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DD" w:rsidRDefault="002208DD" w:rsidP="002208D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2208DD" w:rsidRDefault="002208DD" w:rsidP="002208D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2208DD" w:rsidRDefault="002208DD" w:rsidP="002208DD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2208DD" w:rsidRDefault="002208DD" w:rsidP="002208DD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>
        <w:rPr>
          <w:b/>
          <w:color w:val="000000"/>
          <w:sz w:val="28"/>
          <w:szCs w:val="27"/>
        </w:rPr>
        <w:t>OpenSSL</w:t>
      </w:r>
      <w:r w:rsidRPr="002208DD">
        <w:rPr>
          <w:b/>
          <w:color w:val="000000"/>
          <w:sz w:val="28"/>
          <w:szCs w:val="27"/>
          <w:lang w:val="ru-RU"/>
        </w:rPr>
        <w:t xml:space="preserve"> (</w:t>
      </w:r>
      <w:r>
        <w:rPr>
          <w:b/>
          <w:color w:val="000000"/>
          <w:sz w:val="28"/>
          <w:szCs w:val="27"/>
          <w:lang w:val="ru-RU"/>
        </w:rPr>
        <w:t>дополнение к лаб. раб. №8</w:t>
      </w:r>
      <w:r w:rsidR="00C079A3">
        <w:rPr>
          <w:b/>
          <w:color w:val="000000"/>
          <w:sz w:val="28"/>
          <w:szCs w:val="27"/>
          <w:lang w:val="ru-RU"/>
        </w:rPr>
        <w:t>)</w:t>
      </w:r>
      <w:r>
        <w:rPr>
          <w:b/>
          <w:color w:val="000000"/>
          <w:sz w:val="28"/>
          <w:szCs w:val="27"/>
          <w:lang w:val="ru-RU"/>
        </w:rPr>
        <w:t>»</w:t>
      </w:r>
    </w:p>
    <w:p w:rsidR="002208DD" w:rsidRDefault="002208DD" w:rsidP="002208DD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bookmarkStart w:id="0" w:name="_GoBack"/>
      <w:bookmarkEnd w:id="0"/>
    </w:p>
    <w:p w:rsidR="002208DD" w:rsidRDefault="002208DD" w:rsidP="002208DD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2208DD" w:rsidRDefault="002208DD" w:rsidP="002208DD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2208DD" w:rsidRDefault="002208DD" w:rsidP="002208DD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2208DD" w:rsidRDefault="002208DD" w:rsidP="002208DD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2208DD" w:rsidRDefault="002208DD" w:rsidP="002208DD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2208DD" w:rsidRDefault="002208DD" w:rsidP="002208DD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2208DD" w:rsidRDefault="002208DD" w:rsidP="002208DD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2208DD" w:rsidRPr="0035376E" w:rsidRDefault="002208DD" w:rsidP="002208DD">
      <w:r>
        <w:br w:type="page"/>
      </w:r>
    </w:p>
    <w:p w:rsidR="00834005" w:rsidRPr="002208DD" w:rsidRDefault="002208DD">
      <w:pPr>
        <w:rPr>
          <w:rFonts w:ascii="Times New Roman" w:hAnsi="Times New Roman" w:cs="Times New Roman"/>
          <w:b/>
          <w:sz w:val="28"/>
          <w:szCs w:val="28"/>
        </w:rPr>
      </w:pPr>
      <w:r w:rsidRPr="002208DD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208DD" w:rsidRPr="002208DD" w:rsidRDefault="002208DD" w:rsidP="00B24D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2E7">
        <w:rPr>
          <w:rFonts w:ascii="Times New Roman" w:hAnsi="Times New Roman" w:cs="Times New Roman"/>
          <w:b/>
          <w:sz w:val="28"/>
          <w:szCs w:val="28"/>
        </w:rPr>
        <w:t>3</w:t>
      </w:r>
      <w:r w:rsidRPr="002208DD">
        <w:rPr>
          <w:rFonts w:ascii="Times New Roman" w:hAnsi="Times New Roman" w:cs="Times New Roman"/>
          <w:sz w:val="28"/>
          <w:szCs w:val="28"/>
        </w:rPr>
        <w:t xml:space="preserve">. 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криптотекстов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(по отношению к объемам открытых текстов). Некоторые указания к инсталляции (при желании) библиотеки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– это система защиты и сертификации данных; SSL (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– система безопасных сокетов). </w:t>
      </w:r>
    </w:p>
    <w:p w:rsidR="002208DD" w:rsidRDefault="002208DD" w:rsidP="00B24D7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8DD"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имеются отдельные компоненты (утилиты), отвечающие за то или иное действие.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поддерживает, в том </w:t>
      </w:r>
      <w:proofErr w:type="gramStart"/>
      <w:r w:rsidRPr="002208DD">
        <w:rPr>
          <w:rFonts w:ascii="Times New Roman" w:hAnsi="Times New Roman" w:cs="Times New Roman"/>
          <w:sz w:val="28"/>
          <w:szCs w:val="28"/>
        </w:rPr>
        <w:t>числе,  много</w:t>
      </w:r>
      <w:proofErr w:type="gramEnd"/>
      <w:r w:rsidRPr="002208DD">
        <w:rPr>
          <w:rFonts w:ascii="Times New Roman" w:hAnsi="Times New Roman" w:cs="Times New Roman"/>
          <w:sz w:val="28"/>
          <w:szCs w:val="28"/>
        </w:rPr>
        <w:t xml:space="preserve"> различных стандартов шифрования. К их числу относится RSA. Краткую начальную информация к процедуре инсталляции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можно найти по адресу: https://www.xolphin.com/support/OpenSSL/OpenSSL_-_Installation_under_Windows Для загрузки </w:t>
      </w:r>
      <w:proofErr w:type="spellStart"/>
      <w:r w:rsidRPr="002208D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2208DD">
        <w:rPr>
          <w:rFonts w:ascii="Times New Roman" w:hAnsi="Times New Roman" w:cs="Times New Roman"/>
          <w:sz w:val="28"/>
          <w:szCs w:val="28"/>
        </w:rPr>
        <w:t xml:space="preserve"> можно также воспользоваться источником по адресу: https://sou</w:t>
      </w:r>
      <w:r>
        <w:rPr>
          <w:rFonts w:ascii="Times New Roman" w:hAnsi="Times New Roman" w:cs="Times New Roman"/>
          <w:sz w:val="28"/>
          <w:szCs w:val="28"/>
        </w:rPr>
        <w:t xml:space="preserve">rceforge.net/projects/openssl/ </w:t>
      </w:r>
    </w:p>
    <w:p w:rsidR="000472E7" w:rsidRPr="00B24D7A" w:rsidRDefault="00B24D7A" w:rsidP="000472E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sz w:val="28"/>
          <w:szCs w:val="28"/>
        </w:rPr>
        <w:t xml:space="preserve">Для начала необходимо сгенерировать приватный ключ. В </w:t>
      </w:r>
      <w:proofErr w:type="spellStart"/>
      <w:r w:rsidRPr="00B24D7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24D7A">
        <w:rPr>
          <w:rFonts w:ascii="Times New Roman" w:hAnsi="Times New Roman" w:cs="Times New Roman"/>
          <w:sz w:val="28"/>
          <w:szCs w:val="28"/>
        </w:rPr>
        <w:t xml:space="preserve"> класс PKCS8EncodedKeySpec ожидает закрытый ключ RSA с кодировкой PKCS8. (</w:t>
      </w:r>
      <w:proofErr w:type="spellStart"/>
      <w:r w:rsidRPr="00B24D7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24D7A">
        <w:rPr>
          <w:rFonts w:ascii="Times New Roman" w:hAnsi="Times New Roman" w:cs="Times New Roman"/>
          <w:sz w:val="28"/>
          <w:szCs w:val="28"/>
        </w:rPr>
        <w:t xml:space="preserve">-код, </w:t>
      </w:r>
      <w:proofErr w:type="spellStart"/>
      <w:r w:rsidRPr="00B24D7A">
        <w:rPr>
          <w:rFonts w:ascii="Times New Roman" w:hAnsi="Times New Roman" w:cs="Times New Roman"/>
          <w:sz w:val="28"/>
          <w:szCs w:val="28"/>
        </w:rPr>
        <w:t>н.д</w:t>
      </w:r>
      <w:proofErr w:type="spellEnd"/>
      <w:r w:rsidRPr="00B24D7A">
        <w:rPr>
          <w:rFonts w:ascii="Times New Roman" w:hAnsi="Times New Roman" w:cs="Times New Roman"/>
          <w:sz w:val="28"/>
          <w:szCs w:val="28"/>
        </w:rPr>
        <w:t xml:space="preserve">.). Сгенерируем с помощью </w:t>
      </w:r>
      <w:r w:rsidRPr="00B24D7A">
        <w:rPr>
          <w:rFonts w:ascii="Times New Roman" w:hAnsi="Times New Roman" w:cs="Times New Roman"/>
          <w:sz w:val="28"/>
          <w:szCs w:val="28"/>
          <w:lang w:val="en-GB"/>
        </w:rPr>
        <w:t>OpenSSL</w:t>
      </w:r>
      <w:r w:rsidRPr="00B24D7A">
        <w:rPr>
          <w:rFonts w:ascii="Times New Roman" w:hAnsi="Times New Roman" w:cs="Times New Roman"/>
          <w:sz w:val="28"/>
          <w:szCs w:val="28"/>
        </w:rPr>
        <w:t>.</w:t>
      </w:r>
      <w:r w:rsidR="000472E7">
        <w:rPr>
          <w:rFonts w:ascii="Times New Roman" w:hAnsi="Times New Roman" w:cs="Times New Roman"/>
          <w:sz w:val="28"/>
          <w:szCs w:val="28"/>
        </w:rPr>
        <w:t xml:space="preserve"> Команда приведена в Листинге 1.1.</w:t>
      </w:r>
    </w:p>
    <w:p w:rsidR="000472E7" w:rsidRPr="000472E7" w:rsidRDefault="000472E7" w:rsidP="0004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919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Листинг 1.1</w:t>
      </w:r>
    </w:p>
    <w:p w:rsidR="00B24D7A" w:rsidRPr="000472E7" w:rsidRDefault="000472E7" w:rsidP="0004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openssl</w:t>
      </w:r>
      <w:proofErr w:type="spellEnd"/>
      <w:proofErr w:type="gramEnd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>genpkey</w:t>
      </w:r>
      <w:proofErr w:type="spellEnd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-out </w:t>
      </w:r>
      <w:proofErr w:type="spellStart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private_key.pem</w:t>
      </w:r>
      <w:proofErr w:type="spellEnd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-algorithm RSA -</w:t>
      </w:r>
      <w:proofErr w:type="spellStart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>pkeyopt</w:t>
      </w:r>
      <w:proofErr w:type="spellEnd"/>
      <w:r w:rsidRPr="000472E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rsa_keygen_bits:4096</w:t>
      </w:r>
    </w:p>
    <w:p w:rsidR="00B24D7A" w:rsidRDefault="000472E7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B24D7A" w:rsidRPr="00B24D7A">
        <w:rPr>
          <w:rFonts w:ascii="Times New Roman" w:hAnsi="Times New Roman" w:cs="Times New Roman"/>
          <w:sz w:val="28"/>
          <w:szCs w:val="28"/>
        </w:rPr>
        <w:t xml:space="preserve"> генерируем открытый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="00B24D7A" w:rsidRPr="00B24D7A">
        <w:rPr>
          <w:rFonts w:ascii="Times New Roman" w:hAnsi="Times New Roman" w:cs="Times New Roman"/>
          <w:sz w:val="28"/>
          <w:szCs w:val="28"/>
        </w:rPr>
        <w:t>. Открытый ключ генерируется из закрытого ключа, поэтому сначала необходимо иметь закрытый ключ.</w:t>
      </w:r>
      <w:r>
        <w:rPr>
          <w:rFonts w:ascii="Times New Roman" w:hAnsi="Times New Roman" w:cs="Times New Roman"/>
          <w:sz w:val="28"/>
          <w:szCs w:val="28"/>
        </w:rPr>
        <w:t xml:space="preserve"> Команда продемонстрирована в листинге 1.2.</w:t>
      </w:r>
    </w:p>
    <w:p w:rsidR="000472E7" w:rsidRPr="000472E7" w:rsidRDefault="000472E7" w:rsidP="000472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firstLine="919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0472E7">
        <w:rPr>
          <w:sz w:val="24"/>
          <w:szCs w:val="24"/>
          <w:lang w:val="en-US"/>
        </w:rPr>
        <w:t xml:space="preserve"> 1.2</w:t>
      </w:r>
    </w:p>
    <w:p w:rsidR="00B24D7A" w:rsidRPr="000472E7" w:rsidRDefault="000472E7" w:rsidP="000472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sz w:val="24"/>
          <w:szCs w:val="24"/>
          <w:lang w:val="en-US"/>
        </w:rPr>
      </w:pPr>
      <w:proofErr w:type="spellStart"/>
      <w:proofErr w:type="gramStart"/>
      <w:r w:rsidRPr="000472E7">
        <w:rPr>
          <w:sz w:val="24"/>
          <w:szCs w:val="24"/>
          <w:lang w:val="en-US"/>
        </w:rPr>
        <w:t>openssl</w:t>
      </w:r>
      <w:proofErr w:type="spellEnd"/>
      <w:proofErr w:type="gramEnd"/>
      <w:r w:rsidRPr="000472E7">
        <w:rPr>
          <w:sz w:val="24"/>
          <w:szCs w:val="24"/>
          <w:lang w:val="en-US"/>
        </w:rPr>
        <w:t xml:space="preserve"> </w:t>
      </w:r>
      <w:proofErr w:type="spellStart"/>
      <w:r w:rsidRPr="000472E7">
        <w:rPr>
          <w:sz w:val="24"/>
          <w:szCs w:val="24"/>
          <w:lang w:val="en-US"/>
        </w:rPr>
        <w:t>rsa</w:t>
      </w:r>
      <w:proofErr w:type="spellEnd"/>
      <w:r w:rsidRPr="000472E7">
        <w:rPr>
          <w:sz w:val="24"/>
          <w:szCs w:val="24"/>
          <w:lang w:val="en-US"/>
        </w:rPr>
        <w:t xml:space="preserve"> -</w:t>
      </w:r>
      <w:proofErr w:type="spellStart"/>
      <w:r w:rsidRPr="000472E7">
        <w:rPr>
          <w:sz w:val="24"/>
          <w:szCs w:val="24"/>
          <w:lang w:val="en-US"/>
        </w:rPr>
        <w:t>pubout</w:t>
      </w:r>
      <w:proofErr w:type="spellEnd"/>
      <w:r w:rsidRPr="000472E7">
        <w:rPr>
          <w:sz w:val="24"/>
          <w:szCs w:val="24"/>
          <w:lang w:val="en-US"/>
        </w:rPr>
        <w:t xml:space="preserve"> -</w:t>
      </w:r>
      <w:proofErr w:type="spellStart"/>
      <w:r w:rsidRPr="000472E7">
        <w:rPr>
          <w:sz w:val="24"/>
          <w:szCs w:val="24"/>
          <w:lang w:val="en-US"/>
        </w:rPr>
        <w:t>outform</w:t>
      </w:r>
      <w:proofErr w:type="spellEnd"/>
      <w:r w:rsidRPr="000472E7">
        <w:rPr>
          <w:sz w:val="24"/>
          <w:szCs w:val="24"/>
          <w:lang w:val="en-US"/>
        </w:rPr>
        <w:t xml:space="preserve"> </w:t>
      </w:r>
      <w:proofErr w:type="spellStart"/>
      <w:r w:rsidRPr="000472E7">
        <w:rPr>
          <w:sz w:val="24"/>
          <w:szCs w:val="24"/>
          <w:lang w:val="en-US"/>
        </w:rPr>
        <w:t>pem</w:t>
      </w:r>
      <w:proofErr w:type="spellEnd"/>
      <w:r w:rsidRPr="000472E7">
        <w:rPr>
          <w:sz w:val="24"/>
          <w:szCs w:val="24"/>
          <w:lang w:val="en-US"/>
        </w:rPr>
        <w:t xml:space="preserve"> -in </w:t>
      </w:r>
      <w:proofErr w:type="spellStart"/>
      <w:r w:rsidRPr="000472E7">
        <w:rPr>
          <w:sz w:val="24"/>
          <w:szCs w:val="24"/>
          <w:lang w:val="en-US"/>
        </w:rPr>
        <w:t>private_key.pem</w:t>
      </w:r>
      <w:proofErr w:type="spellEnd"/>
      <w:r w:rsidRPr="000472E7">
        <w:rPr>
          <w:sz w:val="24"/>
          <w:szCs w:val="24"/>
          <w:lang w:val="en-US"/>
        </w:rPr>
        <w:t xml:space="preserve"> -out </w:t>
      </w:r>
      <w:proofErr w:type="spellStart"/>
      <w:r w:rsidRPr="000472E7">
        <w:rPr>
          <w:sz w:val="24"/>
          <w:szCs w:val="24"/>
          <w:lang w:val="en-US"/>
        </w:rPr>
        <w:t>public_key.pem</w:t>
      </w:r>
      <w:proofErr w:type="spellEnd"/>
    </w:p>
    <w:p w:rsidR="000472E7" w:rsidRDefault="000472E7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убедиться, что ключи сгенерированы успешно отрыв файлы с названием «</w:t>
      </w:r>
      <w:proofErr w:type="spellStart"/>
      <w:r w:rsidRPr="000472E7">
        <w:rPr>
          <w:rFonts w:ascii="Times New Roman" w:hAnsi="Times New Roman" w:cs="Times New Roman"/>
          <w:sz w:val="28"/>
          <w:szCs w:val="28"/>
        </w:rPr>
        <w:t>private_key.pem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0472E7">
        <w:rPr>
          <w:rFonts w:ascii="Times New Roman" w:hAnsi="Times New Roman" w:cs="Times New Roman"/>
          <w:sz w:val="28"/>
          <w:szCs w:val="28"/>
        </w:rPr>
        <w:t>public_key.pem</w:t>
      </w:r>
      <w:proofErr w:type="spellEnd"/>
      <w:r>
        <w:rPr>
          <w:rFonts w:ascii="Times New Roman" w:hAnsi="Times New Roman" w:cs="Times New Roman"/>
          <w:sz w:val="28"/>
          <w:szCs w:val="28"/>
        </w:rPr>
        <w:t>». Содержимое этих файлов показаны на рисунке 1.1.</w:t>
      </w:r>
    </w:p>
    <w:p w:rsidR="000472E7" w:rsidRDefault="000472E7" w:rsidP="000472E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F6D0C8" wp14:editId="23A3C943">
            <wp:extent cx="5940425" cy="575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7" w:rsidRPr="000472E7" w:rsidRDefault="000472E7" w:rsidP="000472E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Приватный и публичный ключ</w:t>
      </w:r>
    </w:p>
    <w:p w:rsidR="00B24D7A" w:rsidRPr="00B24D7A" w:rsidRDefault="000472E7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к</w:t>
      </w:r>
      <w:r w:rsidR="00B24D7A" w:rsidRPr="00B24D7A">
        <w:rPr>
          <w:rFonts w:ascii="Times New Roman" w:hAnsi="Times New Roman" w:cs="Times New Roman"/>
          <w:sz w:val="28"/>
          <w:szCs w:val="28"/>
        </w:rPr>
        <w:t>онструктор</w:t>
      </w:r>
      <w:r>
        <w:rPr>
          <w:rFonts w:ascii="Times New Roman" w:hAnsi="Times New Roman" w:cs="Times New Roman"/>
          <w:sz w:val="28"/>
          <w:szCs w:val="28"/>
        </w:rPr>
        <w:t xml:space="preserve"> для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0472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0472E7">
        <w:rPr>
          <w:rFonts w:ascii="Times New Roman" w:hAnsi="Times New Roman" w:cs="Times New Roman"/>
          <w:sz w:val="28"/>
          <w:szCs w:val="28"/>
        </w:rPr>
        <w:t>)</w:t>
      </w:r>
      <w:r w:rsidR="00B24D7A" w:rsidRPr="00B24D7A">
        <w:rPr>
          <w:rFonts w:ascii="Times New Roman" w:hAnsi="Times New Roman" w:cs="Times New Roman"/>
          <w:sz w:val="28"/>
          <w:szCs w:val="28"/>
        </w:rPr>
        <w:t>.</w:t>
      </w:r>
      <w:r w:rsidRPr="000472E7">
        <w:rPr>
          <w:rFonts w:ascii="Times New Roman" w:hAnsi="Times New Roman" w:cs="Times New Roman"/>
          <w:sz w:val="28"/>
          <w:szCs w:val="28"/>
        </w:rPr>
        <w:t xml:space="preserve"> </w:t>
      </w:r>
      <w:r w:rsidR="001B24BE">
        <w:rPr>
          <w:rFonts w:ascii="Times New Roman" w:hAnsi="Times New Roman" w:cs="Times New Roman"/>
          <w:sz w:val="28"/>
          <w:szCs w:val="28"/>
        </w:rPr>
        <w:t>Конструктор</w:t>
      </w:r>
      <w:r w:rsidRPr="00B24D7A">
        <w:rPr>
          <w:rFonts w:ascii="Times New Roman" w:hAnsi="Times New Roman" w:cs="Times New Roman"/>
          <w:sz w:val="28"/>
          <w:szCs w:val="28"/>
        </w:rPr>
        <w:t xml:space="preserve"> принимает 2 параметра</w:t>
      </w:r>
      <w:r w:rsidR="001B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4BE" w:rsidRPr="001B24BE">
        <w:rPr>
          <w:rFonts w:ascii="Times New Roman" w:hAnsi="Times New Roman" w:cs="Times New Roman"/>
          <w:sz w:val="28"/>
          <w:szCs w:val="28"/>
        </w:rPr>
        <w:t>privateKeyClassPathResource</w:t>
      </w:r>
      <w:proofErr w:type="spellEnd"/>
      <w:r w:rsidR="001B24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B24BE" w:rsidRPr="001B24BE">
        <w:rPr>
          <w:rFonts w:ascii="Times New Roman" w:hAnsi="Times New Roman" w:cs="Times New Roman"/>
          <w:sz w:val="28"/>
          <w:szCs w:val="28"/>
        </w:rPr>
        <w:t>publicKeyClassPathResource</w:t>
      </w:r>
      <w:proofErr w:type="spellEnd"/>
      <w:r w:rsidR="001B24BE">
        <w:rPr>
          <w:rFonts w:ascii="Times New Roman" w:hAnsi="Times New Roman" w:cs="Times New Roman"/>
          <w:sz w:val="28"/>
          <w:szCs w:val="28"/>
        </w:rPr>
        <w:t>.</w:t>
      </w:r>
      <w:r w:rsidR="001B24BE" w:rsidRPr="00B24D7A">
        <w:rPr>
          <w:rFonts w:ascii="Times New Roman" w:hAnsi="Times New Roman" w:cs="Times New Roman"/>
          <w:sz w:val="28"/>
          <w:szCs w:val="28"/>
        </w:rPr>
        <w:t xml:space="preserve"> Первый параметр – это полное имя пути к классу файла личного ключа. Второй параметр одинаков для файла открытого ключа.</w:t>
      </w:r>
    </w:p>
    <w:p w:rsidR="00B24D7A" w:rsidRDefault="00B24D7A" w:rsidP="000472E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55CDF5" wp14:editId="66FF6E88">
            <wp:extent cx="5940425" cy="843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7" w:rsidRPr="00B24D7A" w:rsidRDefault="000472E7" w:rsidP="000472E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Конструктор</w:t>
      </w:r>
    </w:p>
    <w:p w:rsidR="001B24BE" w:rsidRDefault="001B24BE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4BE" w:rsidRDefault="001B24BE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setKeyFactory</w:t>
      </w:r>
      <w:proofErr w:type="spellEnd"/>
      <w:r w:rsidRPr="00B24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D7A">
        <w:rPr>
          <w:rFonts w:ascii="Times New Roman" w:hAnsi="Times New Roman" w:cs="Times New Roman"/>
          <w:sz w:val="28"/>
          <w:szCs w:val="28"/>
        </w:rPr>
        <w:t xml:space="preserve">) создает экземпляр класса </w:t>
      </w:r>
      <w:proofErr w:type="spellStart"/>
      <w:r w:rsidRPr="00B24D7A">
        <w:rPr>
          <w:rFonts w:ascii="Times New Roman" w:hAnsi="Times New Roman" w:cs="Times New Roman"/>
          <w:sz w:val="28"/>
          <w:szCs w:val="28"/>
        </w:rPr>
        <w:t>KeyFactory</w:t>
      </w:r>
      <w:proofErr w:type="spellEnd"/>
      <w:r w:rsidRPr="00B24D7A">
        <w:rPr>
          <w:rFonts w:ascii="Times New Roman" w:hAnsi="Times New Roman" w:cs="Times New Roman"/>
          <w:sz w:val="28"/>
          <w:szCs w:val="28"/>
        </w:rPr>
        <w:t xml:space="preserve"> для алгоритма RSA. Затем будет использоваться для генерации приватного и публичного ключей.</w:t>
      </w:r>
      <w:r>
        <w:rPr>
          <w:rFonts w:ascii="Times New Roman" w:hAnsi="Times New Roman" w:cs="Times New Roman"/>
          <w:sz w:val="28"/>
          <w:szCs w:val="28"/>
        </w:rPr>
        <w:t xml:space="preserve"> Метод представлен на рисунке 1.3.</w:t>
      </w:r>
    </w:p>
    <w:p w:rsidR="00B24D7A" w:rsidRDefault="00B24D7A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51BC14" wp14:editId="50F800D4">
            <wp:extent cx="457200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BE" w:rsidRPr="00B24D7A" w:rsidRDefault="001B24BE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Метод </w:t>
      </w:r>
      <w:proofErr w:type="spellStart"/>
      <w:proofErr w:type="gramStart"/>
      <w:r w:rsidRPr="00B24D7A">
        <w:rPr>
          <w:rFonts w:ascii="Times New Roman" w:hAnsi="Times New Roman" w:cs="Times New Roman"/>
          <w:sz w:val="28"/>
          <w:szCs w:val="28"/>
        </w:rPr>
        <w:t>setKeyFactory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24D7A" w:rsidRPr="00B24D7A" w:rsidRDefault="00B24D7A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sz w:val="28"/>
          <w:szCs w:val="28"/>
        </w:rPr>
        <w:t>Метод</w:t>
      </w:r>
      <w:r w:rsidR="001B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B24BE">
        <w:rPr>
          <w:rFonts w:ascii="Times New Roman" w:hAnsi="Times New Roman" w:cs="Times New Roman"/>
          <w:sz w:val="28"/>
          <w:szCs w:val="28"/>
          <w:lang w:val="en-US"/>
        </w:rPr>
        <w:t>setPrivateKey</w:t>
      </w:r>
      <w:proofErr w:type="spellEnd"/>
      <w:r w:rsidR="001B24BE" w:rsidRPr="001B2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B24BE" w:rsidRPr="001B24BE">
        <w:rPr>
          <w:rFonts w:ascii="Times New Roman" w:hAnsi="Times New Roman" w:cs="Times New Roman"/>
          <w:sz w:val="28"/>
          <w:szCs w:val="28"/>
        </w:rPr>
        <w:t>)</w:t>
      </w:r>
      <w:r w:rsidR="001B24BE">
        <w:rPr>
          <w:rFonts w:ascii="Times New Roman" w:hAnsi="Times New Roman" w:cs="Times New Roman"/>
          <w:sz w:val="28"/>
          <w:szCs w:val="28"/>
        </w:rPr>
        <w:t xml:space="preserve"> –</w:t>
      </w:r>
      <w:r w:rsidRPr="00B24D7A">
        <w:rPr>
          <w:rFonts w:ascii="Times New Roman" w:hAnsi="Times New Roman" w:cs="Times New Roman"/>
          <w:sz w:val="28"/>
          <w:szCs w:val="28"/>
        </w:rPr>
        <w:t xml:space="preserve"> установк</w:t>
      </w:r>
      <w:r w:rsidR="001B24BE">
        <w:rPr>
          <w:rFonts w:ascii="Times New Roman" w:hAnsi="Times New Roman" w:cs="Times New Roman"/>
          <w:sz w:val="28"/>
          <w:szCs w:val="28"/>
        </w:rPr>
        <w:t xml:space="preserve">а </w:t>
      </w:r>
      <w:r w:rsidRPr="00B24D7A">
        <w:rPr>
          <w:rFonts w:ascii="Times New Roman" w:hAnsi="Times New Roman" w:cs="Times New Roman"/>
          <w:sz w:val="28"/>
          <w:szCs w:val="28"/>
        </w:rPr>
        <w:t>приватного ключа.</w:t>
      </w:r>
      <w:r w:rsidR="001B24BE">
        <w:rPr>
          <w:rFonts w:ascii="Times New Roman" w:hAnsi="Times New Roman" w:cs="Times New Roman"/>
          <w:sz w:val="28"/>
          <w:szCs w:val="28"/>
        </w:rPr>
        <w:t xml:space="preserve"> Код данного метода продемонстрирован на рисунке 1.4.</w:t>
      </w:r>
    </w:p>
    <w:p w:rsidR="00B24D7A" w:rsidRDefault="00B24D7A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8F64F9" wp14:editId="493B6EAE">
            <wp:extent cx="5940425" cy="3627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BE" w:rsidRPr="001B24BE" w:rsidRDefault="001B24BE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setPrivateKey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B24BE" w:rsidRPr="00B24D7A" w:rsidRDefault="00B24D7A" w:rsidP="001B2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1B24BE">
        <w:rPr>
          <w:rFonts w:ascii="Times New Roman" w:hAnsi="Times New Roman" w:cs="Times New Roman"/>
          <w:sz w:val="28"/>
          <w:szCs w:val="28"/>
          <w:lang w:val="en-US"/>
        </w:rPr>
        <w:t>setPublicKey</w:t>
      </w:r>
      <w:proofErr w:type="spellEnd"/>
      <w:r w:rsidR="001B2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B24BE">
        <w:rPr>
          <w:rFonts w:ascii="Times New Roman" w:hAnsi="Times New Roman" w:cs="Times New Roman"/>
          <w:sz w:val="28"/>
          <w:szCs w:val="28"/>
        </w:rPr>
        <w:t>) –</w:t>
      </w:r>
      <w:r w:rsidR="001B24BE" w:rsidRPr="00B24D7A">
        <w:rPr>
          <w:rFonts w:ascii="Times New Roman" w:hAnsi="Times New Roman" w:cs="Times New Roman"/>
          <w:sz w:val="28"/>
          <w:szCs w:val="28"/>
        </w:rPr>
        <w:t xml:space="preserve"> </w:t>
      </w:r>
      <w:r w:rsidR="001B24BE">
        <w:rPr>
          <w:rFonts w:ascii="Times New Roman" w:hAnsi="Times New Roman" w:cs="Times New Roman"/>
          <w:sz w:val="28"/>
          <w:szCs w:val="28"/>
        </w:rPr>
        <w:t xml:space="preserve"> </w:t>
      </w:r>
      <w:r w:rsidRPr="00B24D7A">
        <w:rPr>
          <w:rFonts w:ascii="Times New Roman" w:hAnsi="Times New Roman" w:cs="Times New Roman"/>
          <w:sz w:val="28"/>
          <w:szCs w:val="28"/>
        </w:rPr>
        <w:t>установк</w:t>
      </w:r>
      <w:r w:rsidR="001B24BE">
        <w:rPr>
          <w:rFonts w:ascii="Times New Roman" w:hAnsi="Times New Roman" w:cs="Times New Roman"/>
          <w:sz w:val="28"/>
          <w:szCs w:val="28"/>
        </w:rPr>
        <w:t>а</w:t>
      </w:r>
      <w:r w:rsidRPr="00B24D7A">
        <w:rPr>
          <w:rFonts w:ascii="Times New Roman" w:hAnsi="Times New Roman" w:cs="Times New Roman"/>
          <w:sz w:val="28"/>
          <w:szCs w:val="28"/>
        </w:rPr>
        <w:t xml:space="preserve"> публичного ключа.</w:t>
      </w:r>
      <w:r w:rsidR="001B24BE" w:rsidRPr="001B24BE">
        <w:rPr>
          <w:rFonts w:ascii="Times New Roman" w:hAnsi="Times New Roman" w:cs="Times New Roman"/>
          <w:sz w:val="28"/>
          <w:szCs w:val="28"/>
        </w:rPr>
        <w:t xml:space="preserve"> </w:t>
      </w:r>
      <w:r w:rsidR="001B24BE">
        <w:rPr>
          <w:rFonts w:ascii="Times New Roman" w:hAnsi="Times New Roman" w:cs="Times New Roman"/>
          <w:sz w:val="28"/>
          <w:szCs w:val="28"/>
        </w:rPr>
        <w:t>Код данного метода продемонстрирован на рисунке 1.5.</w:t>
      </w:r>
    </w:p>
    <w:p w:rsidR="00B24D7A" w:rsidRPr="00B24D7A" w:rsidRDefault="00B24D7A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D7A" w:rsidRDefault="00B24D7A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8D3381C" wp14:editId="19BA038D">
            <wp:extent cx="5940425" cy="3340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BE" w:rsidRPr="001B24BE" w:rsidRDefault="001B24BE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setPublicKey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24D7A" w:rsidRPr="00B24D7A" w:rsidRDefault="00B24D7A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sz w:val="28"/>
          <w:szCs w:val="28"/>
        </w:rPr>
        <w:t>Метод шифрования представлен ниже</w:t>
      </w:r>
      <w:r w:rsidR="001B24BE">
        <w:rPr>
          <w:rFonts w:ascii="Times New Roman" w:hAnsi="Times New Roman" w:cs="Times New Roman"/>
          <w:sz w:val="28"/>
          <w:szCs w:val="28"/>
        </w:rPr>
        <w:t xml:space="preserve"> на рисунке 1.6</w:t>
      </w:r>
      <w:r w:rsidRPr="00B24D7A">
        <w:rPr>
          <w:rFonts w:ascii="Times New Roman" w:hAnsi="Times New Roman" w:cs="Times New Roman"/>
          <w:sz w:val="28"/>
          <w:szCs w:val="28"/>
        </w:rPr>
        <w:t>.</w:t>
      </w:r>
      <w:r w:rsidR="001B24BE" w:rsidRPr="001B24BE">
        <w:rPr>
          <w:rFonts w:ascii="Times New Roman" w:hAnsi="Times New Roman" w:cs="Times New Roman"/>
          <w:sz w:val="28"/>
          <w:szCs w:val="28"/>
        </w:rPr>
        <w:t xml:space="preserve"> </w:t>
      </w:r>
      <w:r w:rsidR="001B24BE" w:rsidRPr="00B24D7A">
        <w:rPr>
          <w:rFonts w:ascii="Times New Roman" w:hAnsi="Times New Roman" w:cs="Times New Roman"/>
          <w:sz w:val="28"/>
          <w:szCs w:val="28"/>
        </w:rPr>
        <w:t xml:space="preserve">Принимает в качестве параметра строку для шифрования. Возвращаемый тип говорит, что будет возвращена строка в кодировке Base64. Для </w:t>
      </w:r>
      <w:proofErr w:type="spellStart"/>
      <w:r w:rsidR="001B24BE" w:rsidRPr="00B24D7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1B24BE" w:rsidRPr="00B24D7A">
        <w:rPr>
          <w:rFonts w:ascii="Times New Roman" w:hAnsi="Times New Roman" w:cs="Times New Roman"/>
          <w:sz w:val="28"/>
          <w:szCs w:val="28"/>
        </w:rPr>
        <w:t xml:space="preserve"> нужен только открытый ключ.</w:t>
      </w:r>
    </w:p>
    <w:p w:rsidR="00B24D7A" w:rsidRDefault="00B24D7A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E4B56A" wp14:editId="4172CE7D">
            <wp:extent cx="5886450" cy="2809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BE" w:rsidRPr="001B24BE" w:rsidRDefault="001B24BE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encryptToBase</w:t>
      </w:r>
      <w:proofErr w:type="spellEnd"/>
      <w:r w:rsidRPr="001B24BE">
        <w:rPr>
          <w:rFonts w:ascii="Times New Roman" w:hAnsi="Times New Roman" w:cs="Times New Roman"/>
          <w:sz w:val="28"/>
          <w:szCs w:val="28"/>
        </w:rPr>
        <w:t>64()</w:t>
      </w:r>
    </w:p>
    <w:p w:rsidR="00B24D7A" w:rsidRPr="00B24D7A" w:rsidRDefault="00B24D7A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sz w:val="28"/>
          <w:szCs w:val="28"/>
        </w:rPr>
        <w:tab/>
      </w:r>
    </w:p>
    <w:p w:rsidR="00B24D7A" w:rsidRPr="00B24D7A" w:rsidRDefault="00B24D7A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r w:rsidRPr="00B24D7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1B24BE" w:rsidRPr="001B24BE">
        <w:rPr>
          <w:rFonts w:ascii="Times New Roman" w:hAnsi="Times New Roman" w:cs="Times New Roman"/>
          <w:sz w:val="28"/>
          <w:szCs w:val="28"/>
        </w:rPr>
        <w:t xml:space="preserve"> </w:t>
      </w:r>
      <w:r w:rsidR="001B24BE">
        <w:rPr>
          <w:rFonts w:ascii="Times New Roman" w:hAnsi="Times New Roman" w:cs="Times New Roman"/>
          <w:sz w:val="28"/>
          <w:szCs w:val="28"/>
        </w:rPr>
        <w:t>показан на рисунке 1.8</w:t>
      </w:r>
      <w:r w:rsidRPr="00B24D7A">
        <w:rPr>
          <w:rFonts w:ascii="Times New Roman" w:hAnsi="Times New Roman" w:cs="Times New Roman"/>
          <w:sz w:val="28"/>
          <w:szCs w:val="28"/>
        </w:rPr>
        <w:t>.</w:t>
      </w:r>
    </w:p>
    <w:p w:rsidR="00B24D7A" w:rsidRDefault="00B24D7A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B39BC6" wp14:editId="0606EF8C">
            <wp:extent cx="5940425" cy="3156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BE" w:rsidRPr="001B24BE" w:rsidRDefault="001B24BE" w:rsidP="001B24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decryptFromBase</w:t>
      </w:r>
      <w:proofErr w:type="spellEnd"/>
      <w:r w:rsidRPr="001B24BE">
        <w:rPr>
          <w:rFonts w:ascii="Times New Roman" w:hAnsi="Times New Roman" w:cs="Times New Roman"/>
          <w:sz w:val="28"/>
          <w:szCs w:val="28"/>
        </w:rPr>
        <w:t>64()</w:t>
      </w:r>
    </w:p>
    <w:p w:rsidR="00B24D7A" w:rsidRPr="00B24D7A" w:rsidRDefault="00B24D7A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sz w:val="28"/>
          <w:szCs w:val="28"/>
        </w:rPr>
        <w:tab/>
      </w:r>
      <w:r w:rsidR="001B24BE">
        <w:rPr>
          <w:rFonts w:ascii="Times New Roman" w:hAnsi="Times New Roman" w:cs="Times New Roman"/>
          <w:sz w:val="28"/>
          <w:szCs w:val="28"/>
        </w:rPr>
        <w:t xml:space="preserve">Строка для </w:t>
      </w:r>
      <w:proofErr w:type="spellStart"/>
      <w:r w:rsidR="001B24B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1B24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B24B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1B24BE">
        <w:rPr>
          <w:rFonts w:ascii="Times New Roman" w:hAnsi="Times New Roman" w:cs="Times New Roman"/>
          <w:sz w:val="28"/>
          <w:szCs w:val="28"/>
        </w:rPr>
        <w:t xml:space="preserve"> содержит текст </w:t>
      </w:r>
      <w:r w:rsidR="001B24BE" w:rsidRPr="001B24B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214E5">
        <w:rPr>
          <w:rFonts w:ascii="Times New Roman" w:hAnsi="Times New Roman" w:cs="Times New Roman"/>
          <w:sz w:val="28"/>
          <w:szCs w:val="28"/>
          <w:lang w:val="en-US"/>
        </w:rPr>
        <w:t>Septilko</w:t>
      </w:r>
      <w:proofErr w:type="spellEnd"/>
      <w:r w:rsidR="000214E5" w:rsidRPr="00021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4E5">
        <w:rPr>
          <w:rFonts w:ascii="Times New Roman" w:hAnsi="Times New Roman" w:cs="Times New Roman"/>
          <w:sz w:val="28"/>
          <w:szCs w:val="28"/>
          <w:lang w:val="en-US"/>
        </w:rPr>
        <w:t>Anastasiya</w:t>
      </w:r>
      <w:proofErr w:type="spellEnd"/>
      <w:r w:rsidR="001B24BE" w:rsidRPr="001B24BE">
        <w:rPr>
          <w:rFonts w:ascii="Times New Roman" w:hAnsi="Times New Roman" w:cs="Times New Roman"/>
          <w:sz w:val="28"/>
          <w:szCs w:val="28"/>
        </w:rPr>
        <w:t xml:space="preserve">”. </w:t>
      </w:r>
      <w:r w:rsidRPr="00B24D7A">
        <w:rPr>
          <w:rFonts w:ascii="Times New Roman" w:hAnsi="Times New Roman" w:cs="Times New Roman"/>
          <w:sz w:val="28"/>
          <w:szCs w:val="28"/>
        </w:rPr>
        <w:t>Тест и результат представлен ниже</w:t>
      </w:r>
      <w:r w:rsidR="001B24BE">
        <w:rPr>
          <w:rFonts w:ascii="Times New Roman" w:hAnsi="Times New Roman" w:cs="Times New Roman"/>
          <w:sz w:val="28"/>
          <w:szCs w:val="28"/>
        </w:rPr>
        <w:t xml:space="preserve"> на рисунке 1.9</w:t>
      </w:r>
      <w:r w:rsidRPr="00B24D7A">
        <w:rPr>
          <w:rFonts w:ascii="Times New Roman" w:hAnsi="Times New Roman" w:cs="Times New Roman"/>
          <w:sz w:val="28"/>
          <w:szCs w:val="28"/>
        </w:rPr>
        <w:t>.</w:t>
      </w:r>
      <w:r w:rsidR="001B24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D7A" w:rsidRPr="00B24D7A" w:rsidRDefault="00B24D7A" w:rsidP="000214E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448692" wp14:editId="7A18DB0D">
            <wp:extent cx="4752975" cy="433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7A" w:rsidRDefault="00B24D7A" w:rsidP="000214E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D7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AA8CDA2" wp14:editId="10AE89CB">
            <wp:extent cx="430530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E5" w:rsidRPr="000214E5" w:rsidRDefault="000214E5" w:rsidP="000214E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Итог выполнения программы</w:t>
      </w:r>
    </w:p>
    <w:p w:rsidR="00B24D7A" w:rsidRPr="00B24D7A" w:rsidRDefault="00B24D7A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8DD" w:rsidRPr="00B24D7A" w:rsidRDefault="002208DD" w:rsidP="00B24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08DD" w:rsidRPr="00B2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DD"/>
    <w:rsid w:val="000214E5"/>
    <w:rsid w:val="000472E7"/>
    <w:rsid w:val="001B24BE"/>
    <w:rsid w:val="002208DD"/>
    <w:rsid w:val="0038158E"/>
    <w:rsid w:val="00834005"/>
    <w:rsid w:val="00B24D7A"/>
    <w:rsid w:val="00C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9E5F"/>
  <w15:chartTrackingRefBased/>
  <w15:docId w15:val="{3A427109-2B2C-4347-B320-88ADA699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4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72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5</cp:revision>
  <dcterms:created xsi:type="dcterms:W3CDTF">2020-06-03T07:34:00Z</dcterms:created>
  <dcterms:modified xsi:type="dcterms:W3CDTF">2020-06-13T12:20:00Z</dcterms:modified>
</cp:coreProperties>
</file>