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91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8"/>
        <w:gridCol w:w="5119"/>
      </w:tblGrid>
      <w:tr w:rsidR="004534EF" w:rsidRPr="007F3323" w:rsidTr="004534EF">
        <w:trPr>
          <w:trHeight w:val="1134"/>
        </w:trPr>
        <w:tc>
          <w:tcPr>
            <w:tcW w:w="9917" w:type="dxa"/>
            <w:gridSpan w:val="2"/>
          </w:tcPr>
          <w:p w:rsidR="004534EF" w:rsidRPr="004534EF" w:rsidRDefault="004534EF" w:rsidP="004A3D1A">
            <w:pPr>
              <w:jc w:val="center"/>
              <w:rPr>
                <w:sz w:val="28"/>
                <w:szCs w:val="28"/>
              </w:rPr>
            </w:pPr>
            <w:r w:rsidRPr="004534E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66111286" wp14:editId="38007FCA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-38100</wp:posOffset>
                  </wp:positionV>
                  <wp:extent cx="572770" cy="536575"/>
                  <wp:effectExtent l="0" t="0" r="0" b="0"/>
                  <wp:wrapTight wrapText="bothSides">
                    <wp:wrapPolygon edited="0">
                      <wp:start x="0" y="0"/>
                      <wp:lineTo x="0" y="20705"/>
                      <wp:lineTo x="20834" y="20705"/>
                      <wp:lineTo x="20834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534EF">
              <w:rPr>
                <w:sz w:val="28"/>
                <w:szCs w:val="28"/>
              </w:rPr>
              <w:t>Департамент образования Ярославской области</w:t>
            </w:r>
          </w:p>
          <w:p w:rsidR="004534EF" w:rsidRPr="004534EF" w:rsidRDefault="004534EF" w:rsidP="004A3D1A">
            <w:pPr>
              <w:jc w:val="center"/>
              <w:rPr>
                <w:sz w:val="28"/>
                <w:szCs w:val="28"/>
              </w:rPr>
            </w:pPr>
            <w:r w:rsidRPr="004534EF">
              <w:rPr>
                <w:sz w:val="28"/>
                <w:szCs w:val="28"/>
              </w:rPr>
              <w:t>Государственное профессиональное образовательное автономное учреждение Ярославской области</w:t>
            </w:r>
          </w:p>
          <w:p w:rsidR="004534EF" w:rsidRDefault="004534EF" w:rsidP="004A3D1A">
            <w:pPr>
              <w:jc w:val="center"/>
              <w:rPr>
                <w:smallCaps/>
                <w:sz w:val="28"/>
                <w:szCs w:val="28"/>
              </w:rPr>
            </w:pPr>
            <w:r w:rsidRPr="004534EF">
              <w:rPr>
                <w:smallCaps/>
                <w:sz w:val="28"/>
                <w:szCs w:val="28"/>
              </w:rPr>
              <w:t>«ЯРОСЛАВСКИЙ ПРОМЫШЛЕННО-ЭКОНОМИЧЕСКИЙ КОЛЛЕДЖ</w:t>
            </w:r>
          </w:p>
          <w:p w:rsidR="004534EF" w:rsidRPr="004534EF" w:rsidRDefault="004534EF" w:rsidP="004A3D1A">
            <w:pPr>
              <w:jc w:val="center"/>
              <w:rPr>
                <w:sz w:val="28"/>
                <w:szCs w:val="28"/>
              </w:rPr>
            </w:pPr>
            <w:r w:rsidRPr="004534EF">
              <w:rPr>
                <w:smallCaps/>
                <w:sz w:val="28"/>
                <w:szCs w:val="28"/>
              </w:rPr>
              <w:t>им.</w:t>
            </w:r>
            <w:r>
              <w:rPr>
                <w:smallCaps/>
                <w:sz w:val="28"/>
                <w:szCs w:val="28"/>
              </w:rPr>
              <w:t xml:space="preserve"> </w:t>
            </w:r>
            <w:r w:rsidRPr="004534EF">
              <w:rPr>
                <w:smallCaps/>
                <w:sz w:val="28"/>
                <w:szCs w:val="28"/>
              </w:rPr>
              <w:t>Н.П.</w:t>
            </w:r>
            <w:r>
              <w:rPr>
                <w:smallCaps/>
                <w:sz w:val="28"/>
                <w:szCs w:val="28"/>
              </w:rPr>
              <w:t xml:space="preserve"> </w:t>
            </w:r>
            <w:r w:rsidRPr="004534EF">
              <w:rPr>
                <w:smallCaps/>
                <w:sz w:val="28"/>
                <w:szCs w:val="28"/>
              </w:rPr>
              <w:t>Пастухова»</w:t>
            </w:r>
          </w:p>
        </w:tc>
      </w:tr>
      <w:tr w:rsidR="004534EF" w:rsidTr="004534EF">
        <w:trPr>
          <w:trHeight w:val="3066"/>
        </w:trPr>
        <w:tc>
          <w:tcPr>
            <w:tcW w:w="4798" w:type="dxa"/>
          </w:tcPr>
          <w:p w:rsidR="004534EF" w:rsidRPr="004534EF" w:rsidRDefault="004534EF" w:rsidP="004A3D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19" w:type="dxa"/>
          </w:tcPr>
          <w:p w:rsidR="004534EF" w:rsidRPr="004534EF" w:rsidRDefault="004534EF" w:rsidP="00C7232C">
            <w:pPr>
              <w:rPr>
                <w:sz w:val="28"/>
                <w:szCs w:val="28"/>
              </w:rPr>
            </w:pPr>
          </w:p>
        </w:tc>
      </w:tr>
      <w:tr w:rsidR="004534EF" w:rsidRPr="007F3323" w:rsidTr="004534EF">
        <w:trPr>
          <w:trHeight w:val="1451"/>
        </w:trPr>
        <w:tc>
          <w:tcPr>
            <w:tcW w:w="9917" w:type="dxa"/>
            <w:gridSpan w:val="2"/>
          </w:tcPr>
          <w:p w:rsidR="004534EF" w:rsidRPr="004534EF" w:rsidRDefault="004534EF" w:rsidP="004A3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34EF">
              <w:rPr>
                <w:b/>
                <w:caps/>
                <w:sz w:val="28"/>
                <w:szCs w:val="28"/>
              </w:rPr>
              <w:t>КурсовАЯ Работа</w:t>
            </w:r>
          </w:p>
          <w:p w:rsidR="004534EF" w:rsidRPr="004534EF" w:rsidRDefault="004534EF" w:rsidP="004A3D1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4534EF">
              <w:rPr>
                <w:b/>
                <w:sz w:val="28"/>
                <w:szCs w:val="28"/>
              </w:rPr>
              <w:t>по ПМ.02 «Участие в разработке информационных систем»</w:t>
            </w:r>
          </w:p>
          <w:p w:rsidR="004534EF" w:rsidRPr="004534EF" w:rsidRDefault="004534EF" w:rsidP="004A3D1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4534EF">
              <w:rPr>
                <w:b/>
                <w:sz w:val="28"/>
                <w:szCs w:val="28"/>
              </w:rPr>
              <w:t>МДК.02.02 «Управление проектами»</w:t>
            </w:r>
          </w:p>
        </w:tc>
      </w:tr>
      <w:tr w:rsidR="004534EF" w:rsidRPr="007F3323" w:rsidTr="004534EF">
        <w:trPr>
          <w:trHeight w:val="544"/>
        </w:trPr>
        <w:tc>
          <w:tcPr>
            <w:tcW w:w="9917" w:type="dxa"/>
            <w:gridSpan w:val="2"/>
          </w:tcPr>
          <w:p w:rsidR="004534EF" w:rsidRPr="004534EF" w:rsidRDefault="004534EF" w:rsidP="004A3D1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Кондитерский магазин</w:t>
            </w:r>
          </w:p>
        </w:tc>
      </w:tr>
      <w:tr w:rsidR="004534EF" w:rsidTr="004534EF">
        <w:trPr>
          <w:trHeight w:val="289"/>
        </w:trPr>
        <w:tc>
          <w:tcPr>
            <w:tcW w:w="9917" w:type="dxa"/>
            <w:gridSpan w:val="2"/>
          </w:tcPr>
          <w:p w:rsidR="004534EF" w:rsidRPr="004534EF" w:rsidRDefault="004534EF" w:rsidP="004A3D1A">
            <w:pPr>
              <w:jc w:val="center"/>
              <w:rPr>
                <w:sz w:val="28"/>
                <w:szCs w:val="28"/>
              </w:rPr>
            </w:pPr>
          </w:p>
        </w:tc>
      </w:tr>
      <w:tr w:rsidR="004534EF" w:rsidTr="004534EF">
        <w:trPr>
          <w:trHeight w:val="402"/>
        </w:trPr>
        <w:tc>
          <w:tcPr>
            <w:tcW w:w="9917" w:type="dxa"/>
            <w:gridSpan w:val="2"/>
          </w:tcPr>
          <w:p w:rsidR="004534EF" w:rsidRPr="004534EF" w:rsidRDefault="004534EF" w:rsidP="004A3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34EF">
              <w:rPr>
                <w:sz w:val="28"/>
                <w:szCs w:val="28"/>
              </w:rPr>
              <w:t>Пояснительная записка</w:t>
            </w:r>
          </w:p>
          <w:p w:rsidR="004534EF" w:rsidRPr="004534EF" w:rsidRDefault="004534EF" w:rsidP="004A3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34EF">
              <w:rPr>
                <w:sz w:val="28"/>
                <w:szCs w:val="28"/>
              </w:rPr>
              <w:t>КР 09.02.04. 1</w:t>
            </w:r>
            <w:r>
              <w:rPr>
                <w:sz w:val="28"/>
                <w:szCs w:val="28"/>
              </w:rPr>
              <w:t>7</w:t>
            </w:r>
            <w:r w:rsidRPr="004534EF">
              <w:rPr>
                <w:sz w:val="28"/>
                <w:szCs w:val="28"/>
              </w:rPr>
              <w:t>ИС.</w:t>
            </w:r>
            <w:r>
              <w:rPr>
                <w:sz w:val="28"/>
                <w:szCs w:val="28"/>
              </w:rPr>
              <w:t>20</w:t>
            </w:r>
            <w:r w:rsidRPr="004534EF">
              <w:rPr>
                <w:sz w:val="28"/>
                <w:szCs w:val="28"/>
              </w:rPr>
              <w:t xml:space="preserve"> ПЗ</w:t>
            </w:r>
          </w:p>
        </w:tc>
      </w:tr>
      <w:tr w:rsidR="004534EF" w:rsidTr="004534EF">
        <w:trPr>
          <w:trHeight w:val="422"/>
        </w:trPr>
        <w:tc>
          <w:tcPr>
            <w:tcW w:w="9917" w:type="dxa"/>
            <w:gridSpan w:val="2"/>
          </w:tcPr>
          <w:p w:rsidR="004534EF" w:rsidRPr="004534EF" w:rsidRDefault="004534EF" w:rsidP="004A3D1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34EF" w:rsidTr="004534EF">
        <w:trPr>
          <w:trHeight w:val="680"/>
        </w:trPr>
        <w:tc>
          <w:tcPr>
            <w:tcW w:w="9917" w:type="dxa"/>
            <w:gridSpan w:val="2"/>
          </w:tcPr>
          <w:p w:rsidR="004534EF" w:rsidRPr="004534EF" w:rsidRDefault="004534EF" w:rsidP="004A3D1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534EF" w:rsidRPr="00BD3909" w:rsidTr="004534EF">
        <w:trPr>
          <w:trHeight w:val="1279"/>
        </w:trPr>
        <w:tc>
          <w:tcPr>
            <w:tcW w:w="4798" w:type="dxa"/>
          </w:tcPr>
          <w:p w:rsidR="004534EF" w:rsidRPr="004534EF" w:rsidRDefault="004534EF" w:rsidP="004A3D1A">
            <w:pPr>
              <w:rPr>
                <w:sz w:val="28"/>
                <w:szCs w:val="28"/>
              </w:rPr>
            </w:pPr>
            <w:r w:rsidRPr="004534EF">
              <w:rPr>
                <w:sz w:val="28"/>
                <w:szCs w:val="28"/>
              </w:rPr>
              <w:t>Студент</w:t>
            </w:r>
          </w:p>
          <w:p w:rsidR="004534EF" w:rsidRPr="004534EF" w:rsidRDefault="004534EF" w:rsidP="004A3D1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А.А. </w:t>
            </w:r>
            <w:proofErr w:type="spellStart"/>
            <w:r>
              <w:rPr>
                <w:sz w:val="28"/>
                <w:szCs w:val="28"/>
              </w:rPr>
              <w:t>Шамина</w:t>
            </w:r>
            <w:proofErr w:type="spellEnd"/>
          </w:p>
          <w:p w:rsidR="004534EF" w:rsidRPr="004534EF" w:rsidRDefault="004534EF" w:rsidP="004A3D1A">
            <w:pPr>
              <w:rPr>
                <w:sz w:val="28"/>
                <w:szCs w:val="28"/>
                <w:highlight w:val="yellow"/>
              </w:rPr>
            </w:pPr>
            <w:r w:rsidRPr="004534EF">
              <w:rPr>
                <w:sz w:val="28"/>
                <w:szCs w:val="28"/>
              </w:rPr>
              <w:t>«____»</w:t>
            </w:r>
            <w:r w:rsidR="007921CC">
              <w:rPr>
                <w:sz w:val="28"/>
                <w:szCs w:val="28"/>
              </w:rPr>
              <w:t xml:space="preserve"> </w:t>
            </w:r>
            <w:r w:rsidRPr="004534EF">
              <w:rPr>
                <w:sz w:val="28"/>
                <w:szCs w:val="28"/>
              </w:rPr>
              <w:t>______________20____г.</w:t>
            </w:r>
          </w:p>
          <w:p w:rsidR="004534EF" w:rsidRPr="004534EF" w:rsidRDefault="004534EF" w:rsidP="004A3D1A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119" w:type="dxa"/>
          </w:tcPr>
          <w:p w:rsidR="004534EF" w:rsidRPr="007921CC" w:rsidRDefault="004534EF" w:rsidP="004A3D1A">
            <w:pPr>
              <w:rPr>
                <w:sz w:val="28"/>
                <w:szCs w:val="28"/>
              </w:rPr>
            </w:pPr>
            <w:r w:rsidRPr="007921CC">
              <w:rPr>
                <w:sz w:val="28"/>
                <w:szCs w:val="28"/>
              </w:rPr>
              <w:t>Руководитель работы</w:t>
            </w:r>
          </w:p>
          <w:p w:rsidR="004534EF" w:rsidRPr="007921CC" w:rsidRDefault="004534EF" w:rsidP="004A3D1A">
            <w:pPr>
              <w:spacing w:line="360" w:lineRule="auto"/>
              <w:rPr>
                <w:sz w:val="28"/>
                <w:szCs w:val="28"/>
              </w:rPr>
            </w:pPr>
            <w:r w:rsidRPr="007921CC">
              <w:rPr>
                <w:sz w:val="28"/>
                <w:szCs w:val="28"/>
              </w:rPr>
              <w:t xml:space="preserve">_____________ </w:t>
            </w:r>
            <w:r w:rsidR="000F134C">
              <w:rPr>
                <w:sz w:val="28"/>
                <w:szCs w:val="28"/>
              </w:rPr>
              <w:t xml:space="preserve">А.С. </w:t>
            </w:r>
            <w:proofErr w:type="spellStart"/>
            <w:r w:rsidR="000F134C">
              <w:rPr>
                <w:sz w:val="28"/>
                <w:szCs w:val="28"/>
              </w:rPr>
              <w:t>Коврова</w:t>
            </w:r>
            <w:proofErr w:type="spellEnd"/>
          </w:p>
          <w:p w:rsidR="004534EF" w:rsidRPr="007921CC" w:rsidRDefault="004534EF" w:rsidP="004A3D1A">
            <w:pPr>
              <w:rPr>
                <w:sz w:val="28"/>
                <w:szCs w:val="28"/>
              </w:rPr>
            </w:pPr>
            <w:r w:rsidRPr="007921CC">
              <w:rPr>
                <w:sz w:val="28"/>
                <w:szCs w:val="28"/>
              </w:rPr>
              <w:t>«____»</w:t>
            </w:r>
            <w:r w:rsidR="007921CC">
              <w:rPr>
                <w:sz w:val="28"/>
                <w:szCs w:val="28"/>
              </w:rPr>
              <w:t xml:space="preserve"> </w:t>
            </w:r>
            <w:r w:rsidRPr="007921CC">
              <w:rPr>
                <w:sz w:val="28"/>
                <w:szCs w:val="28"/>
              </w:rPr>
              <w:t>______________20____г.</w:t>
            </w:r>
          </w:p>
        </w:tc>
      </w:tr>
      <w:tr w:rsidR="004534EF" w:rsidRPr="00BD3909" w:rsidTr="004534EF">
        <w:trPr>
          <w:trHeight w:val="989"/>
        </w:trPr>
        <w:tc>
          <w:tcPr>
            <w:tcW w:w="4798" w:type="dxa"/>
          </w:tcPr>
          <w:p w:rsidR="004534EF" w:rsidRPr="004534EF" w:rsidRDefault="004534EF" w:rsidP="004A3D1A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5119" w:type="dxa"/>
          </w:tcPr>
          <w:p w:rsidR="004534EF" w:rsidRPr="007921CC" w:rsidRDefault="004534EF" w:rsidP="004A3D1A">
            <w:pPr>
              <w:rPr>
                <w:sz w:val="28"/>
                <w:szCs w:val="28"/>
              </w:rPr>
            </w:pPr>
            <w:r w:rsidRPr="007921CC">
              <w:rPr>
                <w:sz w:val="28"/>
                <w:szCs w:val="28"/>
              </w:rPr>
              <w:t>Заведующий кафедрой</w:t>
            </w:r>
          </w:p>
          <w:p w:rsidR="004534EF" w:rsidRPr="007921CC" w:rsidRDefault="004534EF" w:rsidP="004A3D1A">
            <w:pPr>
              <w:spacing w:line="360" w:lineRule="auto"/>
              <w:rPr>
                <w:sz w:val="28"/>
                <w:szCs w:val="28"/>
              </w:rPr>
            </w:pPr>
            <w:r w:rsidRPr="007921CC">
              <w:rPr>
                <w:sz w:val="28"/>
                <w:szCs w:val="28"/>
              </w:rPr>
              <w:t>_____________</w:t>
            </w:r>
            <w:r w:rsidR="000F134C">
              <w:rPr>
                <w:sz w:val="28"/>
                <w:szCs w:val="28"/>
              </w:rPr>
              <w:t>Ю.В</w:t>
            </w:r>
            <w:r w:rsidRPr="000F134C">
              <w:rPr>
                <w:sz w:val="28"/>
                <w:szCs w:val="28"/>
              </w:rPr>
              <w:t xml:space="preserve">. </w:t>
            </w:r>
            <w:proofErr w:type="spellStart"/>
            <w:r w:rsidR="000F134C">
              <w:rPr>
                <w:sz w:val="28"/>
                <w:szCs w:val="28"/>
              </w:rPr>
              <w:t>Маянцева</w:t>
            </w:r>
            <w:proofErr w:type="spellEnd"/>
          </w:p>
          <w:p w:rsidR="004534EF" w:rsidRPr="007921CC" w:rsidRDefault="004534EF" w:rsidP="004A3D1A">
            <w:pPr>
              <w:rPr>
                <w:sz w:val="28"/>
                <w:szCs w:val="28"/>
              </w:rPr>
            </w:pPr>
            <w:r w:rsidRPr="007921CC">
              <w:rPr>
                <w:sz w:val="28"/>
                <w:szCs w:val="28"/>
              </w:rPr>
              <w:t>«____»</w:t>
            </w:r>
            <w:r w:rsidR="007921CC">
              <w:rPr>
                <w:sz w:val="28"/>
                <w:szCs w:val="28"/>
              </w:rPr>
              <w:t xml:space="preserve"> </w:t>
            </w:r>
            <w:r w:rsidRPr="007921CC">
              <w:rPr>
                <w:sz w:val="28"/>
                <w:szCs w:val="28"/>
              </w:rPr>
              <w:t>______________20____г.</w:t>
            </w:r>
          </w:p>
        </w:tc>
      </w:tr>
      <w:tr w:rsidR="004534EF" w:rsidTr="004534EF">
        <w:trPr>
          <w:trHeight w:val="2744"/>
        </w:trPr>
        <w:tc>
          <w:tcPr>
            <w:tcW w:w="4798" w:type="dxa"/>
          </w:tcPr>
          <w:p w:rsidR="004534EF" w:rsidRPr="004534EF" w:rsidRDefault="004534EF" w:rsidP="004A3D1A">
            <w:pPr>
              <w:rPr>
                <w:sz w:val="28"/>
                <w:szCs w:val="28"/>
              </w:rPr>
            </w:pPr>
          </w:p>
        </w:tc>
        <w:tc>
          <w:tcPr>
            <w:tcW w:w="5119" w:type="dxa"/>
          </w:tcPr>
          <w:p w:rsidR="004534EF" w:rsidRPr="004534EF" w:rsidRDefault="004534EF" w:rsidP="004A3D1A">
            <w:pPr>
              <w:rPr>
                <w:sz w:val="28"/>
                <w:szCs w:val="28"/>
              </w:rPr>
            </w:pPr>
          </w:p>
        </w:tc>
      </w:tr>
      <w:tr w:rsidR="004534EF" w:rsidTr="004534EF">
        <w:trPr>
          <w:trHeight w:val="597"/>
        </w:trPr>
        <w:tc>
          <w:tcPr>
            <w:tcW w:w="9917" w:type="dxa"/>
            <w:gridSpan w:val="2"/>
          </w:tcPr>
          <w:p w:rsidR="004534EF" w:rsidRPr="004534EF" w:rsidRDefault="004534EF" w:rsidP="004A3D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</w:tbl>
    <w:sdt>
      <w:sdtPr>
        <w:id w:val="449136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BCE" w:rsidRPr="002B169B" w:rsidRDefault="005A6BCE" w:rsidP="005A6BCE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2B169B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:rsidR="00CA0FA9" w:rsidRPr="00CA0FA9" w:rsidRDefault="005A6BC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A0FA9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fldChar w:fldCharType="begin"/>
          </w:r>
          <w:r w:rsidRPr="00CA0F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0FA9">
            <w:rPr>
              <w:rFonts w:ascii="Times New Roman" w:eastAsiaTheme="majorEastAsia" w:hAnsi="Times New Roman" w:cs="Times New Roman"/>
              <w:sz w:val="28"/>
              <w:szCs w:val="28"/>
              <w:lang w:eastAsia="ru-RU"/>
            </w:rPr>
            <w:fldChar w:fldCharType="separate"/>
          </w:r>
          <w:hyperlink w:anchor="_Toc39740206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_Toc39740206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07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Расчетно-теоретическая часть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_Toc39740207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08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Обоснование выбора </w:t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</w:t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Project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_Toc39740208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09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понятия и методы управления проектами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_Toc39740209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0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Использование </w:t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</w:t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Project</w:t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определения критического пути проекта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_Toc39740210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1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_Toc39740211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2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Экспериментально-практическая часть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_Toc39740212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3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Общее описание задачи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_Toc39740213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4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первичной документации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_Toc39740214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5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Составления плана работы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_Toc39740215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6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Создание сайта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_Toc39740216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33"/>
            <w:tabs>
              <w:tab w:val="left" w:pos="132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7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2.4.1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детальной концепции и визуального дизайна сайта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_Toc39740217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33"/>
            <w:tabs>
              <w:tab w:val="left" w:pos="132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8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2.4.2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программного продукта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_Toc39740218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33"/>
            <w:tabs>
              <w:tab w:val="left" w:pos="132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19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2.4.3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Подготовка и размещение контента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_Toc39740219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33"/>
            <w:tabs>
              <w:tab w:val="left" w:pos="132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0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2.4.4</w:t>
            </w:r>
            <w:r w:rsidR="00CA0FA9" w:rsidRPr="00CA0F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оценка сайта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_Toc39740220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1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_Toc39740221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2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приложений: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_Toc39740222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3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_Toc39740223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4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_Toc39740224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5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_Toc39740225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6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_Toc39740226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7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_Toc39740227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8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_Toc39740228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0FA9" w:rsidRPr="00CA0FA9" w:rsidRDefault="00CB6DE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40229" w:history="1">
            <w:r w:rsidR="00CA0FA9" w:rsidRPr="00CA0FA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_Toc39740229 \h </w:instrTex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CA0FA9" w:rsidRPr="00CA0F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6BCE" w:rsidRDefault="005A6BCE">
          <w:r w:rsidRPr="00CA0FA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B2BED" w:rsidRPr="006B2BED" w:rsidRDefault="006B2BED" w:rsidP="006B2BED">
      <w:pP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  <w:lang w:eastAsia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74E12" w:rsidRPr="00974E12" w:rsidRDefault="005A6BCE" w:rsidP="00C12108">
      <w:pPr>
        <w:pStyle w:val="1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</w:rPr>
      </w:pPr>
      <w:bookmarkStart w:id="0" w:name="_Toc39740206"/>
      <w:r w:rsidRPr="00974E1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202573" w:rsidRPr="00202573" w:rsidRDefault="00202573" w:rsidP="00202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>Целью проекта явл</w:t>
      </w:r>
      <w:r w:rsidR="000C3806">
        <w:rPr>
          <w:rFonts w:ascii="Times New Roman" w:hAnsi="Times New Roman" w:cs="Times New Roman"/>
          <w:sz w:val="28"/>
          <w:szCs w:val="28"/>
        </w:rPr>
        <w:t xml:space="preserve">яется, создание </w:t>
      </w:r>
      <w:proofErr w:type="spellStart"/>
      <w:r w:rsidR="000C380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0C3806">
        <w:rPr>
          <w:rFonts w:ascii="Times New Roman" w:hAnsi="Times New Roman" w:cs="Times New Roman"/>
          <w:sz w:val="28"/>
          <w:szCs w:val="28"/>
        </w:rPr>
        <w:t>-сайта</w:t>
      </w:r>
      <w:r w:rsidR="009E4058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E4058">
        <w:rPr>
          <w:rFonts w:ascii="Times New Roman" w:hAnsi="Times New Roman" w:cs="Times New Roman"/>
          <w:sz w:val="28"/>
          <w:szCs w:val="28"/>
          <w:lang w:val="en-US"/>
        </w:rPr>
        <w:t>Clouds</w:t>
      </w:r>
      <w:r w:rsidR="009E4058">
        <w:rPr>
          <w:rFonts w:ascii="Times New Roman" w:hAnsi="Times New Roman" w:cs="Times New Roman"/>
          <w:sz w:val="28"/>
          <w:szCs w:val="28"/>
        </w:rPr>
        <w:t>»</w:t>
      </w:r>
      <w:r w:rsidRPr="00202573">
        <w:rPr>
          <w:rFonts w:ascii="Times New Roman" w:hAnsi="Times New Roman" w:cs="Times New Roman"/>
          <w:sz w:val="28"/>
          <w:szCs w:val="28"/>
        </w:rPr>
        <w:t>, который представляет соб</w:t>
      </w:r>
      <w:r w:rsidR="000C3806">
        <w:rPr>
          <w:rFonts w:ascii="Times New Roman" w:hAnsi="Times New Roman" w:cs="Times New Roman"/>
          <w:sz w:val="28"/>
          <w:szCs w:val="28"/>
        </w:rPr>
        <w:t>ой интернет-магазин по покупке кондитерский и хлебобулочных изделий.</w:t>
      </w:r>
    </w:p>
    <w:p w:rsidR="00202573" w:rsidRPr="00202573" w:rsidRDefault="00202573" w:rsidP="00202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>Особенностями сайта должны быть информативность и понятность, а также привлекательный для пользователей дизайн.</w:t>
      </w:r>
    </w:p>
    <w:p w:rsidR="00202573" w:rsidRDefault="00202573" w:rsidP="00202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>Задачи, которые необходимо решить для достижения этой цели:</w:t>
      </w:r>
    </w:p>
    <w:p w:rsidR="00202573" w:rsidRPr="00202573" w:rsidRDefault="00202573" w:rsidP="000A3F46">
      <w:pPr>
        <w:pStyle w:val="a7"/>
        <w:numPr>
          <w:ilvl w:val="0"/>
          <w:numId w:val="1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>проанализировать предметную область, аналоги и прототипы;</w:t>
      </w:r>
    </w:p>
    <w:p w:rsidR="00202573" w:rsidRPr="00202573" w:rsidRDefault="00202573" w:rsidP="000A3F46">
      <w:pPr>
        <w:pStyle w:val="a7"/>
        <w:numPr>
          <w:ilvl w:val="0"/>
          <w:numId w:val="1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>разработать первичную документацию;</w:t>
      </w:r>
    </w:p>
    <w:p w:rsidR="00202573" w:rsidRPr="00202573" w:rsidRDefault="00202573" w:rsidP="000A3F46">
      <w:pPr>
        <w:pStyle w:val="a7"/>
        <w:numPr>
          <w:ilvl w:val="0"/>
          <w:numId w:val="1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>разработать</w:t>
      </w:r>
      <w:r w:rsidR="000C3806">
        <w:rPr>
          <w:rFonts w:ascii="Times New Roman" w:hAnsi="Times New Roman" w:cs="Times New Roman"/>
          <w:sz w:val="28"/>
          <w:szCs w:val="28"/>
        </w:rPr>
        <w:t xml:space="preserve"> проект интернет-магазин</w:t>
      </w:r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r w:rsidR="000C3806">
        <w:rPr>
          <w:rFonts w:ascii="Times New Roman" w:hAnsi="Times New Roman" w:cs="Times New Roman"/>
          <w:sz w:val="28"/>
          <w:szCs w:val="28"/>
        </w:rPr>
        <w:t>сайта ООО «</w:t>
      </w:r>
      <w:r w:rsidR="000C3806">
        <w:rPr>
          <w:rFonts w:ascii="Times New Roman" w:hAnsi="Times New Roman" w:cs="Times New Roman"/>
          <w:sz w:val="28"/>
          <w:szCs w:val="28"/>
          <w:lang w:val="en-US"/>
        </w:rPr>
        <w:t>Clouds</w:t>
      </w:r>
      <w:r w:rsidR="000C3806">
        <w:rPr>
          <w:rFonts w:ascii="Times New Roman" w:hAnsi="Times New Roman" w:cs="Times New Roman"/>
          <w:sz w:val="28"/>
          <w:szCs w:val="28"/>
        </w:rPr>
        <w:t>»</w:t>
      </w:r>
      <w:r w:rsidRPr="00202573">
        <w:rPr>
          <w:rFonts w:ascii="Times New Roman" w:hAnsi="Times New Roman" w:cs="Times New Roman"/>
          <w:sz w:val="28"/>
          <w:szCs w:val="28"/>
        </w:rPr>
        <w:t xml:space="preserve"> (создать удобный интерфейс, сделать проект информативным, понятным и легким для восприятия и чтения пользователям);</w:t>
      </w:r>
    </w:p>
    <w:p w:rsidR="00202573" w:rsidRPr="00202573" w:rsidRDefault="00202573" w:rsidP="000A3F46">
      <w:pPr>
        <w:pStyle w:val="a7"/>
        <w:numPr>
          <w:ilvl w:val="0"/>
          <w:numId w:val="1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>реализовать физическую модель;</w:t>
      </w:r>
    </w:p>
    <w:p w:rsidR="00202573" w:rsidRPr="00202573" w:rsidRDefault="00202573" w:rsidP="000A3F46">
      <w:pPr>
        <w:pStyle w:val="a7"/>
        <w:numPr>
          <w:ilvl w:val="0"/>
          <w:numId w:val="1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>провести тестирование и проверку работоспособности.</w:t>
      </w:r>
    </w:p>
    <w:p w:rsidR="00202573" w:rsidRPr="00202573" w:rsidRDefault="00202573" w:rsidP="00202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 xml:space="preserve">Для разработки проекта было использовано программное обеспечение: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2018,</w:t>
      </w:r>
      <w:r w:rsidR="00F44EFF" w:rsidRPr="00F44EFF">
        <w:rPr>
          <w:rFonts w:ascii="Times New Roman" w:hAnsi="Times New Roman" w:cs="Times New Roman"/>
          <w:sz w:val="28"/>
          <w:szCs w:val="28"/>
        </w:rPr>
        <w:t xml:space="preserve"> </w:t>
      </w:r>
      <w:r w:rsidR="00954AA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54AA4" w:rsidRPr="00954AA4">
        <w:rPr>
          <w:rFonts w:ascii="Times New Roman" w:hAnsi="Times New Roman" w:cs="Times New Roman"/>
          <w:sz w:val="28"/>
          <w:szCs w:val="28"/>
        </w:rPr>
        <w:t xml:space="preserve"> </w:t>
      </w:r>
      <w:r w:rsidR="00954AA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54AA4" w:rsidRPr="00954AA4">
        <w:rPr>
          <w:rFonts w:ascii="Times New Roman" w:hAnsi="Times New Roman" w:cs="Times New Roman"/>
          <w:sz w:val="28"/>
          <w:szCs w:val="28"/>
        </w:rPr>
        <w:t xml:space="preserve"> </w:t>
      </w:r>
      <w:r w:rsidR="00954AA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02573">
        <w:rPr>
          <w:rFonts w:ascii="Times New Roman" w:hAnsi="Times New Roman" w:cs="Times New Roman"/>
          <w:sz w:val="28"/>
          <w:szCs w:val="28"/>
        </w:rPr>
        <w:t>.</w:t>
      </w:r>
    </w:p>
    <w:p w:rsidR="00202573" w:rsidRPr="00202573" w:rsidRDefault="00202573" w:rsidP="00202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5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- программа управления проектами, разработанная и продаваемая корпорацией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создан, чтобы помочь менеджеру проекта в разработке планов, распределении ресурсов по задачам, отслеживании прогресса и анализе объёмов работ.</w:t>
      </w:r>
    </w:p>
    <w:p w:rsidR="00202573" w:rsidRPr="00202573" w:rsidRDefault="00202573" w:rsidP="00202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 xml:space="preserve">Для создания диаграмм было использовано ПО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- векторный графический редактор, редактор диаграмм и блок-схем для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>.</w:t>
      </w:r>
    </w:p>
    <w:p w:rsidR="00202573" w:rsidRPr="00202573" w:rsidRDefault="00202573" w:rsidP="00202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5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- текстовый процессор, предназначенный для создания, просмотра и редактирования текстовых документов, с локальным применением простейших форм таблично-матричных алгоритмов.</w:t>
      </w:r>
    </w:p>
    <w:p w:rsidR="00202573" w:rsidRPr="00202573" w:rsidRDefault="00202573" w:rsidP="00202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t xml:space="preserve">Для создания прототипов, интерфейса и дизайна был использован графический редактор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– сервис для разработки интерфейсов и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с возможностью организации совместной работы в режиме реального времени. </w:t>
      </w:r>
    </w:p>
    <w:p w:rsidR="00F2764F" w:rsidRDefault="00202573" w:rsidP="00F27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573">
        <w:rPr>
          <w:rFonts w:ascii="Times New Roman" w:hAnsi="Times New Roman" w:cs="Times New Roman"/>
          <w:sz w:val="28"/>
          <w:szCs w:val="28"/>
        </w:rPr>
        <w:lastRenderedPageBreak/>
        <w:t xml:space="preserve">Для обработки изображений было использовано ПО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Ph</w:t>
      </w:r>
      <w:r w:rsidR="00954AA4">
        <w:rPr>
          <w:rFonts w:ascii="Times New Roman" w:hAnsi="Times New Roman" w:cs="Times New Roman"/>
          <w:sz w:val="28"/>
          <w:szCs w:val="28"/>
        </w:rPr>
        <w:t>otoshop</w:t>
      </w:r>
      <w:proofErr w:type="spellEnd"/>
      <w:r w:rsidR="00954AA4">
        <w:rPr>
          <w:rFonts w:ascii="Times New Roman" w:hAnsi="Times New Roman" w:cs="Times New Roman"/>
          <w:sz w:val="28"/>
          <w:szCs w:val="28"/>
        </w:rPr>
        <w:t xml:space="preserve"> 2018 - </w:t>
      </w:r>
      <w:r w:rsidRPr="00202573">
        <w:rPr>
          <w:rFonts w:ascii="Times New Roman" w:hAnsi="Times New Roman" w:cs="Times New Roman"/>
          <w:sz w:val="28"/>
          <w:szCs w:val="28"/>
        </w:rPr>
        <w:t xml:space="preserve">многофункциональный графический редактор, разработанный и распространяемый фирмой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73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202573">
        <w:rPr>
          <w:rFonts w:ascii="Times New Roman" w:hAnsi="Times New Roman" w:cs="Times New Roman"/>
          <w:sz w:val="28"/>
          <w:szCs w:val="28"/>
        </w:rPr>
        <w:t>. В основном работает с растровыми изображениями, однако имеет н</w:t>
      </w:r>
      <w:r w:rsidR="00F2764F">
        <w:rPr>
          <w:rFonts w:ascii="Times New Roman" w:hAnsi="Times New Roman" w:cs="Times New Roman"/>
          <w:sz w:val="28"/>
          <w:szCs w:val="28"/>
        </w:rPr>
        <w:t>екоторые векторные инструменты.</w:t>
      </w:r>
    </w:p>
    <w:p w:rsidR="00974E12" w:rsidRPr="00202573" w:rsidRDefault="00974E12" w:rsidP="00F27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E12">
        <w:rPr>
          <w:rFonts w:ascii="Times New Roman" w:hAnsi="Times New Roman" w:cs="Times New Roman"/>
          <w:sz w:val="28"/>
          <w:szCs w:val="28"/>
        </w:rPr>
        <w:br w:type="page"/>
      </w:r>
    </w:p>
    <w:p w:rsidR="005A6BCE" w:rsidRPr="005A6BCE" w:rsidRDefault="005A6BCE" w:rsidP="000A3F46">
      <w:pPr>
        <w:pStyle w:val="1"/>
        <w:numPr>
          <w:ilvl w:val="0"/>
          <w:numId w:val="3"/>
        </w:numPr>
        <w:spacing w:before="0" w:after="0" w:line="360" w:lineRule="auto"/>
        <w:ind w:left="709" w:hanging="709"/>
        <w:rPr>
          <w:rFonts w:ascii="Times New Roman" w:hAnsi="Times New Roman" w:cs="Times New Roman"/>
        </w:rPr>
      </w:pPr>
      <w:bookmarkStart w:id="1" w:name="_Toc39740207"/>
      <w:r w:rsidRPr="005A6BCE">
        <w:rPr>
          <w:rFonts w:ascii="Times New Roman" w:hAnsi="Times New Roman" w:cs="Times New Roman"/>
        </w:rPr>
        <w:lastRenderedPageBreak/>
        <w:t>Расчетно-теоретическая часть</w:t>
      </w:r>
      <w:bookmarkEnd w:id="1"/>
    </w:p>
    <w:p w:rsidR="00974E12" w:rsidRDefault="005A6BCE" w:rsidP="000A3F46">
      <w:pPr>
        <w:pStyle w:val="2"/>
        <w:numPr>
          <w:ilvl w:val="1"/>
          <w:numId w:val="3"/>
        </w:numPr>
        <w:spacing w:line="360" w:lineRule="auto"/>
        <w:ind w:left="709" w:hanging="709"/>
        <w:jc w:val="center"/>
        <w:rPr>
          <w:sz w:val="28"/>
          <w:szCs w:val="28"/>
          <w:lang w:val="en-US"/>
        </w:rPr>
      </w:pPr>
      <w:bookmarkStart w:id="2" w:name="_Toc39740208"/>
      <w:r w:rsidRPr="005A6BCE">
        <w:rPr>
          <w:sz w:val="28"/>
          <w:szCs w:val="28"/>
        </w:rPr>
        <w:t xml:space="preserve">Обоснование выбора </w:t>
      </w:r>
      <w:r w:rsidRPr="005A6BCE">
        <w:rPr>
          <w:sz w:val="28"/>
          <w:szCs w:val="28"/>
          <w:lang w:val="en-US"/>
        </w:rPr>
        <w:t>Microsoft</w:t>
      </w:r>
      <w:r w:rsidRPr="005A6BCE">
        <w:rPr>
          <w:sz w:val="28"/>
          <w:szCs w:val="28"/>
        </w:rPr>
        <w:t xml:space="preserve"> </w:t>
      </w:r>
      <w:r w:rsidRPr="005A6BCE">
        <w:rPr>
          <w:sz w:val="28"/>
          <w:szCs w:val="28"/>
          <w:lang w:val="en-US"/>
        </w:rPr>
        <w:t>Project</w:t>
      </w:r>
      <w:bookmarkEnd w:id="2"/>
    </w:p>
    <w:p w:rsidR="00F63607" w:rsidRDefault="00F63607" w:rsidP="00F63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6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r w:rsidRPr="00F6360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r w:rsidR="009B173C">
        <w:rPr>
          <w:rFonts w:ascii="Times New Roman" w:hAnsi="Times New Roman" w:cs="Times New Roman"/>
          <w:sz w:val="28"/>
          <w:szCs w:val="28"/>
        </w:rPr>
        <w:t>–</w:t>
      </w:r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r w:rsidR="009B173C">
        <w:rPr>
          <w:rFonts w:ascii="Times New Roman" w:hAnsi="Times New Roman" w:cs="Times New Roman"/>
          <w:sz w:val="28"/>
          <w:szCs w:val="28"/>
        </w:rPr>
        <w:t>универсальная система</w:t>
      </w:r>
      <w:r w:rsidRPr="00F63607">
        <w:rPr>
          <w:rFonts w:ascii="Times New Roman" w:hAnsi="Times New Roman" w:cs="Times New Roman"/>
          <w:sz w:val="28"/>
          <w:szCs w:val="28"/>
        </w:rPr>
        <w:t xml:space="preserve"> управления проектами, разработанная и продаваемая корпорацией </w:t>
      </w:r>
      <w:r w:rsidRPr="00F636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63607">
        <w:rPr>
          <w:rFonts w:ascii="Times New Roman" w:hAnsi="Times New Roman" w:cs="Times New Roman"/>
          <w:sz w:val="28"/>
          <w:szCs w:val="28"/>
        </w:rPr>
        <w:t xml:space="preserve">. </w:t>
      </w:r>
      <w:r w:rsidRPr="00F636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r w:rsidRPr="00F6360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63607">
        <w:rPr>
          <w:rFonts w:ascii="Times New Roman" w:hAnsi="Times New Roman" w:cs="Times New Roman"/>
          <w:sz w:val="28"/>
          <w:szCs w:val="28"/>
        </w:rPr>
        <w:t xml:space="preserve"> создан, чтобы помочь менеджеру проекта в разработке планов, распределении ресурсов по задачам, отслеживании прогресса и анализе объёмов работ.</w:t>
      </w:r>
    </w:p>
    <w:p w:rsidR="00F63607" w:rsidRDefault="00F63607" w:rsidP="00F63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607">
        <w:rPr>
          <w:rFonts w:ascii="Times New Roman" w:hAnsi="Times New Roman" w:cs="Times New Roman"/>
          <w:sz w:val="28"/>
          <w:szCs w:val="28"/>
        </w:rPr>
        <w:t xml:space="preserve">Несмотря на внешнюю сложность, MS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очень прост в идейном плане. Он оперирует тремя сущностями — задачи, ресурсы, календарь и связи между ними. По сути — это база данных, пользовательский интерфейс для создания и редактирования сущностей и минимальная, довольно простая автоматизация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3607" w:rsidRPr="00F63607" w:rsidRDefault="00F63607" w:rsidP="00F63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607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постоянно работает над простотой эксплуата</w:t>
      </w:r>
      <w:r>
        <w:rPr>
          <w:rFonts w:ascii="Times New Roman" w:hAnsi="Times New Roman" w:cs="Times New Roman"/>
          <w:sz w:val="28"/>
          <w:szCs w:val="28"/>
        </w:rPr>
        <w:t>ции и сопровождения системы.</w:t>
      </w:r>
      <w:r w:rsidRPr="00F63607">
        <w:rPr>
          <w:rFonts w:ascii="Times New Roman" w:hAnsi="Times New Roman" w:cs="Times New Roman"/>
          <w:sz w:val="28"/>
          <w:szCs w:val="28"/>
        </w:rPr>
        <w:t xml:space="preserve"> Продукт входит в пакет MS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>. Знакомый практически всем интерфейс этого пакета облегчает работу с продуктом. Все это существенно сокращает время на подготовку персонала, а также сроки внедрения Системы упра</w:t>
      </w:r>
      <w:r>
        <w:rPr>
          <w:rFonts w:ascii="Times New Roman" w:hAnsi="Times New Roman" w:cs="Times New Roman"/>
          <w:sz w:val="28"/>
          <w:szCs w:val="28"/>
        </w:rPr>
        <w:t>вления проектами.</w:t>
      </w:r>
    </w:p>
    <w:p w:rsidR="00F63607" w:rsidRDefault="00F63607" w:rsidP="00F63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0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имеет несколько контуров защиты от несанкционированного доступа. При использовании системы поддерживаются два уровня авторизации пользователей: на уровне операционной системы и на уровне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. Высокий уровень защиты данных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обеспечивает их хранение в БД MS SQL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>.</w:t>
      </w:r>
    </w:p>
    <w:p w:rsidR="008118BC" w:rsidRDefault="00F63607" w:rsidP="00F63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60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- открытая система. Данные хранятся в СУБД MS SQL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, являющейся открытой платформой и обеспечивающей обширные возможности по интеграции. Типовые схемы интеграции: доступ к данным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для обработки их в других приложениях, импорт данных в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607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63607">
        <w:rPr>
          <w:rFonts w:ascii="Times New Roman" w:hAnsi="Times New Roman" w:cs="Times New Roman"/>
          <w:sz w:val="28"/>
          <w:szCs w:val="28"/>
        </w:rPr>
        <w:t xml:space="preserve"> из других приложений, что актуально, например, для строительных программ.</w:t>
      </w:r>
    </w:p>
    <w:p w:rsidR="004F0A36" w:rsidRDefault="004F0A36" w:rsidP="00F63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 xml:space="preserve">В рамках создания Комплексной системы управления проектами возможен ряд решений по интеграции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 xml:space="preserve"> с другими системами. Эти решения адаптируются к специфике каждого конкретного предприятия.</w:t>
      </w:r>
    </w:p>
    <w:p w:rsidR="004F0A36" w:rsidRDefault="004F0A36" w:rsidP="00F63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>На основе данных можно сделать следующие выводы:</w:t>
      </w:r>
    </w:p>
    <w:p w:rsidR="004F0A36" w:rsidRPr="004F0A36" w:rsidRDefault="00E0108B" w:rsidP="000A3F46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преимуществом MS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0A36" w:rsidRPr="004F0A36">
        <w:rPr>
          <w:rFonts w:ascii="Times New Roman" w:hAnsi="Times New Roman" w:cs="Times New Roman"/>
          <w:sz w:val="28"/>
          <w:szCs w:val="28"/>
        </w:rPr>
        <w:t>являются улучшенные средства групповой работы, позволяющие управлять несколькими проектами большому числу пользователей;</w:t>
      </w:r>
    </w:p>
    <w:p w:rsidR="004F0A36" w:rsidRPr="004F0A36" w:rsidRDefault="00E0108B" w:rsidP="000A3F46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сильная сторона MS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4F0A36" w:rsidRPr="004F0A36">
        <w:rPr>
          <w:rFonts w:ascii="Times New Roman" w:hAnsi="Times New Roman" w:cs="Times New Roman"/>
          <w:sz w:val="28"/>
          <w:szCs w:val="28"/>
        </w:rPr>
        <w:t xml:space="preserve"> перед конкурентами это новые средства для управления ресурсами:</w:t>
      </w:r>
    </w:p>
    <w:p w:rsidR="004F0A36" w:rsidRPr="004F0A36" w:rsidRDefault="004F0A36" w:rsidP="000A3F46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>роли (квалификации) ресурсов;</w:t>
      </w:r>
    </w:p>
    <w:p w:rsidR="004F0A36" w:rsidRPr="004F0A36" w:rsidRDefault="004F0A36" w:rsidP="000A3F46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>управление доступностью ресурсов;</w:t>
      </w:r>
    </w:p>
    <w:p w:rsidR="004F0A36" w:rsidRPr="004F0A36" w:rsidRDefault="004F0A36" w:rsidP="000A3F46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>новые портфели проектов;</w:t>
      </w:r>
    </w:p>
    <w:p w:rsidR="004F0A36" w:rsidRPr="004F0A36" w:rsidRDefault="004F0A36" w:rsidP="000A3F46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>корпоративные пулы ресурсов;</w:t>
      </w:r>
    </w:p>
    <w:p w:rsidR="004F0A36" w:rsidRPr="004F0A36" w:rsidRDefault="004F0A36" w:rsidP="000A3F46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>уникальные средства анализа различных сценариев развития проекта;</w:t>
      </w:r>
    </w:p>
    <w:p w:rsidR="004F0A36" w:rsidRPr="004F0A36" w:rsidRDefault="004F0A36" w:rsidP="000A3F46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>возможность реализации на MS</w:t>
      </w:r>
      <w:r w:rsidR="00E0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08B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 xml:space="preserve"> методики быстрой реакции на меняющиеся условия на рынке;</w:t>
      </w:r>
    </w:p>
    <w:p w:rsidR="004F0A36" w:rsidRPr="004F0A36" w:rsidRDefault="004F0A36" w:rsidP="000A3F46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 xml:space="preserve">отличная интеграция с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MicrosoftOffice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 xml:space="preserve">, включая свободный обмен информацией через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 xml:space="preserve">, MS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>;</w:t>
      </w:r>
    </w:p>
    <w:p w:rsidR="004F0A36" w:rsidRPr="004F0A36" w:rsidRDefault="004F0A36" w:rsidP="000A3F46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 xml:space="preserve">не имеющая аналогов у конкурентов интеграция с библиотекой проектной документации на базе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SharePoint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>;</w:t>
      </w:r>
    </w:p>
    <w:p w:rsidR="004F0A36" w:rsidRPr="004F0A36" w:rsidRDefault="004F0A36" w:rsidP="000A3F46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>технология SOAP (протокол обмена структурированными сообщениями в распределённой вычислительной среде) позволя</w:t>
      </w:r>
      <w:r w:rsidR="00A8083E">
        <w:rPr>
          <w:rFonts w:ascii="Times New Roman" w:hAnsi="Times New Roman" w:cs="Times New Roman"/>
          <w:sz w:val="28"/>
          <w:szCs w:val="28"/>
        </w:rPr>
        <w:t xml:space="preserve">ет интегрировать MS </w:t>
      </w:r>
      <w:proofErr w:type="spellStart"/>
      <w:r w:rsidR="00A8083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 xml:space="preserve"> с корпоративными системами финансового учета, управления кадрами.</w:t>
      </w:r>
    </w:p>
    <w:p w:rsidR="008118BC" w:rsidRPr="008118BC" w:rsidRDefault="008118BC" w:rsidP="00811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8B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– это комплексное решение корпорации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по управлению корпоративными проектами, которое позволяет управлять проектами любой сложности и включает в себя семейство следующих программных продуктов:</w:t>
      </w:r>
    </w:p>
    <w:p w:rsidR="008118BC" w:rsidRPr="008118BC" w:rsidRDefault="008118BC" w:rsidP="000A3F4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8BC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– пакет начального уровня для управления простыми проектами;</w:t>
      </w:r>
    </w:p>
    <w:p w:rsidR="008118BC" w:rsidRPr="008118BC" w:rsidRDefault="008118BC" w:rsidP="000A3F4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8BC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– пакет для профессионального управления проектами любой сложности на любом уровне управления;</w:t>
      </w:r>
    </w:p>
    <w:p w:rsidR="008118BC" w:rsidRPr="008118BC" w:rsidRDefault="008118BC" w:rsidP="000A3F4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8BC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– серверный продукт, который используется для взаимодействия менеджеров проекта при управлении распределенными проектами;</w:t>
      </w:r>
    </w:p>
    <w:p w:rsidR="009C277F" w:rsidRPr="009C277F" w:rsidRDefault="008118BC" w:rsidP="000A3F4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118BC">
        <w:rPr>
          <w:rFonts w:ascii="Times New Roman" w:hAnsi="Times New Roman" w:cs="Times New Roman"/>
          <w:sz w:val="28"/>
          <w:szCs w:val="28"/>
        </w:rPr>
        <w:lastRenderedPageBreak/>
        <w:t xml:space="preserve">MS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– веб-интерфейс MS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, позволяющий участникам проектов получить доступ к проектной информации через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8BC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8118BC">
        <w:rPr>
          <w:rFonts w:ascii="Times New Roman" w:hAnsi="Times New Roman" w:cs="Times New Roman"/>
          <w:sz w:val="28"/>
          <w:szCs w:val="28"/>
        </w:rPr>
        <w:t>.</w:t>
      </w:r>
    </w:p>
    <w:p w:rsidR="005A6BCE" w:rsidRPr="008118BC" w:rsidRDefault="00974E12" w:rsidP="000A3F4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118BC">
        <w:rPr>
          <w:rFonts w:ascii="Times New Roman" w:hAnsi="Times New Roman" w:cs="Times New Roman"/>
          <w:sz w:val="28"/>
          <w:szCs w:val="28"/>
        </w:rPr>
        <w:br w:type="page"/>
      </w:r>
    </w:p>
    <w:p w:rsidR="00974E12" w:rsidRDefault="00974E12" w:rsidP="000A3F46">
      <w:pPr>
        <w:pStyle w:val="2"/>
        <w:numPr>
          <w:ilvl w:val="1"/>
          <w:numId w:val="3"/>
        </w:numPr>
        <w:spacing w:line="360" w:lineRule="auto"/>
        <w:ind w:left="709" w:hanging="709"/>
        <w:jc w:val="center"/>
        <w:rPr>
          <w:sz w:val="28"/>
          <w:szCs w:val="28"/>
        </w:rPr>
      </w:pPr>
      <w:bookmarkStart w:id="3" w:name="_Toc39740209"/>
      <w:r w:rsidRPr="00974E12">
        <w:rPr>
          <w:sz w:val="28"/>
          <w:szCs w:val="28"/>
        </w:rPr>
        <w:lastRenderedPageBreak/>
        <w:t>Основные понятия и методы управления проектами</w:t>
      </w:r>
      <w:bookmarkEnd w:id="3"/>
    </w:p>
    <w:p w:rsidR="00D461BE" w:rsidRPr="00D461BE" w:rsidRDefault="00277B41" w:rsidP="00D46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B41">
        <w:rPr>
          <w:rFonts w:ascii="Times New Roman" w:hAnsi="Times New Roman" w:cs="Times New Roman"/>
          <w:sz w:val="28"/>
          <w:szCs w:val="28"/>
        </w:rPr>
        <w:t>Управление проектами за последнее время завоевало признание как наилучший метод планирования и управления реализацией инвестиционных проектов.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46DE">
        <w:rPr>
          <w:rFonts w:ascii="Times New Roman" w:hAnsi="Times New Roman" w:cs="Times New Roman"/>
          <w:sz w:val="28"/>
          <w:szCs w:val="28"/>
        </w:rPr>
        <w:t>Обоснование применения</w:t>
      </w:r>
      <w:r w:rsidR="00F3787A" w:rsidRPr="00F3787A">
        <w:rPr>
          <w:rFonts w:ascii="Times New Roman" w:hAnsi="Times New Roman" w:cs="Times New Roman"/>
          <w:sz w:val="28"/>
          <w:szCs w:val="28"/>
        </w:rPr>
        <w:t xml:space="preserve"> </w:t>
      </w:r>
      <w:r w:rsidR="00D461BE" w:rsidRPr="00F3787A">
        <w:rPr>
          <w:rFonts w:ascii="Times New Roman" w:hAnsi="Times New Roman" w:cs="Times New Roman"/>
          <w:sz w:val="28"/>
          <w:szCs w:val="28"/>
        </w:rPr>
        <w:t xml:space="preserve">управления проектами в области </w:t>
      </w:r>
      <w:r w:rsidR="00F3787A" w:rsidRPr="00F3787A">
        <w:rPr>
          <w:rFonts w:ascii="Times New Roman" w:hAnsi="Times New Roman" w:cs="Times New Roman"/>
          <w:sz w:val="28"/>
          <w:szCs w:val="28"/>
        </w:rPr>
        <w:t>соврем</w:t>
      </w:r>
      <w:r w:rsidR="00D461BE">
        <w:rPr>
          <w:rFonts w:ascii="Times New Roman" w:hAnsi="Times New Roman" w:cs="Times New Roman"/>
          <w:sz w:val="28"/>
          <w:szCs w:val="28"/>
        </w:rPr>
        <w:t xml:space="preserve">енных </w:t>
      </w:r>
      <w:r w:rsidR="00D461BE" w:rsidRPr="00D461BE">
        <w:rPr>
          <w:rFonts w:ascii="Times New Roman" w:hAnsi="Times New Roman" w:cs="Times New Roman"/>
          <w:sz w:val="28"/>
          <w:szCs w:val="28"/>
        </w:rPr>
        <w:t>информационных технологий:</w:t>
      </w:r>
    </w:p>
    <w:p w:rsidR="00D461BE" w:rsidRPr="00D461BE" w:rsidRDefault="00D461BE" w:rsidP="000A3F46">
      <w:pPr>
        <w:pStyle w:val="a7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1B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направлены на достижение конкретных целей;</w:t>
      </w:r>
    </w:p>
    <w:p w:rsidR="00D461BE" w:rsidRPr="00D461BE" w:rsidRDefault="00D461BE" w:rsidP="000A3F46">
      <w:pPr>
        <w:pStyle w:val="a7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1B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включают в себя координированное выполнение взаимосвязанных действий;</w:t>
      </w:r>
    </w:p>
    <w:p w:rsidR="00D461BE" w:rsidRPr="00D461BE" w:rsidRDefault="00D461BE" w:rsidP="000A3F46">
      <w:pPr>
        <w:pStyle w:val="a7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1B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имеют ограниченную протяженность во времени, с определенным началом и концом;</w:t>
      </w:r>
    </w:p>
    <w:p w:rsidR="00D461BE" w:rsidRPr="00D461BE" w:rsidRDefault="00D461BE" w:rsidP="000A3F46">
      <w:pPr>
        <w:pStyle w:val="a7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1B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они в определенной степени неповторимы и уникальны.</w:t>
      </w:r>
    </w:p>
    <w:p w:rsidR="00D461BE" w:rsidRPr="00D461BE" w:rsidRDefault="00D461BE" w:rsidP="00D46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1BE">
        <w:rPr>
          <w:rFonts w:ascii="Times New Roman" w:hAnsi="Times New Roman" w:cs="Times New Roman"/>
          <w:sz w:val="28"/>
          <w:szCs w:val="28"/>
        </w:rPr>
        <w:t>В общем случае, именно эти четыре характеристики отличают проект</w:t>
      </w:r>
      <w:r>
        <w:rPr>
          <w:rFonts w:ascii="Times New Roman" w:hAnsi="Times New Roman" w:cs="Times New Roman"/>
          <w:sz w:val="28"/>
          <w:szCs w:val="28"/>
        </w:rPr>
        <w:t>ы от других видов деятельности.</w:t>
      </w:r>
    </w:p>
    <w:p w:rsidR="00C6258F" w:rsidRDefault="00D461BE" w:rsidP="00D46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AA9">
        <w:rPr>
          <w:rFonts w:ascii="Times New Roman" w:hAnsi="Times New Roman" w:cs="Times New Roman"/>
          <w:b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8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D461BE">
        <w:rPr>
          <w:rFonts w:ascii="Times New Roman" w:hAnsi="Times New Roman" w:cs="Times New Roman"/>
          <w:sz w:val="28"/>
          <w:szCs w:val="28"/>
        </w:rPr>
        <w:t xml:space="preserve"> совокупность распределенных во времени мероприятий или работ, направленных на достижение поставленной цели. Примерами проектов являются строительство зданий, комплексов, предприятий, освоение выпуска нового вида продукции, проведение модернизации производства, разработка программного продукта и т.д.</w:t>
      </w:r>
    </w:p>
    <w:p w:rsidR="00C6258F" w:rsidRPr="00C6258F" w:rsidRDefault="00C6258F" w:rsidP="00277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AA9">
        <w:rPr>
          <w:rFonts w:ascii="Times New Roman" w:hAnsi="Times New Roman" w:cs="Times New Roman"/>
          <w:b/>
          <w:sz w:val="28"/>
          <w:szCs w:val="28"/>
        </w:rPr>
        <w:t>Управление проектами</w:t>
      </w:r>
      <w:r w:rsidRPr="00C6258F">
        <w:rPr>
          <w:rFonts w:ascii="Times New Roman" w:hAnsi="Times New Roman" w:cs="Times New Roman"/>
          <w:sz w:val="28"/>
          <w:szCs w:val="28"/>
        </w:rPr>
        <w:t xml:space="preserve"> </w:t>
      </w:r>
      <w:r w:rsidR="00277B41" w:rsidRPr="008118BC">
        <w:rPr>
          <w:rFonts w:ascii="Times New Roman" w:hAnsi="Times New Roman" w:cs="Times New Roman"/>
          <w:sz w:val="28"/>
          <w:szCs w:val="28"/>
        </w:rPr>
        <w:t>–</w:t>
      </w:r>
      <w:r w:rsidRPr="00C6258F">
        <w:rPr>
          <w:rFonts w:ascii="Times New Roman" w:hAnsi="Times New Roman" w:cs="Times New Roman"/>
          <w:sz w:val="28"/>
          <w:szCs w:val="28"/>
        </w:rPr>
        <w:t xml:space="preserve"> это приложение знаний, опыта, методов и средств к работам проекта для удовлетворения требований, предъявляемых к проекту, и ожиданий участников проекта. Чтобы удовлетворить эти требования и ожидания необходимо найти оптимальное сочетание между целями, сроками, затратами, качеством и др</w:t>
      </w:r>
      <w:r w:rsidR="00277B41">
        <w:rPr>
          <w:rFonts w:ascii="Times New Roman" w:hAnsi="Times New Roman" w:cs="Times New Roman"/>
          <w:sz w:val="28"/>
          <w:szCs w:val="28"/>
        </w:rPr>
        <w:t>угими характеристиками проекта.</w:t>
      </w:r>
    </w:p>
    <w:p w:rsidR="00C6258F" w:rsidRPr="00C6258F" w:rsidRDefault="00C6258F" w:rsidP="00C62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8F">
        <w:rPr>
          <w:rFonts w:ascii="Times New Roman" w:hAnsi="Times New Roman" w:cs="Times New Roman"/>
          <w:sz w:val="28"/>
          <w:szCs w:val="28"/>
        </w:rPr>
        <w:t>Управление проектами представляет из себя четкую структуру, которая связывает между собой различные области знаний и</w:t>
      </w:r>
      <w:r>
        <w:rPr>
          <w:rFonts w:ascii="Times New Roman" w:hAnsi="Times New Roman" w:cs="Times New Roman"/>
          <w:sz w:val="28"/>
          <w:szCs w:val="28"/>
        </w:rPr>
        <w:t xml:space="preserve"> процессы управления проектами.</w:t>
      </w:r>
    </w:p>
    <w:p w:rsidR="00C6258F" w:rsidRPr="00C6258F" w:rsidRDefault="00C6258F" w:rsidP="00C62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8F">
        <w:rPr>
          <w:rFonts w:ascii="Times New Roman" w:hAnsi="Times New Roman" w:cs="Times New Roman"/>
          <w:sz w:val="28"/>
          <w:szCs w:val="28"/>
        </w:rPr>
        <w:t>Прежде всего, у проекта обязательно имеются одна или несколько целей. Под целями понимается не только конечные итоги проекта, но и выбранные п</w:t>
      </w:r>
      <w:r w:rsidR="00277B41">
        <w:rPr>
          <w:rFonts w:ascii="Times New Roman" w:hAnsi="Times New Roman" w:cs="Times New Roman"/>
          <w:sz w:val="28"/>
          <w:szCs w:val="28"/>
        </w:rPr>
        <w:t>ути достижения этих результатов.</w:t>
      </w:r>
    </w:p>
    <w:p w:rsidR="00C6258F" w:rsidRDefault="00C6258F" w:rsidP="00C62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8F">
        <w:rPr>
          <w:rFonts w:ascii="Times New Roman" w:hAnsi="Times New Roman" w:cs="Times New Roman"/>
          <w:sz w:val="28"/>
          <w:szCs w:val="28"/>
        </w:rPr>
        <w:t xml:space="preserve">Достижение целей проекта может быть реализовано различными способами. Для сравнения этих способов необходимы критерии успешности достижения </w:t>
      </w:r>
      <w:r w:rsidRPr="00C6258F">
        <w:rPr>
          <w:rFonts w:ascii="Times New Roman" w:hAnsi="Times New Roman" w:cs="Times New Roman"/>
          <w:sz w:val="28"/>
          <w:szCs w:val="28"/>
        </w:rPr>
        <w:lastRenderedPageBreak/>
        <w:t xml:space="preserve">поставленных целей. Обычно, в число основных критериев оценки различных вариантов исполнения проекта входят сроки и стоимость достижения результатов. При этом запланированные цели и качество обычно служат основными ограничениями при рассмотрении и оценки различных вариантов. Конечно, </w:t>
      </w:r>
      <w:r w:rsidR="00277B41">
        <w:rPr>
          <w:rFonts w:ascii="Times New Roman" w:hAnsi="Times New Roman" w:cs="Times New Roman"/>
          <w:sz w:val="28"/>
          <w:szCs w:val="28"/>
        </w:rPr>
        <w:t xml:space="preserve">возможно использование и </w:t>
      </w:r>
      <w:proofErr w:type="gramStart"/>
      <w:r w:rsidR="00277B41">
        <w:rPr>
          <w:rFonts w:ascii="Times New Roman" w:hAnsi="Times New Roman" w:cs="Times New Roman"/>
          <w:sz w:val="28"/>
          <w:szCs w:val="28"/>
        </w:rPr>
        <w:t xml:space="preserve">других </w:t>
      </w:r>
      <w:r w:rsidRPr="00C6258F">
        <w:rPr>
          <w:rFonts w:ascii="Times New Roman" w:hAnsi="Times New Roman" w:cs="Times New Roman"/>
          <w:sz w:val="28"/>
          <w:szCs w:val="28"/>
        </w:rPr>
        <w:t>критериев</w:t>
      </w:r>
      <w:proofErr w:type="gramEnd"/>
      <w:r w:rsidRPr="00C6258F">
        <w:rPr>
          <w:rFonts w:ascii="Times New Roman" w:hAnsi="Times New Roman" w:cs="Times New Roman"/>
          <w:sz w:val="28"/>
          <w:szCs w:val="28"/>
        </w:rPr>
        <w:t xml:space="preserve"> и ограничений </w:t>
      </w:r>
      <w:r w:rsidR="00277B41" w:rsidRPr="008118BC">
        <w:rPr>
          <w:rFonts w:ascii="Times New Roman" w:hAnsi="Times New Roman" w:cs="Times New Roman"/>
          <w:sz w:val="28"/>
          <w:szCs w:val="28"/>
        </w:rPr>
        <w:t>–</w:t>
      </w:r>
      <w:r w:rsidRPr="00C6258F">
        <w:rPr>
          <w:rFonts w:ascii="Times New Roman" w:hAnsi="Times New Roman" w:cs="Times New Roman"/>
          <w:sz w:val="28"/>
          <w:szCs w:val="28"/>
        </w:rPr>
        <w:t xml:space="preserve"> в частности, ресурсных.</w:t>
      </w:r>
    </w:p>
    <w:p w:rsidR="00277B41" w:rsidRDefault="00277B41" w:rsidP="00C62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B41">
        <w:rPr>
          <w:rFonts w:ascii="Times New Roman" w:hAnsi="Times New Roman" w:cs="Times New Roman"/>
          <w:sz w:val="28"/>
          <w:szCs w:val="28"/>
        </w:rPr>
        <w:t>Для управления проектами необходимы рычаги. Влиять на пути достижения результатов проекта, цели, качество, сроки и стоимость исполнения работ можно, выбирая применяемые технологии, состав, характеристики и назначения ресурсов на выполнение тех или иных работ. Таким образом, применяемые технологии и ресурсы проекта можно отнести к основным рычагам управления проектами. Кроме этих основных существуют и вспомогательные средства, предназначенные для управления основными.</w:t>
      </w:r>
    </w:p>
    <w:p w:rsidR="00AE3AA9" w:rsidRDefault="00AE3AA9" w:rsidP="00C62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AA9">
        <w:rPr>
          <w:rFonts w:ascii="Times New Roman" w:hAnsi="Times New Roman" w:cs="Times New Roman"/>
          <w:sz w:val="28"/>
          <w:szCs w:val="28"/>
        </w:rPr>
        <w:t xml:space="preserve">Любой проект в процессе своей реализации проходит различные стадии, называемые в совокупности </w:t>
      </w:r>
      <w:r w:rsidRPr="00AE3AA9">
        <w:rPr>
          <w:rFonts w:ascii="Times New Roman" w:hAnsi="Times New Roman" w:cs="Times New Roman"/>
          <w:b/>
          <w:sz w:val="28"/>
          <w:szCs w:val="28"/>
        </w:rPr>
        <w:t>жизненным циклом проекта</w:t>
      </w:r>
      <w:r w:rsidRPr="00AE3AA9">
        <w:rPr>
          <w:rFonts w:ascii="Times New Roman" w:hAnsi="Times New Roman" w:cs="Times New Roman"/>
          <w:sz w:val="28"/>
          <w:szCs w:val="28"/>
        </w:rPr>
        <w:t>.</w:t>
      </w:r>
    </w:p>
    <w:p w:rsidR="00A21E83" w:rsidRDefault="00C6258F" w:rsidP="00D46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AA9">
        <w:rPr>
          <w:rFonts w:ascii="Times New Roman" w:hAnsi="Times New Roman" w:cs="Times New Roman"/>
          <w:b/>
          <w:sz w:val="28"/>
          <w:szCs w:val="28"/>
        </w:rPr>
        <w:t>Результат проекта</w:t>
      </w:r>
      <w:r w:rsidRPr="00C6258F">
        <w:rPr>
          <w:rFonts w:ascii="Times New Roman" w:hAnsi="Times New Roman" w:cs="Times New Roman"/>
          <w:sz w:val="28"/>
          <w:szCs w:val="28"/>
        </w:rPr>
        <w:t xml:space="preserve"> </w:t>
      </w:r>
      <w:r w:rsidRPr="008118BC">
        <w:rPr>
          <w:rFonts w:ascii="Times New Roman" w:hAnsi="Times New Roman" w:cs="Times New Roman"/>
          <w:sz w:val="28"/>
          <w:szCs w:val="28"/>
        </w:rPr>
        <w:t>–</w:t>
      </w:r>
      <w:r w:rsidRPr="00C6258F">
        <w:rPr>
          <w:rFonts w:ascii="Times New Roman" w:hAnsi="Times New Roman" w:cs="Times New Roman"/>
          <w:sz w:val="28"/>
          <w:szCs w:val="28"/>
        </w:rPr>
        <w:t xml:space="preserve"> это некоторая продукция или полезный эффект, создаваемые в ходе реализации проекта. В качестве результата, в зависимости от цели проекта, могут выступать: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258F">
        <w:rPr>
          <w:rFonts w:ascii="Times New Roman" w:hAnsi="Times New Roman" w:cs="Times New Roman"/>
          <w:sz w:val="28"/>
          <w:szCs w:val="28"/>
        </w:rPr>
        <w:t>научная разработка, новый технологический процесс, программное средство, строительный объект, реализованная учебная программа, реструктурированная компания, сертифицированная система качества и т.д. Об успешности проекта судят по тому, насколько его результат соответствует по своим затратным, доходным, инновационным, качественным, временным, социальным, экологическим и другим характеристикам запланированному уровню.</w:t>
      </w:r>
    </w:p>
    <w:p w:rsidR="005A6BCE" w:rsidRPr="00974E12" w:rsidRDefault="00974E12" w:rsidP="00D461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74E12">
        <w:rPr>
          <w:rFonts w:ascii="Times New Roman" w:hAnsi="Times New Roman" w:cs="Times New Roman"/>
          <w:sz w:val="28"/>
          <w:szCs w:val="28"/>
        </w:rPr>
        <w:br w:type="page"/>
      </w:r>
    </w:p>
    <w:p w:rsidR="00974E12" w:rsidRDefault="00974E12" w:rsidP="000A3F46">
      <w:pPr>
        <w:pStyle w:val="2"/>
        <w:numPr>
          <w:ilvl w:val="1"/>
          <w:numId w:val="3"/>
        </w:numPr>
        <w:spacing w:line="360" w:lineRule="auto"/>
        <w:ind w:left="709" w:hanging="709"/>
        <w:jc w:val="center"/>
        <w:rPr>
          <w:sz w:val="28"/>
          <w:szCs w:val="28"/>
        </w:rPr>
      </w:pPr>
      <w:bookmarkStart w:id="4" w:name="_Toc39740210"/>
      <w:r w:rsidRPr="00974E12">
        <w:rPr>
          <w:sz w:val="28"/>
          <w:szCs w:val="28"/>
        </w:rPr>
        <w:lastRenderedPageBreak/>
        <w:t xml:space="preserve">Использование </w:t>
      </w:r>
      <w:r w:rsidRPr="00974E12">
        <w:rPr>
          <w:sz w:val="28"/>
          <w:szCs w:val="28"/>
          <w:lang w:val="en-US"/>
        </w:rPr>
        <w:t>Microsoft</w:t>
      </w:r>
      <w:r w:rsidRPr="00974E12">
        <w:rPr>
          <w:sz w:val="28"/>
          <w:szCs w:val="28"/>
        </w:rPr>
        <w:t xml:space="preserve"> </w:t>
      </w:r>
      <w:r w:rsidRPr="00974E12">
        <w:rPr>
          <w:sz w:val="28"/>
          <w:szCs w:val="28"/>
          <w:lang w:val="en-US"/>
        </w:rPr>
        <w:t>Project</w:t>
      </w:r>
      <w:r w:rsidRPr="00974E12">
        <w:rPr>
          <w:sz w:val="28"/>
          <w:szCs w:val="28"/>
        </w:rPr>
        <w:t xml:space="preserve"> для определения критического пути проекта</w:t>
      </w:r>
      <w:bookmarkEnd w:id="4"/>
    </w:p>
    <w:p w:rsidR="00687CE1" w:rsidRDefault="00687CE1" w:rsidP="002F7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87CE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Все задачи важны, но только некоторые из них являются критическими.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687CE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Критический путь — это последовательность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связанных </w:t>
      </w:r>
      <w:r w:rsidRPr="00687CE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задач (иногда — всего одна задача), которая определяет расчетную дату начала или окончания проекта. Задачи, образующие критический путь обычно связаны зависимостями. В вашем плане проекта, вероятно, существуют целые сети таких задач. Проект завершен, когда выполнена последняя задача критического пути.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687CE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Если какая-либо задача на критическом пути выполняется с опозданием, задерживается весь проект.</w:t>
      </w:r>
    </w:p>
    <w:p w:rsidR="00627976" w:rsidRDefault="00687CE1" w:rsidP="002F7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87CE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Операции, для которых свободный резерв времени равен нулю, называют критическими. Множество всех критических операций проекта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образует его критический путь.</w:t>
      </w:r>
    </w:p>
    <w:p w:rsidR="00627976" w:rsidRDefault="00627976" w:rsidP="002F7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MS </w:t>
      </w:r>
      <w:proofErr w:type="spellStart"/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Project</w:t>
      </w:r>
      <w:proofErr w:type="spellEnd"/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позволяет учитывать эти обстоятельства, относя к критическому пути те операции, величина резерва времени которых отличается от нуля, но не превышает некоторого предела. Очевидно, что в этом случае появляется возможность существования в проекте сразу нескольких "п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араллельных" критических путей.</w:t>
      </w:r>
    </w:p>
    <w:p w:rsidR="00627976" w:rsidRPr="00627976" w:rsidRDefault="00627976" w:rsidP="002F7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Оптимизация работ в MS </w:t>
      </w:r>
      <w:proofErr w:type="spellStart"/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Project</w:t>
      </w:r>
      <w:proofErr w:type="spellEnd"/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подразумевает следующие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моменты:</w:t>
      </w:r>
    </w:p>
    <w:p w:rsidR="00627976" w:rsidRPr="00627976" w:rsidRDefault="00627976" w:rsidP="000A3F46">
      <w:pPr>
        <w:pStyle w:val="a7"/>
        <w:numPr>
          <w:ilvl w:val="0"/>
          <w:numId w:val="19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распараллеливание работ (например, анализ имеющейся информации можно провести параллельно анализу требуемой информации);</w:t>
      </w:r>
    </w:p>
    <w:p w:rsidR="00627976" w:rsidRPr="00627976" w:rsidRDefault="00627976" w:rsidP="000A3F46">
      <w:pPr>
        <w:pStyle w:val="a7"/>
        <w:numPr>
          <w:ilvl w:val="0"/>
          <w:numId w:val="19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равномерную загрузку имеющегося персонала;</w:t>
      </w:r>
    </w:p>
    <w:p w:rsidR="00627976" w:rsidRPr="00627976" w:rsidRDefault="00627976" w:rsidP="000A3F46">
      <w:pPr>
        <w:pStyle w:val="a7"/>
        <w:numPr>
          <w:ilvl w:val="0"/>
          <w:numId w:val="19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равномерную загрузку технических средств;</w:t>
      </w:r>
    </w:p>
    <w:p w:rsidR="00251099" w:rsidRDefault="00627976" w:rsidP="000A3F46">
      <w:pPr>
        <w:pStyle w:val="a7"/>
        <w:numPr>
          <w:ilvl w:val="0"/>
          <w:numId w:val="19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2797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анализ требуемых резервов.</w:t>
      </w:r>
    </w:p>
    <w:p w:rsidR="00251099" w:rsidRDefault="00251099" w:rsidP="002F7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MS </w:t>
      </w:r>
      <w:proofErr w:type="spellStart"/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Project</w:t>
      </w:r>
      <w:proofErr w:type="spellEnd"/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«умеет» определять время, на которое можно задержать исполнение задачи без увеличения длительности проекта. Эта длительнос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ть хранится в поле «Общий временной резерв»</w:t>
      </w: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, и если она меньше или равна нулю дней, то задача считается критической. Но в некоторых проектах критическими могут считаться задачи, резерв которых больше, например, если он равен 1 дню. Чтобы определить для проекта размер временного резерва критических задач, нужно с помощью команды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меню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Сервис &gt;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Параметры</w:t>
      </w: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открыть диалоговое окно </w:t>
      </w: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 xml:space="preserve">настройки параметров MS </w:t>
      </w:r>
      <w:proofErr w:type="spellStart"/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Project</w:t>
      </w:r>
      <w:proofErr w:type="spellEnd"/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перейти на вкладку «Расчеты» </w:t>
      </w: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и указать нужное значение параметра.</w:t>
      </w:r>
    </w:p>
    <w:p w:rsidR="00A61D66" w:rsidRDefault="00251099" w:rsidP="002F7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MS </w:t>
      </w:r>
      <w:proofErr w:type="spellStart"/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Project</w:t>
      </w:r>
      <w:proofErr w:type="spellEnd"/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также относит к критическим задачи, име</w:t>
      </w:r>
      <w:r w:rsidR="00A61D6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ющие ограничения типа «Фиксированное начало», «</w:t>
      </w: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Фиксированное окончание</w:t>
      </w:r>
      <w:r w:rsidR="00A61D6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», «</w:t>
      </w: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Как можно позже</w:t>
      </w:r>
      <w:r w:rsidR="00A61D6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»</w:t>
      </w: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в планируемых от даты нача</w:t>
      </w:r>
      <w:r w:rsidR="00A61D6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ла проектах и «</w:t>
      </w: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Как можно раньше</w:t>
      </w:r>
      <w:r w:rsidR="00A61D6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»</w:t>
      </w: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в проектах, планируемых от даты окончания. Кроме того, критическими считаются задачи, дата окончания которых превышает дату крайнего срока или совпадает с ней.</w:t>
      </w:r>
    </w:p>
    <w:p w:rsidR="00A61D66" w:rsidRPr="003E0A84" w:rsidRDefault="00A61D66" w:rsidP="000A3F46">
      <w:pPr>
        <w:pStyle w:val="a7"/>
        <w:numPr>
          <w:ilvl w:val="0"/>
          <w:numId w:val="21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3E0A8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Самое раннее начало – активность может начаться после того, как предыдущие зависимые активности уже завершены.</w:t>
      </w:r>
    </w:p>
    <w:p w:rsidR="00A61D66" w:rsidRPr="003E0A84" w:rsidRDefault="00A61D66" w:rsidP="000A3F46">
      <w:pPr>
        <w:pStyle w:val="a7"/>
        <w:numPr>
          <w:ilvl w:val="0"/>
          <w:numId w:val="21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3E0A8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Самое раннее время окончания – самое раннее время + период, который требуется для завершения активности.</w:t>
      </w:r>
    </w:p>
    <w:p w:rsidR="00A61D66" w:rsidRPr="003E0A84" w:rsidRDefault="00A61D66" w:rsidP="000A3F46">
      <w:pPr>
        <w:pStyle w:val="a7"/>
        <w:numPr>
          <w:ilvl w:val="0"/>
          <w:numId w:val="21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3E0A8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Самое позднее время окончания – когда активность может быть завершена без каких-либо задержек.</w:t>
      </w:r>
    </w:p>
    <w:p w:rsidR="00A61D66" w:rsidRPr="003E0A84" w:rsidRDefault="00A61D66" w:rsidP="000A3F46">
      <w:pPr>
        <w:pStyle w:val="a7"/>
        <w:numPr>
          <w:ilvl w:val="0"/>
          <w:numId w:val="21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3E0A8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Самое позднее начало – период, который требуется для завершения активности.</w:t>
      </w:r>
    </w:p>
    <w:p w:rsidR="00A61D66" w:rsidRPr="00A61D66" w:rsidRDefault="00A61D66" w:rsidP="002F7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A61D66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Для уменьшения рисков существуют следующие под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ходы:</w:t>
      </w:r>
    </w:p>
    <w:p w:rsidR="00A61D66" w:rsidRPr="001F68BB" w:rsidRDefault="00A61D66" w:rsidP="000A3F46">
      <w:pPr>
        <w:pStyle w:val="a7"/>
        <w:numPr>
          <w:ilvl w:val="0"/>
          <w:numId w:val="20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1F68B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разработка плана сдерживания рисков, который предполагает вставку в проект задач, выполнение которых уменьшает тот или иной вид риска (например, обучение неопытного сотрудника приведет к уменьшению соответствующего вида риска);</w:t>
      </w:r>
    </w:p>
    <w:p w:rsidR="00A61D66" w:rsidRPr="001F68BB" w:rsidRDefault="00A61D66" w:rsidP="000A3F46">
      <w:pPr>
        <w:pStyle w:val="a7"/>
        <w:numPr>
          <w:ilvl w:val="0"/>
          <w:numId w:val="20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1F68B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разработка плана реакции на риски, который включает совокупность мероприятий, которые будут выполнены при возникновении той или иной неблагоприятной ситуации (например, болезнь ценного сотрудника);</w:t>
      </w:r>
    </w:p>
    <w:p w:rsidR="00A61D66" w:rsidRPr="001F68BB" w:rsidRDefault="00A61D66" w:rsidP="000A3F46">
      <w:pPr>
        <w:pStyle w:val="a7"/>
        <w:numPr>
          <w:ilvl w:val="0"/>
          <w:numId w:val="20"/>
        </w:num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1F68B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вставка в план проекта временных резервов - фиктивных работ, создающих временной буфер между реальными работами (особенно критическими).</w:t>
      </w:r>
    </w:p>
    <w:p w:rsidR="00974E12" w:rsidRPr="00251099" w:rsidRDefault="00974E12" w:rsidP="00A61D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5109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br w:type="page"/>
      </w:r>
    </w:p>
    <w:p w:rsidR="00393467" w:rsidRPr="00974E12" w:rsidRDefault="00C34B3F" w:rsidP="000A3F46">
      <w:pPr>
        <w:pStyle w:val="2"/>
        <w:numPr>
          <w:ilvl w:val="1"/>
          <w:numId w:val="3"/>
        </w:numPr>
        <w:spacing w:line="360" w:lineRule="auto"/>
        <w:ind w:left="709" w:hanging="709"/>
        <w:jc w:val="center"/>
        <w:rPr>
          <w:sz w:val="28"/>
          <w:szCs w:val="28"/>
        </w:rPr>
      </w:pPr>
      <w:bookmarkStart w:id="5" w:name="_Toc39740211"/>
      <w:r>
        <w:rPr>
          <w:sz w:val="28"/>
          <w:szCs w:val="28"/>
        </w:rPr>
        <w:lastRenderedPageBreak/>
        <w:t>Описание</w:t>
      </w:r>
      <w:r w:rsidR="00393467" w:rsidRPr="00974E12">
        <w:rPr>
          <w:sz w:val="28"/>
          <w:szCs w:val="28"/>
        </w:rPr>
        <w:t xml:space="preserve"> предметной области</w:t>
      </w:r>
      <w:bookmarkEnd w:id="5"/>
    </w:p>
    <w:p w:rsidR="00ED1409" w:rsidRPr="00AC1AA9" w:rsidRDefault="00AC1AA9" w:rsidP="0069548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54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Предметная область:</w:t>
      </w:r>
      <w:r w:rsidRPr="00AC1A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кондитерский магазин.</w:t>
      </w:r>
    </w:p>
    <w:p w:rsidR="00ED1409" w:rsidRPr="0001185C" w:rsidRDefault="00ED1409" w:rsidP="00AC1AA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1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 производства кондитерских изделий включает покупку сырья, взаимодействие с поставщиками сырья, производство готовой продукции, т.е. определение состава каждого продукта, анализ себестоимости цен на готовую продукцию, взаимодействие с покупателями, а также анализ информации о количестве продаж, отгруженным покупателям.</w:t>
      </w:r>
    </w:p>
    <w:p w:rsidR="0038338A" w:rsidRPr="0001185C" w:rsidRDefault="006E7B64" w:rsidP="006E7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85C">
        <w:rPr>
          <w:rFonts w:ascii="Times New Roman" w:hAnsi="Times New Roman" w:cs="Times New Roman"/>
          <w:sz w:val="28"/>
          <w:szCs w:val="28"/>
        </w:rPr>
        <w:t>Интернет-</w:t>
      </w:r>
      <w:r w:rsidR="0038338A" w:rsidRPr="0001185C">
        <w:rPr>
          <w:rFonts w:ascii="Times New Roman" w:hAnsi="Times New Roman" w:cs="Times New Roman"/>
          <w:sz w:val="28"/>
          <w:szCs w:val="28"/>
        </w:rPr>
        <w:t>мага</w:t>
      </w:r>
      <w:r w:rsidR="00AF1A24" w:rsidRPr="0001185C">
        <w:rPr>
          <w:rFonts w:ascii="Times New Roman" w:hAnsi="Times New Roman" w:cs="Times New Roman"/>
          <w:sz w:val="28"/>
          <w:szCs w:val="28"/>
        </w:rPr>
        <w:t xml:space="preserve">зин предлагает </w:t>
      </w:r>
      <w:r w:rsidRPr="0001185C">
        <w:rPr>
          <w:rFonts w:ascii="Times New Roman" w:hAnsi="Times New Roman" w:cs="Times New Roman"/>
          <w:sz w:val="28"/>
          <w:szCs w:val="28"/>
        </w:rPr>
        <w:t xml:space="preserve">продажу </w:t>
      </w:r>
      <w:r w:rsidR="00D4215E" w:rsidRPr="0001185C">
        <w:rPr>
          <w:rFonts w:ascii="Times New Roman" w:hAnsi="Times New Roman" w:cs="Times New Roman"/>
          <w:sz w:val="28"/>
          <w:szCs w:val="28"/>
        </w:rPr>
        <w:t xml:space="preserve">жаренных во фритюре </w:t>
      </w:r>
      <w:hyperlink r:id="rId9" w:tooltip="Хлебобулочные изделия" w:history="1">
        <w:r w:rsidR="0030501A" w:rsidRPr="0001185C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хлебобулочных</w:t>
        </w:r>
      </w:hyperlink>
      <w:r w:rsidRPr="000118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215E" w:rsidRPr="000118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изделий </w:t>
      </w:r>
      <w:r w:rsidRPr="000118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hyperlink r:id="rId10" w:tooltip="Кондитерские изделия" w:history="1">
        <w:r w:rsidRPr="0001185C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кондитерских изделий</w:t>
        </w:r>
      </w:hyperlink>
      <w:r w:rsidR="00D57279" w:rsidRPr="0001185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, а также продажу изделий на заказ</w:t>
      </w:r>
      <w:r w:rsidR="0038338A" w:rsidRPr="0001185C">
        <w:rPr>
          <w:rFonts w:ascii="Times New Roman" w:hAnsi="Times New Roman" w:cs="Times New Roman"/>
          <w:sz w:val="28"/>
          <w:szCs w:val="28"/>
        </w:rPr>
        <w:t>.</w:t>
      </w:r>
    </w:p>
    <w:p w:rsidR="002250CB" w:rsidRPr="0001185C" w:rsidRDefault="002250CB" w:rsidP="00AC1AA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Мелкоштучные хлебобулочные изделия включают в себя выпечку преимущественно из </w:t>
      </w:r>
      <w:hyperlink r:id="rId11" w:tooltip="Хлебное тесто (страница отсутствует)" w:history="1">
        <w:r w:rsidRPr="0001185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хлебного теста</w:t>
        </w:r>
      </w:hyperlink>
      <w:r w:rsidRPr="00011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</w:t>
      </w:r>
      <w:r w:rsidR="00D4215E" w:rsidRPr="00011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пирожные, </w:t>
      </w:r>
      <w:hyperlink r:id="rId12" w:tooltip="Круассан" w:history="1">
        <w:proofErr w:type="spellStart"/>
        <w:r w:rsidRPr="0001185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круассаны</w:t>
        </w:r>
        <w:proofErr w:type="spellEnd"/>
      </w:hyperlink>
      <w:r w:rsidR="00D4215E" w:rsidRPr="0001185C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пончики</w:t>
      </w:r>
      <w:r w:rsidRPr="000118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468A" w:rsidRPr="0001185C" w:rsidRDefault="004A5FF8" w:rsidP="00AF1A2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185C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Продукция кондитерского производства</w:t>
      </w:r>
      <w:r w:rsidRPr="000118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подразделяется на сахаристые (леденцы, шоколад, зефир, мармелад) и мучные (торты, печенье, пирожные) изделия. В потребительской корзине они занимают равные части.</w:t>
      </w:r>
    </w:p>
    <w:p w:rsidR="007017E8" w:rsidRDefault="007017E8" w:rsidP="007017E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017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Функции:</w:t>
      </w:r>
    </w:p>
    <w:p w:rsidR="007017E8" w:rsidRPr="009C277F" w:rsidRDefault="009C277F" w:rsidP="000A3F46">
      <w:pPr>
        <w:pStyle w:val="a7"/>
        <w:numPr>
          <w:ilvl w:val="0"/>
          <w:numId w:val="14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7017E8"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ринятие товаров</w:t>
      </w:r>
      <w:r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/сырья</w:t>
      </w:r>
      <w:r w:rsidR="007017E8"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поступили в магазин, по количеству и качеству;</w:t>
      </w:r>
    </w:p>
    <w:p w:rsidR="009C277F" w:rsidRPr="009C277F" w:rsidRDefault="009C277F" w:rsidP="000A3F46">
      <w:pPr>
        <w:pStyle w:val="a7"/>
        <w:numPr>
          <w:ilvl w:val="0"/>
          <w:numId w:val="14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7017E8"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беспечение хранения товаров</w:t>
      </w:r>
      <w:r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/сырья</w:t>
      </w:r>
      <w:r w:rsidR="007017E8"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017E8" w:rsidRPr="009C277F" w:rsidRDefault="009C277F" w:rsidP="000A3F46">
      <w:pPr>
        <w:pStyle w:val="a7"/>
        <w:numPr>
          <w:ilvl w:val="0"/>
          <w:numId w:val="14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зготовление кондитерский и хлебобулочных изделий</w:t>
      </w:r>
      <w:r w:rsidR="007017E8"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017E8" w:rsidRPr="009C277F" w:rsidRDefault="009C277F" w:rsidP="000A3F46">
      <w:pPr>
        <w:pStyle w:val="a7"/>
        <w:numPr>
          <w:ilvl w:val="0"/>
          <w:numId w:val="14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7017E8"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нализ потребности и составлени</w:t>
      </w:r>
      <w:r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е заявок на новую закупку товаров/сырья</w:t>
      </w:r>
      <w:r w:rsidR="007017E8"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017E8" w:rsidRPr="009C277F" w:rsidRDefault="009C277F" w:rsidP="000A3F46">
      <w:pPr>
        <w:pStyle w:val="a7"/>
        <w:numPr>
          <w:ilvl w:val="0"/>
          <w:numId w:val="14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7017E8" w:rsidRPr="009C277F">
        <w:rPr>
          <w:rFonts w:ascii="Times New Roman" w:hAnsi="Times New Roman" w:cs="Times New Roman"/>
          <w:sz w:val="28"/>
          <w:szCs w:val="28"/>
          <w:shd w:val="clear" w:color="auto" w:fill="FFFFFF"/>
        </w:rPr>
        <w:t>родажа товара.</w:t>
      </w:r>
    </w:p>
    <w:p w:rsidR="00D4215E" w:rsidRPr="00341AB9" w:rsidRDefault="00D4215E" w:rsidP="00AF1A2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41A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Объекты:</w:t>
      </w:r>
    </w:p>
    <w:p w:rsidR="00695483" w:rsidRPr="00D05E48" w:rsidRDefault="00AA10DF" w:rsidP="000A3F46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</w:t>
      </w:r>
      <w:r w:rsidR="00695483" w:rsidRPr="00D05E4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лиент</w:t>
      </w:r>
      <w:r w:rsidR="00341AB9" w:rsidRPr="007875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41AB9" w:rsidRPr="00D05E48">
        <w:rPr>
          <w:rFonts w:ascii="Times New Roman" w:hAnsi="Times New Roman" w:cs="Times New Roman"/>
          <w:sz w:val="28"/>
          <w:szCs w:val="28"/>
          <w:shd w:val="clear" w:color="auto" w:fill="FFFFFF"/>
        </w:rPr>
        <w:t>– физическое лицо, осуществляющее оплату деньгами и являющееся приобретателем товара;</w:t>
      </w:r>
    </w:p>
    <w:p w:rsidR="00695483" w:rsidRPr="00D05E48" w:rsidRDefault="00695483" w:rsidP="000A3F46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05E4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Пекарь</w:t>
      </w:r>
      <w:r w:rsidR="00341AB9" w:rsidRPr="00D05E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работник хлебопекарного производства, специалист по выпеканию хлеба и хлебобулочных изделий;</w:t>
      </w:r>
    </w:p>
    <w:p w:rsidR="00695483" w:rsidRPr="00D05E48" w:rsidRDefault="00695483" w:rsidP="000A3F46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5E4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Кондитер</w:t>
      </w:r>
      <w:r w:rsidR="00341AB9" w:rsidRPr="00D05E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профессиональный повар, создающий кондитерские изделия, десерты, и другую запечённую еду;</w:t>
      </w:r>
    </w:p>
    <w:p w:rsidR="00341AB9" w:rsidRPr="00D05E48" w:rsidRDefault="00341AB9" w:rsidP="000A3F46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5E4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Сотрудник</w:t>
      </w:r>
      <w:r w:rsidRPr="00D05E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физическое лицо, работающее по трудовому договору у работодателя и получающее за это заработную плату;</w:t>
      </w:r>
    </w:p>
    <w:p w:rsidR="00695483" w:rsidRPr="00D05E48" w:rsidRDefault="00695483" w:rsidP="000A3F46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05E4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Выпечка</w:t>
      </w:r>
      <w:r w:rsidR="00341AB9" w:rsidRPr="00D05E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общее название для </w:t>
      </w:r>
      <w:hyperlink r:id="rId13" w:tooltip="Хлебобулочные изделия" w:history="1">
        <w:r w:rsidR="00341AB9" w:rsidRPr="00D05E4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хлебобулочных изделий</w:t>
        </w:r>
      </w:hyperlink>
      <w:r w:rsidR="00341AB9" w:rsidRPr="00D05E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hyperlink r:id="rId14" w:tooltip="Кондитерские изделия" w:history="1">
        <w:r w:rsidR="00341AB9" w:rsidRPr="00D05E4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кондитерских изделий</w:t>
        </w:r>
      </w:hyperlink>
      <w:r w:rsidR="00341AB9" w:rsidRPr="00D05E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изготавливаемых методом </w:t>
      </w:r>
      <w:hyperlink r:id="rId15" w:tooltip="Выпекание" w:history="1">
        <w:r w:rsidR="00341AB9" w:rsidRPr="00D05E4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выпекания</w:t>
        </w:r>
      </w:hyperlink>
      <w:r w:rsidR="00341AB9" w:rsidRPr="00D05E48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сам этот процесс;</w:t>
      </w:r>
    </w:p>
    <w:p w:rsidR="006C464A" w:rsidRDefault="00695483" w:rsidP="000A3F46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5E4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Поставщик</w:t>
      </w:r>
      <w:r w:rsidR="00341AB9" w:rsidRPr="00D05E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любое юридическое (организация, предприятие, учреждение) или физическое лицо, поставляющие товары магазину.</w:t>
      </w:r>
    </w:p>
    <w:p w:rsidR="008243B8" w:rsidRPr="006C464A" w:rsidRDefault="008243B8" w:rsidP="006C464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C46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Документы:</w:t>
      </w:r>
    </w:p>
    <w:p w:rsidR="008243B8" w:rsidRPr="008F47DB" w:rsidRDefault="008243B8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47DB">
        <w:rPr>
          <w:rFonts w:ascii="Times New Roman" w:hAnsi="Times New Roman" w:cs="Times New Roman"/>
          <w:sz w:val="28"/>
          <w:szCs w:val="28"/>
          <w:shd w:val="clear" w:color="auto" w:fill="FFFFFF"/>
        </w:rPr>
        <w:t>Свидетельство о регистрации в качестве ИП или на ООО;</w:t>
      </w:r>
    </w:p>
    <w:p w:rsidR="008243B8" w:rsidRPr="008F47DB" w:rsidRDefault="008243B8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47DB">
        <w:rPr>
          <w:rFonts w:ascii="Times New Roman" w:hAnsi="Times New Roman" w:cs="Times New Roman"/>
          <w:sz w:val="28"/>
          <w:szCs w:val="28"/>
          <w:shd w:val="clear" w:color="auto" w:fill="FFFFFF"/>
        </w:rPr>
        <w:t>Копия договора аренды с арендодателем или право свидетельство на право собственности;</w:t>
      </w:r>
    </w:p>
    <w:p w:rsidR="008243B8" w:rsidRPr="008F47DB" w:rsidRDefault="008243B8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47DB">
        <w:rPr>
          <w:rFonts w:ascii="Times New Roman" w:hAnsi="Times New Roman" w:cs="Times New Roman"/>
          <w:sz w:val="28"/>
          <w:szCs w:val="28"/>
          <w:shd w:val="clear" w:color="auto" w:fill="FFFFFF"/>
        </w:rPr>
        <w:t>Выписка из банка по счёту;</w:t>
      </w:r>
    </w:p>
    <w:p w:rsidR="008243B8" w:rsidRPr="008F47DB" w:rsidRDefault="008243B8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47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ГОСТ Р 51303-2013</w:t>
      </w:r>
      <w:r w:rsidRPr="008F4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Торговля. Термины и определения;</w:t>
      </w:r>
    </w:p>
    <w:p w:rsidR="008F47DB" w:rsidRPr="008F47DB" w:rsidRDefault="008F47DB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47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Закон РФ от 07.02.1992 N 2300-1</w:t>
      </w:r>
      <w:r w:rsidRPr="008F4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(ред. от 18.07.2019) "О защите прав потребителей";</w:t>
      </w:r>
    </w:p>
    <w:p w:rsidR="008243B8" w:rsidRPr="008F47DB" w:rsidRDefault="008243B8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47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ГК РФ Статья 506</w:t>
      </w:r>
      <w:r w:rsidRPr="008F47DB">
        <w:rPr>
          <w:rFonts w:ascii="Times New Roman" w:hAnsi="Times New Roman" w:cs="Times New Roman"/>
          <w:sz w:val="28"/>
          <w:szCs w:val="28"/>
          <w:shd w:val="clear" w:color="auto" w:fill="FFFFFF"/>
        </w:rPr>
        <w:t>. Договор поставки;</w:t>
      </w:r>
    </w:p>
    <w:p w:rsidR="008243B8" w:rsidRPr="008F47DB" w:rsidRDefault="008243B8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47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ГОСТ Р 56876.1-2016</w:t>
      </w:r>
      <w:r w:rsidRPr="008F4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Руководство по добросовестным практикам взаимоотношений между торговыми сетями и поставщиками потребительских товаров. Часть 1. Термины и определения;</w:t>
      </w:r>
    </w:p>
    <w:p w:rsidR="008243B8" w:rsidRPr="008F47DB" w:rsidRDefault="008243B8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47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ГОСТ Р 56876.2-2016</w:t>
      </w:r>
      <w:r w:rsidRPr="008F4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Руководство по добросовестным практикам взаимоотношений между торговыми сетями и поставщиками потребительских товаров. Часть 2. Общие требования;</w:t>
      </w:r>
    </w:p>
    <w:p w:rsidR="00D04C8C" w:rsidRPr="008F47DB" w:rsidRDefault="006C464A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7DB">
        <w:rPr>
          <w:rFonts w:ascii="Times New Roman" w:hAnsi="Times New Roman" w:cs="Times New Roman"/>
          <w:b/>
          <w:sz w:val="28"/>
          <w:szCs w:val="28"/>
        </w:rPr>
        <w:t>ГОСТ Р 53041-2008</w:t>
      </w:r>
      <w:r w:rsidRPr="008F47DB">
        <w:rPr>
          <w:rFonts w:ascii="Times New Roman" w:hAnsi="Times New Roman" w:cs="Times New Roman"/>
          <w:sz w:val="28"/>
          <w:szCs w:val="28"/>
        </w:rPr>
        <w:t xml:space="preserve"> Изделия кондитерские и полуфабрикаты кондитерского производства. Термины и определения</w:t>
      </w:r>
      <w:r w:rsidR="008F47DB" w:rsidRPr="008F47DB">
        <w:rPr>
          <w:rFonts w:ascii="Times New Roman" w:hAnsi="Times New Roman" w:cs="Times New Roman"/>
          <w:sz w:val="28"/>
          <w:szCs w:val="28"/>
        </w:rPr>
        <w:t>;</w:t>
      </w:r>
    </w:p>
    <w:p w:rsidR="00D04C8C" w:rsidRPr="008F47DB" w:rsidRDefault="0020223B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7DB">
        <w:rPr>
          <w:rFonts w:ascii="Times New Roman" w:hAnsi="Times New Roman" w:cs="Times New Roman"/>
          <w:b/>
          <w:sz w:val="28"/>
          <w:szCs w:val="28"/>
        </w:rPr>
        <w:t>ГОСТ 5900-2014</w:t>
      </w:r>
      <w:r w:rsidRPr="008F47DB">
        <w:rPr>
          <w:rFonts w:ascii="Times New Roman" w:hAnsi="Times New Roman" w:cs="Times New Roman"/>
          <w:sz w:val="28"/>
          <w:szCs w:val="28"/>
        </w:rPr>
        <w:t xml:space="preserve"> </w:t>
      </w:r>
      <w:r w:rsidR="00D04C8C" w:rsidRPr="008F47DB">
        <w:rPr>
          <w:rFonts w:ascii="Times New Roman" w:hAnsi="Times New Roman" w:cs="Times New Roman"/>
          <w:sz w:val="28"/>
          <w:szCs w:val="28"/>
        </w:rPr>
        <w:t>Изделия кондитерские. Методы определения влаги и сухих веществ</w:t>
      </w:r>
      <w:r w:rsidR="008F47DB" w:rsidRPr="008F47DB">
        <w:rPr>
          <w:rFonts w:ascii="Times New Roman" w:hAnsi="Times New Roman" w:cs="Times New Roman"/>
          <w:sz w:val="28"/>
          <w:szCs w:val="28"/>
        </w:rPr>
        <w:t>;</w:t>
      </w:r>
    </w:p>
    <w:p w:rsidR="008F47DB" w:rsidRPr="008118BC" w:rsidRDefault="008F47DB" w:rsidP="000A3F46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7DB">
        <w:rPr>
          <w:rFonts w:ascii="Times New Roman" w:hAnsi="Times New Roman" w:cs="Times New Roman"/>
          <w:b/>
          <w:sz w:val="28"/>
          <w:szCs w:val="28"/>
        </w:rPr>
        <w:t>ГОСТ 6441-2014</w:t>
      </w:r>
      <w:r w:rsidRPr="008F47DB">
        <w:rPr>
          <w:rFonts w:ascii="Times New Roman" w:hAnsi="Times New Roman" w:cs="Times New Roman"/>
          <w:sz w:val="28"/>
          <w:szCs w:val="28"/>
        </w:rPr>
        <w:t xml:space="preserve"> </w:t>
      </w:r>
      <w:r w:rsidR="00D04C8C" w:rsidRPr="008118BC">
        <w:rPr>
          <w:rFonts w:ascii="Times New Roman" w:hAnsi="Times New Roman" w:cs="Times New Roman"/>
          <w:sz w:val="28"/>
          <w:szCs w:val="28"/>
        </w:rPr>
        <w:t>Изделия кондитерские пастильные. Общие технические условия</w:t>
      </w:r>
      <w:r w:rsidRPr="008118BC">
        <w:rPr>
          <w:rFonts w:ascii="Times New Roman" w:hAnsi="Times New Roman" w:cs="Times New Roman"/>
          <w:sz w:val="28"/>
          <w:szCs w:val="28"/>
        </w:rPr>
        <w:t>.</w:t>
      </w:r>
    </w:p>
    <w:p w:rsidR="00393467" w:rsidRPr="004A5FF8" w:rsidRDefault="00393467" w:rsidP="006C464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5FF8">
        <w:rPr>
          <w:rFonts w:ascii="Times New Roman" w:hAnsi="Times New Roman" w:cs="Times New Roman"/>
          <w:sz w:val="28"/>
          <w:szCs w:val="28"/>
        </w:rPr>
        <w:br w:type="page"/>
      </w:r>
    </w:p>
    <w:p w:rsidR="008E3A61" w:rsidRDefault="00B60F47" w:rsidP="00B60F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60F47">
        <w:rPr>
          <w:rFonts w:ascii="Times New Roman" w:hAnsi="Times New Roman" w:cs="Times New Roman"/>
          <w:b/>
          <w:sz w:val="28"/>
        </w:rPr>
        <w:lastRenderedPageBreak/>
        <w:t>Анализ аналогов и прототипов</w:t>
      </w:r>
    </w:p>
    <w:p w:rsidR="00103A17" w:rsidRPr="006B0392" w:rsidRDefault="00D32946" w:rsidP="002F7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данный момент времени существует множество аналогов. </w:t>
      </w:r>
      <w:r w:rsidRPr="00D32946">
        <w:rPr>
          <w:rFonts w:ascii="Times New Roman" w:hAnsi="Times New Roman" w:cs="Times New Roman"/>
          <w:sz w:val="28"/>
        </w:rPr>
        <w:t>В ходе работы были выделены критерии и проанализированы сайты:</w:t>
      </w:r>
    </w:p>
    <w:p w:rsidR="00CB0242" w:rsidRPr="006B0392" w:rsidRDefault="00CB6DE5" w:rsidP="000A3F4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16" w:history="1">
        <w:r w:rsidR="00DB7354" w:rsidRPr="00DB7354">
          <w:rPr>
            <w:rStyle w:val="a5"/>
            <w:rFonts w:ascii="Times New Roman" w:hAnsi="Times New Roman" w:cs="Times New Roman"/>
            <w:sz w:val="28"/>
            <w:szCs w:val="28"/>
          </w:rPr>
          <w:t>https://pechenyemorozova.ru/</w:t>
        </w:r>
      </w:hyperlink>
      <w:r w:rsidR="00425A9C" w:rsidRPr="00292B2F">
        <w:rPr>
          <w:rFonts w:ascii="Times New Roman" w:hAnsi="Times New Roman" w:cs="Times New Roman"/>
          <w:sz w:val="28"/>
        </w:rPr>
        <w:t xml:space="preserve"> </w:t>
      </w:r>
      <w:r w:rsidR="00D72547">
        <w:rPr>
          <w:rFonts w:ascii="Times New Roman" w:hAnsi="Times New Roman" w:cs="Times New Roman"/>
          <w:sz w:val="28"/>
        </w:rPr>
        <w:t>-</w:t>
      </w:r>
      <w:r w:rsidR="007E6860" w:rsidRPr="00292B2F">
        <w:rPr>
          <w:rFonts w:ascii="Times New Roman" w:hAnsi="Times New Roman" w:cs="Times New Roman"/>
          <w:sz w:val="28"/>
        </w:rPr>
        <w:t xml:space="preserve"> </w:t>
      </w:r>
      <w:r w:rsidR="00292B2F" w:rsidRPr="00292B2F">
        <w:rPr>
          <w:rFonts w:ascii="Times New Roman" w:hAnsi="Times New Roman" w:cs="Times New Roman"/>
          <w:sz w:val="28"/>
        </w:rPr>
        <w:t>кондитерская ф</w:t>
      </w:r>
      <w:r w:rsidR="00292B2F">
        <w:rPr>
          <w:rFonts w:ascii="Times New Roman" w:hAnsi="Times New Roman" w:cs="Times New Roman"/>
          <w:sz w:val="28"/>
        </w:rPr>
        <w:t>абрика, производящая</w:t>
      </w:r>
      <w:r w:rsidR="00292B2F" w:rsidRPr="00292B2F">
        <w:rPr>
          <w:rFonts w:ascii="Times New Roman" w:hAnsi="Times New Roman" w:cs="Times New Roman"/>
          <w:sz w:val="28"/>
        </w:rPr>
        <w:t xml:space="preserve"> печенье из молока, меда, ор</w:t>
      </w:r>
      <w:r w:rsidR="007E6860">
        <w:rPr>
          <w:rFonts w:ascii="Times New Roman" w:hAnsi="Times New Roman" w:cs="Times New Roman"/>
          <w:sz w:val="28"/>
        </w:rPr>
        <w:t>ехов — натуральных ингредиентов</w:t>
      </w:r>
      <w:r w:rsidR="007E6860" w:rsidRPr="007E6860">
        <w:rPr>
          <w:rFonts w:ascii="Times New Roman" w:hAnsi="Times New Roman" w:cs="Times New Roman"/>
          <w:sz w:val="28"/>
        </w:rPr>
        <w:t xml:space="preserve"> </w:t>
      </w:r>
      <w:r w:rsidR="007E6860">
        <w:rPr>
          <w:rFonts w:ascii="Times New Roman" w:hAnsi="Times New Roman" w:cs="Times New Roman"/>
          <w:sz w:val="28"/>
        </w:rPr>
        <w:t>(сайт визитка)</w:t>
      </w:r>
      <w:r w:rsidR="00425A9C">
        <w:rPr>
          <w:rFonts w:ascii="Times New Roman" w:hAnsi="Times New Roman" w:cs="Times New Roman"/>
          <w:sz w:val="28"/>
        </w:rPr>
        <w:t>;</w:t>
      </w:r>
    </w:p>
    <w:p w:rsidR="00CB0242" w:rsidRPr="0098622E" w:rsidRDefault="00CB6DE5" w:rsidP="000A3F4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7" w:history="1">
        <w:r w:rsidR="00CB0242" w:rsidRPr="00CB0242">
          <w:rPr>
            <w:rStyle w:val="a5"/>
            <w:rFonts w:ascii="Times New Roman" w:hAnsi="Times New Roman" w:cs="Times New Roman"/>
            <w:sz w:val="28"/>
            <w:szCs w:val="28"/>
          </w:rPr>
          <w:t>https://sever-metropol.ru/</w:t>
        </w:r>
      </w:hyperlink>
      <w:r w:rsidR="00425A9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292B2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- к</w:t>
      </w:r>
      <w:r w:rsidR="00292B2F" w:rsidRPr="00292B2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ондитерское производство «Север» — одно из старейших в Санкт-Петербурге‚ специализированное предприятие по выпуску тортов, пирожн</w:t>
      </w:r>
      <w:r w:rsidR="007E6860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ых, рулетов, пряников и печенья (</w:t>
      </w:r>
      <w:r w:rsidR="005C212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сайт </w:t>
      </w:r>
      <w:r w:rsidR="007E6860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интернет-магазин)</w:t>
      </w:r>
      <w:r w:rsidR="00425A9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;</w:t>
      </w:r>
    </w:p>
    <w:p w:rsidR="003C1ACF" w:rsidRDefault="00CB6DE5" w:rsidP="000A3F4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98622E" w:rsidRPr="0098622E">
          <w:rPr>
            <w:rStyle w:val="a5"/>
            <w:rFonts w:ascii="Times New Roman" w:hAnsi="Times New Roman" w:cs="Times New Roman"/>
            <w:sz w:val="28"/>
            <w:szCs w:val="28"/>
          </w:rPr>
          <w:t>https://skalkashop.ru/</w:t>
        </w:r>
      </w:hyperlink>
      <w:r w:rsidR="00425A9C">
        <w:rPr>
          <w:rFonts w:ascii="Times New Roman" w:hAnsi="Times New Roman" w:cs="Times New Roman"/>
          <w:sz w:val="28"/>
          <w:szCs w:val="28"/>
        </w:rPr>
        <w:t xml:space="preserve"> </w:t>
      </w:r>
      <w:r w:rsidR="007E6860">
        <w:rPr>
          <w:rFonts w:ascii="Times New Roman" w:hAnsi="Times New Roman" w:cs="Times New Roman"/>
          <w:sz w:val="28"/>
          <w:szCs w:val="28"/>
        </w:rPr>
        <w:t>- м</w:t>
      </w:r>
      <w:r w:rsidR="007E6860" w:rsidRPr="007E6860">
        <w:rPr>
          <w:rFonts w:ascii="Times New Roman" w:hAnsi="Times New Roman" w:cs="Times New Roman"/>
          <w:sz w:val="28"/>
          <w:szCs w:val="28"/>
        </w:rPr>
        <w:t>агазин для кондитеров «Скалка» имеет в своём наличии все необходимые товары для приготовления разнообразных шедевров кондитерского искусс</w:t>
      </w:r>
      <w:r w:rsidR="007E6860">
        <w:rPr>
          <w:rFonts w:ascii="Times New Roman" w:hAnsi="Times New Roman" w:cs="Times New Roman"/>
          <w:sz w:val="28"/>
          <w:szCs w:val="28"/>
        </w:rPr>
        <w:t>тва и вкусной, полезной выпечки (</w:t>
      </w:r>
      <w:r w:rsidR="005C2121">
        <w:rPr>
          <w:rFonts w:ascii="Times New Roman" w:hAnsi="Times New Roman" w:cs="Times New Roman"/>
          <w:sz w:val="28"/>
          <w:szCs w:val="28"/>
        </w:rPr>
        <w:t xml:space="preserve">сайт </w:t>
      </w:r>
      <w:r w:rsidR="007E6860">
        <w:rPr>
          <w:rFonts w:ascii="Times New Roman" w:hAnsi="Times New Roman" w:cs="Times New Roman"/>
          <w:sz w:val="28"/>
          <w:szCs w:val="28"/>
        </w:rPr>
        <w:t>интернет-магазин)</w:t>
      </w:r>
      <w:r w:rsidR="00425A9C" w:rsidRPr="007E6860">
        <w:rPr>
          <w:rFonts w:ascii="Times New Roman" w:hAnsi="Times New Roman" w:cs="Times New Roman"/>
          <w:sz w:val="28"/>
          <w:szCs w:val="28"/>
        </w:rPr>
        <w:t>.</w:t>
      </w:r>
    </w:p>
    <w:p w:rsidR="005F3A61" w:rsidRPr="00C01A5B" w:rsidRDefault="005F3A61" w:rsidP="00C01A5B">
      <w:pPr>
        <w:pStyle w:val="a9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1A5B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 Анализ аналогов и прототипов.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474"/>
        <w:gridCol w:w="2463"/>
        <w:gridCol w:w="2456"/>
      </w:tblGrid>
      <w:tr w:rsidR="00800B3F" w:rsidTr="003638D5">
        <w:tc>
          <w:tcPr>
            <w:tcW w:w="2518" w:type="dxa"/>
          </w:tcPr>
          <w:p w:rsidR="00800B3F" w:rsidRPr="00800B3F" w:rsidRDefault="00800B3F" w:rsidP="005F3A61">
            <w:pPr>
              <w:spacing w:line="360" w:lineRule="auto"/>
              <w:rPr>
                <w:b/>
                <w:sz w:val="28"/>
                <w:szCs w:val="28"/>
              </w:rPr>
            </w:pPr>
            <w:r w:rsidRPr="00800B3F">
              <w:rPr>
                <w:color w:val="000000"/>
                <w:sz w:val="28"/>
                <w:szCs w:val="28"/>
                <w:shd w:val="clear" w:color="auto" w:fill="FFFFFF"/>
              </w:rPr>
              <w:t>Критерии</w:t>
            </w:r>
          </w:p>
        </w:tc>
        <w:tc>
          <w:tcPr>
            <w:tcW w:w="2474" w:type="dxa"/>
          </w:tcPr>
          <w:p w:rsidR="00800B3F" w:rsidRPr="00800B3F" w:rsidRDefault="00800B3F" w:rsidP="00DB7354">
            <w:pPr>
              <w:spacing w:line="360" w:lineRule="auto"/>
              <w:rPr>
                <w:b/>
                <w:sz w:val="28"/>
                <w:szCs w:val="28"/>
              </w:rPr>
            </w:pPr>
            <w:r w:rsidRPr="00800B3F">
              <w:rPr>
                <w:color w:val="000000"/>
                <w:sz w:val="28"/>
                <w:szCs w:val="28"/>
                <w:shd w:val="clear" w:color="auto" w:fill="FFFFFF"/>
              </w:rPr>
              <w:t>Сайт «</w:t>
            </w:r>
            <w:r w:rsidR="00DB7354">
              <w:rPr>
                <w:color w:val="000000"/>
                <w:sz w:val="28"/>
                <w:szCs w:val="28"/>
                <w:shd w:val="clear" w:color="auto" w:fill="FFFFFF"/>
              </w:rPr>
              <w:t>Кондитерские изделия Морозова</w:t>
            </w:r>
            <w:r w:rsidRPr="00800B3F">
              <w:rPr>
                <w:color w:val="000000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2463" w:type="dxa"/>
          </w:tcPr>
          <w:p w:rsidR="00800B3F" w:rsidRPr="00800B3F" w:rsidRDefault="00800B3F" w:rsidP="005F3A61">
            <w:pPr>
              <w:spacing w:line="360" w:lineRule="auto"/>
              <w:rPr>
                <w:b/>
                <w:sz w:val="28"/>
                <w:szCs w:val="28"/>
              </w:rPr>
            </w:pPr>
            <w:r w:rsidRPr="00800B3F">
              <w:rPr>
                <w:color w:val="000000"/>
                <w:sz w:val="28"/>
                <w:szCs w:val="28"/>
                <w:shd w:val="clear" w:color="auto" w:fill="FFFFFF"/>
              </w:rPr>
              <w:t>Сайт «Север-Метрополь»</w:t>
            </w:r>
          </w:p>
        </w:tc>
        <w:tc>
          <w:tcPr>
            <w:tcW w:w="2456" w:type="dxa"/>
          </w:tcPr>
          <w:p w:rsidR="00800B3F" w:rsidRPr="00800B3F" w:rsidRDefault="00800B3F" w:rsidP="005F3A61">
            <w:pPr>
              <w:spacing w:line="360" w:lineRule="auto"/>
              <w:rPr>
                <w:b/>
                <w:sz w:val="28"/>
                <w:szCs w:val="28"/>
              </w:rPr>
            </w:pPr>
            <w:r w:rsidRPr="00800B3F">
              <w:rPr>
                <w:color w:val="000000"/>
                <w:sz w:val="28"/>
                <w:szCs w:val="28"/>
                <w:shd w:val="clear" w:color="auto" w:fill="FFFFFF"/>
              </w:rPr>
              <w:t>Сайт «Скалка»</w:t>
            </w:r>
          </w:p>
        </w:tc>
      </w:tr>
      <w:tr w:rsidR="00800B3F" w:rsidTr="003638D5">
        <w:tc>
          <w:tcPr>
            <w:tcW w:w="2518" w:type="dxa"/>
          </w:tcPr>
          <w:p w:rsidR="00800B3F" w:rsidRPr="00800B3F" w:rsidRDefault="00800B3F" w:rsidP="005F3A61">
            <w:pPr>
              <w:spacing w:line="360" w:lineRule="auto"/>
              <w:rPr>
                <w:b/>
                <w:sz w:val="28"/>
                <w:szCs w:val="28"/>
              </w:rPr>
            </w:pPr>
            <w:r w:rsidRPr="00800B3F">
              <w:rPr>
                <w:color w:val="000000"/>
                <w:sz w:val="28"/>
                <w:szCs w:val="28"/>
                <w:shd w:val="clear" w:color="auto" w:fill="FFFFFF"/>
              </w:rPr>
              <w:t>Простота</w:t>
            </w:r>
          </w:p>
        </w:tc>
        <w:tc>
          <w:tcPr>
            <w:tcW w:w="2474" w:type="dxa"/>
          </w:tcPr>
          <w:p w:rsidR="00800B3F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04992">
              <w:rPr>
                <w:sz w:val="28"/>
                <w:szCs w:val="28"/>
                <w:lang w:val="en-US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63" w:type="dxa"/>
          </w:tcPr>
          <w:p w:rsidR="00800B3F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04992"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56" w:type="dxa"/>
          </w:tcPr>
          <w:p w:rsidR="00800B3F" w:rsidRPr="00104992" w:rsidRDefault="00F675F7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="00104992">
              <w:rPr>
                <w:sz w:val="28"/>
                <w:szCs w:val="28"/>
              </w:rPr>
              <w:t>б.</w:t>
            </w:r>
          </w:p>
        </w:tc>
      </w:tr>
      <w:tr w:rsidR="00800B3F" w:rsidTr="003638D5">
        <w:tc>
          <w:tcPr>
            <w:tcW w:w="2518" w:type="dxa"/>
          </w:tcPr>
          <w:p w:rsidR="00800B3F" w:rsidRPr="00800B3F" w:rsidRDefault="00800B3F" w:rsidP="005F3A61">
            <w:pPr>
              <w:spacing w:line="360" w:lineRule="auto"/>
              <w:rPr>
                <w:b/>
                <w:sz w:val="28"/>
                <w:szCs w:val="28"/>
              </w:rPr>
            </w:pPr>
            <w:r w:rsidRPr="00800B3F">
              <w:rPr>
                <w:color w:val="000000"/>
                <w:sz w:val="28"/>
                <w:szCs w:val="28"/>
                <w:shd w:val="clear" w:color="auto" w:fill="FFFFFF"/>
              </w:rPr>
              <w:t>Прайс-лист и доставка</w:t>
            </w:r>
          </w:p>
        </w:tc>
        <w:tc>
          <w:tcPr>
            <w:tcW w:w="2474" w:type="dxa"/>
          </w:tcPr>
          <w:p w:rsidR="00800B3F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63" w:type="dxa"/>
          </w:tcPr>
          <w:p w:rsidR="00800B3F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56" w:type="dxa"/>
          </w:tcPr>
          <w:p w:rsidR="00800B3F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</w:tr>
      <w:tr w:rsidR="00800B3F" w:rsidTr="003638D5">
        <w:tc>
          <w:tcPr>
            <w:tcW w:w="2518" w:type="dxa"/>
          </w:tcPr>
          <w:p w:rsidR="00800B3F" w:rsidRPr="00800B3F" w:rsidRDefault="00C104BA" w:rsidP="005F3A61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Юзабилити</w:t>
            </w:r>
            <w:proofErr w:type="spellEnd"/>
          </w:p>
        </w:tc>
        <w:tc>
          <w:tcPr>
            <w:tcW w:w="2474" w:type="dxa"/>
          </w:tcPr>
          <w:p w:rsidR="00800B3F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63" w:type="dxa"/>
          </w:tcPr>
          <w:p w:rsidR="00800B3F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56" w:type="dxa"/>
          </w:tcPr>
          <w:p w:rsidR="00800B3F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</w:tr>
      <w:tr w:rsidR="009008B3" w:rsidTr="003638D5">
        <w:tc>
          <w:tcPr>
            <w:tcW w:w="2518" w:type="dxa"/>
          </w:tcPr>
          <w:p w:rsidR="009008B3" w:rsidRDefault="009008B3" w:rsidP="005F3A61">
            <w:pPr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Верстка</w:t>
            </w:r>
          </w:p>
        </w:tc>
        <w:tc>
          <w:tcPr>
            <w:tcW w:w="2474" w:type="dxa"/>
          </w:tcPr>
          <w:p w:rsidR="009008B3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63" w:type="dxa"/>
          </w:tcPr>
          <w:p w:rsidR="009008B3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56" w:type="dxa"/>
          </w:tcPr>
          <w:p w:rsidR="009008B3" w:rsidRPr="00104992" w:rsidRDefault="00104992" w:rsidP="008909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</w:tr>
      <w:tr w:rsidR="009039F4" w:rsidTr="003638D5">
        <w:tc>
          <w:tcPr>
            <w:tcW w:w="2518" w:type="dxa"/>
          </w:tcPr>
          <w:p w:rsidR="009039F4" w:rsidRPr="009008B3" w:rsidRDefault="009039F4" w:rsidP="009039F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eastAsia="en-US"/>
              </w:rPr>
              <w:t>Контент</w:t>
            </w:r>
          </w:p>
        </w:tc>
        <w:tc>
          <w:tcPr>
            <w:tcW w:w="2474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63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56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б.</w:t>
            </w:r>
          </w:p>
        </w:tc>
      </w:tr>
      <w:tr w:rsidR="009039F4" w:rsidTr="003638D5">
        <w:tc>
          <w:tcPr>
            <w:tcW w:w="2518" w:type="dxa"/>
          </w:tcPr>
          <w:p w:rsidR="009039F4" w:rsidRPr="00800B3F" w:rsidRDefault="009039F4" w:rsidP="009039F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Навигация</w:t>
            </w:r>
          </w:p>
        </w:tc>
        <w:tc>
          <w:tcPr>
            <w:tcW w:w="2474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63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56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</w:tr>
      <w:tr w:rsidR="009039F4" w:rsidTr="003638D5">
        <w:tc>
          <w:tcPr>
            <w:tcW w:w="2518" w:type="dxa"/>
          </w:tcPr>
          <w:p w:rsidR="009039F4" w:rsidRDefault="009039F4" w:rsidP="009039F4">
            <w:pPr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Оформление</w:t>
            </w:r>
          </w:p>
        </w:tc>
        <w:tc>
          <w:tcPr>
            <w:tcW w:w="2474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63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56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</w:tr>
      <w:tr w:rsidR="009039F4" w:rsidTr="003638D5">
        <w:tc>
          <w:tcPr>
            <w:tcW w:w="2518" w:type="dxa"/>
          </w:tcPr>
          <w:p w:rsidR="009039F4" w:rsidRPr="009008B3" w:rsidRDefault="009039F4" w:rsidP="009039F4">
            <w:pPr>
              <w:spacing w:line="360" w:lineRule="auto"/>
              <w:rPr>
                <w:b/>
                <w:sz w:val="28"/>
                <w:szCs w:val="28"/>
              </w:rPr>
            </w:pPr>
            <w:r w:rsidRPr="009008B3">
              <w:rPr>
                <w:rFonts w:eastAsiaTheme="minorEastAsia"/>
                <w:sz w:val="28"/>
                <w:szCs w:val="28"/>
                <w:lang w:eastAsia="en-US"/>
              </w:rPr>
              <w:t>Функционал</w:t>
            </w:r>
          </w:p>
        </w:tc>
        <w:tc>
          <w:tcPr>
            <w:tcW w:w="2474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63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56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</w:tr>
      <w:tr w:rsidR="009039F4" w:rsidTr="003638D5">
        <w:tc>
          <w:tcPr>
            <w:tcW w:w="2518" w:type="dxa"/>
          </w:tcPr>
          <w:p w:rsidR="009039F4" w:rsidRPr="00800B3F" w:rsidRDefault="009039F4" w:rsidP="009039F4">
            <w:pPr>
              <w:spacing w:line="360" w:lineRule="auto"/>
              <w:rPr>
                <w:b/>
                <w:sz w:val="28"/>
                <w:szCs w:val="28"/>
              </w:rPr>
            </w:pPr>
            <w:r w:rsidRPr="00800B3F">
              <w:rPr>
                <w:color w:val="000000"/>
                <w:sz w:val="28"/>
                <w:szCs w:val="28"/>
                <w:shd w:val="clear" w:color="auto" w:fill="FFFFFF"/>
              </w:rPr>
              <w:t>Адаптивность</w:t>
            </w:r>
          </w:p>
        </w:tc>
        <w:tc>
          <w:tcPr>
            <w:tcW w:w="2474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63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  <w:tc>
          <w:tcPr>
            <w:tcW w:w="2456" w:type="dxa"/>
          </w:tcPr>
          <w:p w:rsidR="009039F4" w:rsidRPr="00104992" w:rsidRDefault="00104992" w:rsidP="009039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675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б.</w:t>
            </w:r>
          </w:p>
        </w:tc>
      </w:tr>
      <w:tr w:rsidR="00F675F7" w:rsidTr="003638D5">
        <w:tc>
          <w:tcPr>
            <w:tcW w:w="2518" w:type="dxa"/>
          </w:tcPr>
          <w:p w:rsidR="00F675F7" w:rsidRPr="00F675F7" w:rsidRDefault="00F675F7" w:rsidP="00F675F7">
            <w:pPr>
              <w:spacing w:line="360" w:lineRule="auto"/>
              <w:jc w:val="right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F675F7">
              <w:rPr>
                <w:b/>
                <w:color w:val="000000"/>
                <w:sz w:val="28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474" w:type="dxa"/>
          </w:tcPr>
          <w:p w:rsidR="00F675F7" w:rsidRPr="00F675F7" w:rsidRDefault="00F675F7" w:rsidP="009039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675F7">
              <w:rPr>
                <w:b/>
                <w:sz w:val="28"/>
                <w:szCs w:val="28"/>
              </w:rPr>
              <w:t>23 б.</w:t>
            </w:r>
          </w:p>
        </w:tc>
        <w:tc>
          <w:tcPr>
            <w:tcW w:w="2463" w:type="dxa"/>
          </w:tcPr>
          <w:p w:rsidR="00F675F7" w:rsidRPr="00F675F7" w:rsidRDefault="00F675F7" w:rsidP="009039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675F7">
              <w:rPr>
                <w:b/>
                <w:sz w:val="28"/>
                <w:szCs w:val="28"/>
              </w:rPr>
              <w:t>26 б.</w:t>
            </w:r>
          </w:p>
        </w:tc>
        <w:tc>
          <w:tcPr>
            <w:tcW w:w="2456" w:type="dxa"/>
          </w:tcPr>
          <w:p w:rsidR="00F675F7" w:rsidRPr="00F675F7" w:rsidRDefault="00F675F7" w:rsidP="009039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675F7">
              <w:rPr>
                <w:b/>
                <w:sz w:val="28"/>
                <w:szCs w:val="28"/>
              </w:rPr>
              <w:t>19 б.</w:t>
            </w:r>
          </w:p>
        </w:tc>
      </w:tr>
    </w:tbl>
    <w:p w:rsidR="009D52B0" w:rsidRDefault="007B39EC" w:rsidP="009D52B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Критерии оценок: </w:t>
      </w:r>
      <w:r w:rsidR="009D52B0">
        <w:rPr>
          <w:rFonts w:ascii="Times New Roman" w:hAnsi="Times New Roman" w:cs="Times New Roman"/>
          <w:sz w:val="28"/>
        </w:rPr>
        <w:t xml:space="preserve">3 б. – </w:t>
      </w:r>
      <w:r>
        <w:rPr>
          <w:rFonts w:ascii="Times New Roman" w:hAnsi="Times New Roman" w:cs="Times New Roman"/>
          <w:sz w:val="28"/>
        </w:rPr>
        <w:t>отлично;</w:t>
      </w:r>
      <w:r w:rsidR="009D52B0">
        <w:rPr>
          <w:rFonts w:ascii="Times New Roman" w:hAnsi="Times New Roman" w:cs="Times New Roman"/>
          <w:sz w:val="28"/>
        </w:rPr>
        <w:t xml:space="preserve"> 2 б. –</w:t>
      </w:r>
      <w:r>
        <w:rPr>
          <w:rFonts w:ascii="Times New Roman" w:hAnsi="Times New Roman" w:cs="Times New Roman"/>
          <w:sz w:val="28"/>
        </w:rPr>
        <w:t xml:space="preserve"> хорошо;</w:t>
      </w:r>
      <w:r w:rsidR="009D52B0">
        <w:rPr>
          <w:rFonts w:ascii="Times New Roman" w:hAnsi="Times New Roman" w:cs="Times New Roman"/>
          <w:sz w:val="28"/>
        </w:rPr>
        <w:t xml:space="preserve"> 1 б. –</w:t>
      </w:r>
      <w:r>
        <w:rPr>
          <w:rFonts w:ascii="Times New Roman" w:hAnsi="Times New Roman" w:cs="Times New Roman"/>
          <w:sz w:val="28"/>
        </w:rPr>
        <w:t xml:space="preserve"> плохо</w:t>
      </w:r>
      <w:r w:rsidR="009D52B0">
        <w:rPr>
          <w:rFonts w:ascii="Times New Roman" w:hAnsi="Times New Roman" w:cs="Times New Roman"/>
          <w:sz w:val="28"/>
        </w:rPr>
        <w:t>.</w:t>
      </w:r>
    </w:p>
    <w:p w:rsidR="00AF1A24" w:rsidRDefault="00013106" w:rsidP="002F7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сравнения сайтов по вышеперечисленным критериям, можно сказать, что все сайты являются простыми, понятными</w:t>
      </w:r>
      <w:r w:rsidR="00F62632">
        <w:rPr>
          <w:rFonts w:ascii="Times New Roman" w:hAnsi="Times New Roman" w:cs="Times New Roman"/>
          <w:sz w:val="28"/>
        </w:rPr>
        <w:t>, удобными</w:t>
      </w:r>
      <w:r>
        <w:rPr>
          <w:rFonts w:ascii="Times New Roman" w:hAnsi="Times New Roman" w:cs="Times New Roman"/>
          <w:sz w:val="28"/>
        </w:rPr>
        <w:t xml:space="preserve"> для любого </w:t>
      </w:r>
      <w:r w:rsidR="00F62632">
        <w:rPr>
          <w:rFonts w:ascii="Times New Roman" w:hAnsi="Times New Roman" w:cs="Times New Roman"/>
          <w:sz w:val="28"/>
        </w:rPr>
        <w:t>пользователя.</w:t>
      </w:r>
      <w:r w:rsidR="009443EC">
        <w:rPr>
          <w:rFonts w:ascii="Times New Roman" w:hAnsi="Times New Roman" w:cs="Times New Roman"/>
          <w:sz w:val="28"/>
        </w:rPr>
        <w:t xml:space="preserve"> </w:t>
      </w:r>
      <w:r w:rsidR="009443EC">
        <w:rPr>
          <w:rFonts w:ascii="Times New Roman" w:hAnsi="Times New Roman" w:cs="Times New Roman"/>
          <w:sz w:val="28"/>
        </w:rPr>
        <w:lastRenderedPageBreak/>
        <w:t xml:space="preserve">Сайт </w:t>
      </w:r>
      <w:r w:rsidR="009443EC" w:rsidRPr="00944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«Север-Метрополь»</w:t>
      </w:r>
      <w:r w:rsidR="00AA16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наиболее успешно проходит</w:t>
      </w:r>
      <w:r w:rsidR="00944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тестирование</w:t>
      </w:r>
      <w:r w:rsidR="00AA16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определяет в конечном итоге уровень качества разработки сайта. Он</w:t>
      </w:r>
      <w:r w:rsidR="00944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выглядит наиболее привлекательнее, чем другие </w:t>
      </w:r>
      <w:r w:rsidR="00AA16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тестируемые сайты.</w:t>
      </w:r>
    </w:p>
    <w:p w:rsidR="00D32946" w:rsidRDefault="00D32946" w:rsidP="00AF1A2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00194" w:rsidRPr="00693A16" w:rsidRDefault="00B00194" w:rsidP="000A3F46">
      <w:pPr>
        <w:pStyle w:val="1"/>
        <w:numPr>
          <w:ilvl w:val="0"/>
          <w:numId w:val="3"/>
        </w:numPr>
        <w:spacing w:before="0" w:after="0" w:line="360" w:lineRule="auto"/>
        <w:ind w:left="709" w:hanging="709"/>
        <w:rPr>
          <w:rFonts w:ascii="Times New Roman" w:hAnsi="Times New Roman" w:cs="Times New Roman"/>
        </w:rPr>
      </w:pPr>
      <w:bookmarkStart w:id="6" w:name="_Toc39740212"/>
      <w:r w:rsidRPr="00693A16">
        <w:rPr>
          <w:rFonts w:ascii="Times New Roman" w:hAnsi="Times New Roman" w:cs="Times New Roman"/>
        </w:rPr>
        <w:lastRenderedPageBreak/>
        <w:t>Экспериментально-практическая часть</w:t>
      </w:r>
      <w:bookmarkEnd w:id="6"/>
    </w:p>
    <w:p w:rsidR="00B00194" w:rsidRDefault="00B00194" w:rsidP="00767284">
      <w:pPr>
        <w:pStyle w:val="2"/>
        <w:spacing w:line="360" w:lineRule="auto"/>
        <w:ind w:left="709" w:hanging="709"/>
        <w:jc w:val="center"/>
        <w:rPr>
          <w:sz w:val="28"/>
          <w:szCs w:val="28"/>
        </w:rPr>
      </w:pPr>
      <w:bookmarkStart w:id="7" w:name="_Toc39740213"/>
      <w:r w:rsidRPr="00767284">
        <w:rPr>
          <w:sz w:val="28"/>
          <w:szCs w:val="28"/>
        </w:rPr>
        <w:t>Общее описание задачи</w:t>
      </w:r>
      <w:bookmarkEnd w:id="7"/>
    </w:p>
    <w:p w:rsidR="00D01DFE" w:rsidRPr="00FE1DEA" w:rsidRDefault="00D01DFE" w:rsidP="002F78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05B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составил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A605B5">
        <w:rPr>
          <w:rFonts w:ascii="Times New Roman" w:hAnsi="Times New Roman" w:cs="Times New Roman"/>
          <w:sz w:val="28"/>
          <w:szCs w:val="28"/>
        </w:rPr>
        <w:t>жизненный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иерархическую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(ИСР)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разрабатываемого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выделил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A605B5">
        <w:rPr>
          <w:rFonts w:ascii="Times New Roman" w:hAnsi="Times New Roman" w:cs="Times New Roman"/>
          <w:sz w:val="28"/>
          <w:szCs w:val="28"/>
        </w:rPr>
        <w:t>контрольные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события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sz w:val="28"/>
          <w:szCs w:val="28"/>
        </w:rPr>
        <w:t>работе.</w:t>
      </w:r>
    </w:p>
    <w:p w:rsidR="00D01DFE" w:rsidRPr="00A605B5" w:rsidRDefault="00D01DFE" w:rsidP="002F785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5B5">
        <w:rPr>
          <w:rFonts w:ascii="Times New Roman" w:hAnsi="Times New Roman" w:cs="Times New Roman"/>
          <w:color w:val="000000"/>
          <w:sz w:val="28"/>
          <w:szCs w:val="28"/>
        </w:rPr>
        <w:t>Жизненный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цикл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период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времени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зарождения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идеи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завершения,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фазы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5B5">
        <w:rPr>
          <w:rFonts w:ascii="Times New Roman" w:hAnsi="Times New Roman" w:cs="Times New Roman"/>
          <w:color w:val="000000"/>
          <w:sz w:val="28"/>
          <w:szCs w:val="28"/>
        </w:rPr>
        <w:t>этапы.</w:t>
      </w:r>
    </w:p>
    <w:p w:rsidR="00D01DFE" w:rsidRDefault="00D01DFE" w:rsidP="00D01D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Жизненный цикл проекта</w: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A6890" wp14:editId="697A1ED9">
                <wp:simplePos x="0" y="0"/>
                <wp:positionH relativeFrom="column">
                  <wp:posOffset>5147310</wp:posOffset>
                </wp:positionH>
                <wp:positionV relativeFrom="paragraph">
                  <wp:posOffset>2231390</wp:posOffset>
                </wp:positionV>
                <wp:extent cx="657225" cy="333375"/>
                <wp:effectExtent l="0" t="0" r="66675" b="47625"/>
                <wp:wrapTopAndBottom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33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6EF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405.3pt;margin-top:175.7pt;width:51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" adj="21600" strokecolor="black [3213]" strokeweight=".5pt">
                <v:stroke endarrow="block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E5010" wp14:editId="13523880">
                <wp:simplePos x="0" y="0"/>
                <wp:positionH relativeFrom="column">
                  <wp:posOffset>5147310</wp:posOffset>
                </wp:positionH>
                <wp:positionV relativeFrom="paragraph">
                  <wp:posOffset>2564765</wp:posOffset>
                </wp:positionV>
                <wp:extent cx="1295400" cy="514350"/>
                <wp:effectExtent l="0" t="0" r="19050" b="19050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888" w:rsidRPr="001B4AA2" w:rsidRDefault="00243888" w:rsidP="00D01DF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1B4AA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Эксплуатация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E5010" id="Прямоугольник 8" o:spid="_x0000_s1026" style="position:absolute;left:0;text-align:left;margin-left:405.3pt;margin-top:201.95pt;width:102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" fillcolor="#d5dce4 [671]" strokecolor="#44546a [3215]" strokeweight="1pt">
                <v:textbox>
                  <w:txbxContent>
                    <w:p w:rsidR="00243888" w:rsidRPr="001B4AA2" w:rsidRDefault="00243888" w:rsidP="00D01DF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1B4AA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Эксплуатация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E534D" wp14:editId="5BDE91C7">
                <wp:simplePos x="0" y="0"/>
                <wp:positionH relativeFrom="column">
                  <wp:posOffset>3328035</wp:posOffset>
                </wp:positionH>
                <wp:positionV relativeFrom="paragraph">
                  <wp:posOffset>1917065</wp:posOffset>
                </wp:positionV>
                <wp:extent cx="542925" cy="323850"/>
                <wp:effectExtent l="76200" t="38100" r="9525" b="19050"/>
                <wp:wrapTopAndBottom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323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32D7" id="Соединительная линия уступом 18" o:spid="_x0000_s1026" type="#_x0000_t34" style="position:absolute;margin-left:262.05pt;margin-top:150.95pt;width:42.75pt;height:25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" adj="21600" strokecolor="black [3213]" strokeweight=".5pt">
                <v:stroke endarrow="block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B7336" wp14:editId="74CF9204">
                <wp:simplePos x="0" y="0"/>
                <wp:positionH relativeFrom="column">
                  <wp:posOffset>3870960</wp:posOffset>
                </wp:positionH>
                <wp:positionV relativeFrom="paragraph">
                  <wp:posOffset>1650365</wp:posOffset>
                </wp:positionV>
                <wp:extent cx="657225" cy="333375"/>
                <wp:effectExtent l="0" t="0" r="66675" b="47625"/>
                <wp:wrapTopAndBottom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33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6CB1" id="Соединительная линия уступом 16" o:spid="_x0000_s1026" type="#_x0000_t34" style="position:absolute;margin-left:304.8pt;margin-top:129.95pt;width:51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" adj="21600" strokecolor="black [3213]" strokeweight=".5pt">
                <v:stroke endarrow="block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19485" wp14:editId="554B8FE7">
                <wp:simplePos x="0" y="0"/>
                <wp:positionH relativeFrom="column">
                  <wp:posOffset>3870960</wp:posOffset>
                </wp:positionH>
                <wp:positionV relativeFrom="paragraph">
                  <wp:posOffset>1983740</wp:posOffset>
                </wp:positionV>
                <wp:extent cx="1276350" cy="514350"/>
                <wp:effectExtent l="0" t="0" r="19050" b="1905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888" w:rsidRPr="001B4AA2" w:rsidRDefault="00243888" w:rsidP="00D01DF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1B4AA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19485" id="Прямоугольник 7" o:spid="_x0000_s1027" style="position:absolute;left:0;text-align:left;margin-left:304.8pt;margin-top:156.2pt;width:100.5pt;height:4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" fillcolor="#d5dce4 [671]" strokecolor="#44546a [3215]" strokeweight="1pt">
                <v:textbox>
                  <w:txbxContent>
                    <w:p w:rsidR="00243888" w:rsidRPr="001B4AA2" w:rsidRDefault="00243888" w:rsidP="00D01DF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1B4AA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Тестирование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C65BC" wp14:editId="7837CECF">
                <wp:simplePos x="0" y="0"/>
                <wp:positionH relativeFrom="column">
                  <wp:posOffset>2718435</wp:posOffset>
                </wp:positionH>
                <wp:positionV relativeFrom="paragraph">
                  <wp:posOffset>1069340</wp:posOffset>
                </wp:positionV>
                <wp:extent cx="609600" cy="333375"/>
                <wp:effectExtent l="0" t="0" r="76200" b="47625"/>
                <wp:wrapTopAndBottom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33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78C2" id="Соединительная линия уступом 15" o:spid="_x0000_s1026" type="#_x0000_t34" style="position:absolute;margin-left:214.05pt;margin-top:84.2pt;width:48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" adj="21600" strokecolor="black [3213]" strokeweight=".5pt">
                <v:stroke endarrow="block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5E286" wp14:editId="4CCFE3F4">
                <wp:simplePos x="0" y="0"/>
                <wp:positionH relativeFrom="column">
                  <wp:posOffset>2718435</wp:posOffset>
                </wp:positionH>
                <wp:positionV relativeFrom="paragraph">
                  <wp:posOffset>1402715</wp:posOffset>
                </wp:positionV>
                <wp:extent cx="1152525" cy="514350"/>
                <wp:effectExtent l="0" t="0" r="28575" b="19050"/>
                <wp:wrapTopAndBottom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888" w:rsidRPr="001B4AA2" w:rsidRDefault="00243888" w:rsidP="00D01DF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1B4AA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Разработка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5E286" id="Прямоугольник 6" o:spid="_x0000_s1028" style="position:absolute;left:0;text-align:left;margin-left:214.05pt;margin-top:110.45pt;width:90.75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" fillcolor="#d5dce4 [671]" strokecolor="#44546a [3215]" strokeweight="1pt">
                <v:textbox>
                  <w:txbxContent>
                    <w:p w:rsidR="00243888" w:rsidRPr="001B4AA2" w:rsidRDefault="00243888" w:rsidP="00D01DF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1B4AA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Разработка проекта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8E719" wp14:editId="797693A7">
                <wp:simplePos x="0" y="0"/>
                <wp:positionH relativeFrom="column">
                  <wp:posOffset>1261110</wp:posOffset>
                </wp:positionH>
                <wp:positionV relativeFrom="paragraph">
                  <wp:posOffset>466725</wp:posOffset>
                </wp:positionV>
                <wp:extent cx="762000" cy="333375"/>
                <wp:effectExtent l="0" t="0" r="76200" b="4762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33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C530" id="Соединительная линия уступом 12" o:spid="_x0000_s1026" type="#_x0000_t34" style="position:absolute;margin-left:99.3pt;margin-top:36.75pt;width:60pt;height:2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B6B3F" wp14:editId="321E3A36">
                <wp:simplePos x="0" y="0"/>
                <wp:positionH relativeFrom="column">
                  <wp:posOffset>1261110</wp:posOffset>
                </wp:positionH>
                <wp:positionV relativeFrom="paragraph">
                  <wp:posOffset>812165</wp:posOffset>
                </wp:positionV>
                <wp:extent cx="1457325" cy="514350"/>
                <wp:effectExtent l="0" t="0" r="28575" b="19050"/>
                <wp:wrapTopAndBottom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888" w:rsidRPr="001B4AA2" w:rsidRDefault="00243888" w:rsidP="00D01DF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1B4AA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0B6B3F" id="Прямоугольник 5" o:spid="_x0000_s1029" style="position:absolute;left:0;text-align:left;margin-left:99.3pt;margin-top:63.95pt;width:114.75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" fillcolor="#d5dce4 [671]" strokecolor="#44546a [3215]" strokeweight="1pt">
                <v:textbox>
                  <w:txbxContent>
                    <w:p w:rsidR="00243888" w:rsidRPr="001B4AA2" w:rsidRDefault="00243888" w:rsidP="00D01DF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1B4AA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Проектирование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BF9CA" wp14:editId="7C9AA1DB">
                <wp:simplePos x="0" y="0"/>
                <wp:positionH relativeFrom="column">
                  <wp:posOffset>-167640</wp:posOffset>
                </wp:positionH>
                <wp:positionV relativeFrom="paragraph">
                  <wp:posOffset>231140</wp:posOffset>
                </wp:positionV>
                <wp:extent cx="1428750" cy="514350"/>
                <wp:effectExtent l="0" t="0" r="19050" b="1905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888" w:rsidRPr="001B4AA2" w:rsidRDefault="00243888" w:rsidP="00D01DF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1B4AA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Анализ и 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BF9CA" id="Прямоугольник 3" o:spid="_x0000_s1030" style="position:absolute;left:0;text-align:left;margin-left:-13.2pt;margin-top:18.2pt;width:112.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" fillcolor="#d5dce4 [671]" strokecolor="#44546a [3215]" strokeweight="1pt">
                <v:textbox>
                  <w:txbxContent>
                    <w:p w:rsidR="00243888" w:rsidRPr="001B4AA2" w:rsidRDefault="00243888" w:rsidP="00D01DF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1B4AA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Анализ и проектирование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D01DFE" w:rsidRPr="007A49B1" w:rsidRDefault="00D01DFE" w:rsidP="000A3F46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A49B1">
        <w:rPr>
          <w:rFonts w:ascii="Times New Roman" w:hAnsi="Times New Roman" w:cs="Times New Roman"/>
          <w:sz w:val="28"/>
        </w:rPr>
        <w:t>Анализ и планирование проекта – анализ предметной области, анализ аналогов проекта, формирование плана проекта, общие представления о проекте. План представляет собой заранее созданный порядок деятельности, перечень предстоящих технических заданий, последовательность их решения. Сформированные решения должны обеспечивать достижение цели, реализацию проекта;</w:t>
      </w:r>
    </w:p>
    <w:p w:rsidR="00D01DFE" w:rsidRPr="007A49B1" w:rsidRDefault="00D01DFE" w:rsidP="000A3F46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A49B1">
        <w:rPr>
          <w:rFonts w:ascii="Times New Roman" w:hAnsi="Times New Roman" w:cs="Times New Roman"/>
          <w:sz w:val="28"/>
        </w:rPr>
        <w:t>Проектирование ИС – создание макета сайта, разработка дизайна сайта;</w:t>
      </w:r>
    </w:p>
    <w:p w:rsidR="00D01DFE" w:rsidRPr="007A49B1" w:rsidRDefault="00D01DFE" w:rsidP="000A3F46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A49B1">
        <w:rPr>
          <w:rFonts w:ascii="Times New Roman" w:hAnsi="Times New Roman" w:cs="Times New Roman"/>
          <w:sz w:val="28"/>
        </w:rPr>
        <w:t>Разработка проекта – создание сайта по готовому макету, создание функциональной части сайта. Также на данном этапе происходит выгрузка продукта на хост, для дальнейшего тестирование;</w:t>
      </w:r>
    </w:p>
    <w:p w:rsidR="00D01DFE" w:rsidRPr="007A49B1" w:rsidRDefault="00D01DFE" w:rsidP="000A3F46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A49B1">
        <w:rPr>
          <w:rFonts w:ascii="Times New Roman" w:hAnsi="Times New Roman" w:cs="Times New Roman"/>
          <w:sz w:val="28"/>
        </w:rPr>
        <w:t>Тестирование – проводится несколько видов тестирования готового продукта, для нахождения недочетов, связанных с работоспособностью, или несоответствия техническому заданию;</w:t>
      </w:r>
    </w:p>
    <w:p w:rsidR="00D01DFE" w:rsidRPr="007A49B1" w:rsidRDefault="00D01DFE" w:rsidP="000A3F46">
      <w:pPr>
        <w:pStyle w:val="a7"/>
        <w:numPr>
          <w:ilvl w:val="0"/>
          <w:numId w:val="16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7A49B1">
        <w:rPr>
          <w:rFonts w:ascii="Times New Roman" w:hAnsi="Times New Roman" w:cs="Times New Roman"/>
          <w:sz w:val="28"/>
        </w:rPr>
        <w:t>Пользовательское тестирование.</w:t>
      </w:r>
    </w:p>
    <w:p w:rsidR="00D01DFE" w:rsidRPr="007A49B1" w:rsidRDefault="00D01DFE" w:rsidP="000A3F46">
      <w:pPr>
        <w:pStyle w:val="a7"/>
        <w:numPr>
          <w:ilvl w:val="0"/>
          <w:numId w:val="16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7A49B1">
        <w:rPr>
          <w:rFonts w:ascii="Times New Roman" w:hAnsi="Times New Roman" w:cs="Times New Roman"/>
          <w:sz w:val="28"/>
        </w:rPr>
        <w:lastRenderedPageBreak/>
        <w:t>Функциональное тестирование.</w:t>
      </w:r>
    </w:p>
    <w:p w:rsidR="00D01DFE" w:rsidRPr="007A49B1" w:rsidRDefault="00D01DFE" w:rsidP="000A3F46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A49B1">
        <w:rPr>
          <w:rFonts w:ascii="Times New Roman" w:hAnsi="Times New Roman" w:cs="Times New Roman"/>
          <w:sz w:val="28"/>
        </w:rPr>
        <w:t>Эксплуатация – Достижение поставленных целей. Создание инструкций к готовому продукту.</w:t>
      </w:r>
    </w:p>
    <w:p w:rsidR="00D01DFE" w:rsidRDefault="00D01DFE" w:rsidP="00D01DFE">
      <w:pPr>
        <w:tabs>
          <w:tab w:val="left" w:pos="408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1AFF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Иерархическая структура работ</w:t>
      </w:r>
      <w:r w:rsidRPr="00B91AFF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B91A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Pr="00B91AFF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ИСР</w:t>
      </w:r>
      <w:r w:rsidRPr="00B91A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Pr="00B9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71E9">
        <w:rPr>
          <w:rFonts w:ascii="Times New Roman" w:hAnsi="Times New Roman" w:cs="Times New Roman"/>
          <w:sz w:val="28"/>
        </w:rPr>
        <w:t>–</w:t>
      </w:r>
      <w:r w:rsidRPr="00B9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разбиение проекта на более мелкие и измеримые части.</w:t>
      </w:r>
      <w:r w:rsidRPr="00B91AF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91AFF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ИСР</w:t>
      </w:r>
      <w:r w:rsidRPr="00B91AFF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B9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описывает все результаты/работы, которые должны быть получены/выполнены для завершения проекта. Все, что не вошло в</w:t>
      </w:r>
      <w:r w:rsidRPr="00B91AF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91AFF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ИСР</w:t>
      </w:r>
      <w:r w:rsidRPr="00B91AF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91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рамки проекта не входит.</w:t>
      </w:r>
    </w:p>
    <w:tbl>
      <w:tblPr>
        <w:tblStyle w:val="a4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92"/>
        <w:gridCol w:w="5525"/>
        <w:gridCol w:w="2194"/>
      </w:tblGrid>
      <w:tr w:rsidR="00D01DFE" w:rsidRPr="0010533D" w:rsidTr="001F68BB">
        <w:tc>
          <w:tcPr>
            <w:tcW w:w="1627" w:type="dxa"/>
            <w:vAlign w:val="center"/>
          </w:tcPr>
          <w:p w:rsidR="00D01DFE" w:rsidRPr="0010533D" w:rsidRDefault="00D01DFE" w:rsidP="001F68BB">
            <w:pPr>
              <w:tabs>
                <w:tab w:val="left" w:pos="2790"/>
              </w:tabs>
              <w:jc w:val="center"/>
              <w:rPr>
                <w:b/>
                <w:sz w:val="28"/>
              </w:rPr>
            </w:pPr>
            <w:r w:rsidRPr="0010533D">
              <w:rPr>
                <w:b/>
                <w:sz w:val="28"/>
              </w:rPr>
              <w:t>Наименование пакета работ</w:t>
            </w:r>
          </w:p>
        </w:tc>
        <w:tc>
          <w:tcPr>
            <w:tcW w:w="6023" w:type="dxa"/>
            <w:vAlign w:val="center"/>
          </w:tcPr>
          <w:p w:rsidR="00D01DFE" w:rsidRPr="0010533D" w:rsidRDefault="00D01DFE" w:rsidP="001F68BB">
            <w:pPr>
              <w:tabs>
                <w:tab w:val="left" w:pos="2790"/>
              </w:tabs>
              <w:jc w:val="center"/>
              <w:rPr>
                <w:b/>
                <w:sz w:val="28"/>
              </w:rPr>
            </w:pPr>
            <w:r w:rsidRPr="0010533D">
              <w:rPr>
                <w:b/>
                <w:sz w:val="28"/>
              </w:rPr>
              <w:t>Наименование операций</w:t>
            </w:r>
          </w:p>
        </w:tc>
        <w:tc>
          <w:tcPr>
            <w:tcW w:w="2261" w:type="dxa"/>
            <w:vAlign w:val="center"/>
          </w:tcPr>
          <w:p w:rsidR="00D01DFE" w:rsidRPr="0010533D" w:rsidRDefault="00D01DFE" w:rsidP="001F68BB">
            <w:pPr>
              <w:tabs>
                <w:tab w:val="left" w:pos="2790"/>
              </w:tabs>
              <w:jc w:val="center"/>
              <w:rPr>
                <w:b/>
                <w:sz w:val="28"/>
              </w:rPr>
            </w:pPr>
            <w:r w:rsidRPr="0010533D">
              <w:rPr>
                <w:b/>
                <w:sz w:val="28"/>
              </w:rPr>
              <w:t>Сроки выполнения</w:t>
            </w:r>
          </w:p>
        </w:tc>
      </w:tr>
      <w:tr w:rsidR="00D01DFE" w:rsidRPr="0010533D" w:rsidTr="001F68BB">
        <w:tc>
          <w:tcPr>
            <w:tcW w:w="1627" w:type="dxa"/>
            <w:vAlign w:val="center"/>
          </w:tcPr>
          <w:p w:rsidR="00D01DFE" w:rsidRPr="0010533D" w:rsidRDefault="00D01DFE" w:rsidP="001F68BB">
            <w:pPr>
              <w:tabs>
                <w:tab w:val="left" w:pos="2790"/>
              </w:tabs>
              <w:jc w:val="center"/>
              <w:rPr>
                <w:sz w:val="28"/>
              </w:rPr>
            </w:pPr>
            <w:r w:rsidRPr="0010533D">
              <w:rPr>
                <w:sz w:val="28"/>
              </w:rPr>
              <w:t>Анализ и планирование проекта</w:t>
            </w:r>
          </w:p>
        </w:tc>
        <w:tc>
          <w:tcPr>
            <w:tcW w:w="6023" w:type="dxa"/>
          </w:tcPr>
          <w:p w:rsidR="00D01DFE" w:rsidRPr="0010533D" w:rsidRDefault="00D01DFE" w:rsidP="000A3F46">
            <w:pPr>
              <w:pStyle w:val="a7"/>
              <w:numPr>
                <w:ilvl w:val="0"/>
                <w:numId w:val="5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Анализ предметной области, просмотр аналогов;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5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>
              <w:rPr>
                <w:sz w:val="28"/>
              </w:rPr>
              <w:t>Составление брифа и проведение брифинга с заказчиком</w:t>
            </w:r>
            <w:r w:rsidRPr="0010533D">
              <w:rPr>
                <w:sz w:val="28"/>
              </w:rPr>
              <w:t>;</w:t>
            </w:r>
          </w:p>
          <w:p w:rsidR="00D01DFE" w:rsidRDefault="00D01DFE" w:rsidP="000A3F46">
            <w:pPr>
              <w:pStyle w:val="a7"/>
              <w:numPr>
                <w:ilvl w:val="0"/>
                <w:numId w:val="5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9F3281">
              <w:rPr>
                <w:sz w:val="28"/>
              </w:rPr>
              <w:t>Разработка технических заданий;</w:t>
            </w:r>
          </w:p>
          <w:p w:rsidR="00D01DFE" w:rsidRPr="000E1A70" w:rsidRDefault="00D01DFE" w:rsidP="000A3F46">
            <w:pPr>
              <w:pStyle w:val="a7"/>
              <w:numPr>
                <w:ilvl w:val="0"/>
                <w:numId w:val="5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>
              <w:rPr>
                <w:sz w:val="28"/>
              </w:rPr>
              <w:t>Формирование плана проекта;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5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9F3281">
              <w:rPr>
                <w:sz w:val="28"/>
              </w:rPr>
              <w:t xml:space="preserve">Согласование с заказчиком </w:t>
            </w:r>
            <w:r>
              <w:rPr>
                <w:sz w:val="28"/>
              </w:rPr>
              <w:t>ТЗ, подпись договора</w:t>
            </w:r>
            <w:r w:rsidRPr="009F3281">
              <w:rPr>
                <w:sz w:val="28"/>
              </w:rPr>
              <w:t>.</w:t>
            </w:r>
          </w:p>
        </w:tc>
        <w:tc>
          <w:tcPr>
            <w:tcW w:w="2261" w:type="dxa"/>
          </w:tcPr>
          <w:p w:rsidR="00D01DFE" w:rsidRPr="0010533D" w:rsidRDefault="00D01DFE" w:rsidP="001F68BB">
            <w:pPr>
              <w:tabs>
                <w:tab w:val="left" w:pos="2790"/>
              </w:tabs>
              <w:jc w:val="both"/>
              <w:rPr>
                <w:sz w:val="28"/>
              </w:rPr>
            </w:pPr>
            <w:r w:rsidRPr="0010533D">
              <w:rPr>
                <w:sz w:val="28"/>
              </w:rPr>
              <w:t>21 января – 18 февраля</w:t>
            </w:r>
          </w:p>
        </w:tc>
      </w:tr>
      <w:tr w:rsidR="00D01DFE" w:rsidRPr="0010533D" w:rsidTr="001F68BB">
        <w:tc>
          <w:tcPr>
            <w:tcW w:w="1627" w:type="dxa"/>
            <w:vAlign w:val="center"/>
          </w:tcPr>
          <w:p w:rsidR="00D01DFE" w:rsidRPr="0010533D" w:rsidRDefault="00D01DFE" w:rsidP="001F68BB">
            <w:pPr>
              <w:tabs>
                <w:tab w:val="left" w:pos="2790"/>
              </w:tabs>
              <w:jc w:val="center"/>
              <w:rPr>
                <w:sz w:val="28"/>
              </w:rPr>
            </w:pPr>
            <w:r w:rsidRPr="0010533D">
              <w:rPr>
                <w:sz w:val="28"/>
              </w:rPr>
              <w:t>Проектирование ИС</w:t>
            </w:r>
          </w:p>
        </w:tc>
        <w:tc>
          <w:tcPr>
            <w:tcW w:w="6023" w:type="dxa"/>
          </w:tcPr>
          <w:p w:rsidR="00D01DFE" w:rsidRPr="0010533D" w:rsidRDefault="00D01DFE" w:rsidP="000A3F46">
            <w:pPr>
              <w:pStyle w:val="a7"/>
              <w:numPr>
                <w:ilvl w:val="0"/>
                <w:numId w:val="6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Создание структуры сайта;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6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Создание макета сайта;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6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Разработка дизайна сайта;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6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Утверждение макета и дизайна сайта.</w:t>
            </w:r>
          </w:p>
        </w:tc>
        <w:tc>
          <w:tcPr>
            <w:tcW w:w="2261" w:type="dxa"/>
          </w:tcPr>
          <w:p w:rsidR="00D01DFE" w:rsidRPr="0010533D" w:rsidRDefault="00D01DFE" w:rsidP="001F68BB">
            <w:pPr>
              <w:tabs>
                <w:tab w:val="left" w:pos="2790"/>
              </w:tabs>
              <w:jc w:val="both"/>
              <w:rPr>
                <w:sz w:val="28"/>
              </w:rPr>
            </w:pPr>
            <w:r w:rsidRPr="0010533D">
              <w:rPr>
                <w:sz w:val="28"/>
              </w:rPr>
              <w:t>19 февраля – 2 апреля</w:t>
            </w:r>
          </w:p>
        </w:tc>
      </w:tr>
      <w:tr w:rsidR="00D01DFE" w:rsidRPr="0010533D" w:rsidTr="001F68BB">
        <w:tc>
          <w:tcPr>
            <w:tcW w:w="1627" w:type="dxa"/>
            <w:vAlign w:val="center"/>
          </w:tcPr>
          <w:p w:rsidR="00D01DFE" w:rsidRPr="0010533D" w:rsidRDefault="00D01DFE" w:rsidP="001F68BB">
            <w:pPr>
              <w:tabs>
                <w:tab w:val="left" w:pos="2790"/>
              </w:tabs>
              <w:jc w:val="center"/>
              <w:rPr>
                <w:sz w:val="28"/>
              </w:rPr>
            </w:pPr>
            <w:r w:rsidRPr="0010533D">
              <w:rPr>
                <w:sz w:val="28"/>
              </w:rPr>
              <w:t>Разработка</w:t>
            </w:r>
          </w:p>
        </w:tc>
        <w:tc>
          <w:tcPr>
            <w:tcW w:w="6023" w:type="dxa"/>
          </w:tcPr>
          <w:p w:rsidR="00D01DFE" w:rsidRPr="0010533D" w:rsidRDefault="00D01DFE" w:rsidP="000A3F46">
            <w:pPr>
              <w:pStyle w:val="a7"/>
              <w:numPr>
                <w:ilvl w:val="0"/>
                <w:numId w:val="7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Создание сайта по готовому макету;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7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Создание функциональной части сайта;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7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Наполнение сайта контентом;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7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Выгрузка сайта на хостинг.</w:t>
            </w:r>
          </w:p>
        </w:tc>
        <w:tc>
          <w:tcPr>
            <w:tcW w:w="2261" w:type="dxa"/>
          </w:tcPr>
          <w:p w:rsidR="00D01DFE" w:rsidRPr="0010533D" w:rsidRDefault="00D01DFE" w:rsidP="001F68BB">
            <w:pPr>
              <w:tabs>
                <w:tab w:val="left" w:pos="2790"/>
              </w:tabs>
              <w:jc w:val="both"/>
              <w:rPr>
                <w:sz w:val="28"/>
              </w:rPr>
            </w:pPr>
            <w:r w:rsidRPr="0010533D">
              <w:rPr>
                <w:sz w:val="28"/>
              </w:rPr>
              <w:t>3 апреля – 28 мая</w:t>
            </w:r>
          </w:p>
        </w:tc>
      </w:tr>
      <w:tr w:rsidR="00D01DFE" w:rsidRPr="0010533D" w:rsidTr="001F68BB">
        <w:tc>
          <w:tcPr>
            <w:tcW w:w="1627" w:type="dxa"/>
            <w:vAlign w:val="center"/>
          </w:tcPr>
          <w:p w:rsidR="00D01DFE" w:rsidRPr="0010533D" w:rsidRDefault="00D01DFE" w:rsidP="001F68BB">
            <w:pPr>
              <w:tabs>
                <w:tab w:val="left" w:pos="2790"/>
              </w:tabs>
              <w:jc w:val="center"/>
              <w:rPr>
                <w:sz w:val="28"/>
              </w:rPr>
            </w:pPr>
            <w:r w:rsidRPr="0010533D">
              <w:rPr>
                <w:sz w:val="28"/>
              </w:rPr>
              <w:t>Тестирование</w:t>
            </w:r>
          </w:p>
        </w:tc>
        <w:tc>
          <w:tcPr>
            <w:tcW w:w="6023" w:type="dxa"/>
          </w:tcPr>
          <w:p w:rsidR="00D01DFE" w:rsidRPr="0010533D" w:rsidRDefault="00D01DFE" w:rsidP="000A3F46">
            <w:pPr>
              <w:pStyle w:val="a7"/>
              <w:numPr>
                <w:ilvl w:val="0"/>
                <w:numId w:val="8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F01309">
              <w:rPr>
                <w:sz w:val="28"/>
              </w:rPr>
              <w:t xml:space="preserve">Тестирование </w:t>
            </w:r>
            <w:proofErr w:type="spellStart"/>
            <w:r>
              <w:rPr>
                <w:sz w:val="28"/>
              </w:rPr>
              <w:t>юзабилити</w:t>
            </w:r>
            <w:proofErr w:type="spellEnd"/>
            <w:r>
              <w:rPr>
                <w:sz w:val="28"/>
              </w:rPr>
              <w:t xml:space="preserve"> проекта</w:t>
            </w:r>
            <w:r w:rsidRPr="0010533D">
              <w:rPr>
                <w:sz w:val="28"/>
              </w:rPr>
              <w:t>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8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Исправление ошибок.</w:t>
            </w:r>
          </w:p>
        </w:tc>
        <w:tc>
          <w:tcPr>
            <w:tcW w:w="2261" w:type="dxa"/>
          </w:tcPr>
          <w:p w:rsidR="00D01DFE" w:rsidRPr="0010533D" w:rsidRDefault="00D01DFE" w:rsidP="001F68BB">
            <w:pPr>
              <w:tabs>
                <w:tab w:val="left" w:pos="279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29 мая – 5</w:t>
            </w:r>
            <w:r w:rsidRPr="0010533D">
              <w:rPr>
                <w:sz w:val="28"/>
              </w:rPr>
              <w:t xml:space="preserve"> июня</w:t>
            </w:r>
          </w:p>
        </w:tc>
      </w:tr>
      <w:tr w:rsidR="00D01DFE" w:rsidRPr="0010533D" w:rsidTr="001F68BB">
        <w:tc>
          <w:tcPr>
            <w:tcW w:w="1627" w:type="dxa"/>
            <w:vAlign w:val="center"/>
          </w:tcPr>
          <w:p w:rsidR="00D01DFE" w:rsidRPr="0010533D" w:rsidRDefault="00D01DFE" w:rsidP="001F68BB">
            <w:pPr>
              <w:tabs>
                <w:tab w:val="left" w:pos="2790"/>
              </w:tabs>
              <w:jc w:val="center"/>
              <w:rPr>
                <w:sz w:val="28"/>
              </w:rPr>
            </w:pPr>
            <w:r w:rsidRPr="0010533D">
              <w:rPr>
                <w:sz w:val="28"/>
              </w:rPr>
              <w:t>Эксплуатация</w:t>
            </w:r>
          </w:p>
        </w:tc>
        <w:tc>
          <w:tcPr>
            <w:tcW w:w="6023" w:type="dxa"/>
          </w:tcPr>
          <w:p w:rsidR="00D01DFE" w:rsidRPr="0010533D" w:rsidRDefault="00D01DFE" w:rsidP="000A3F46">
            <w:pPr>
              <w:pStyle w:val="a7"/>
              <w:numPr>
                <w:ilvl w:val="0"/>
                <w:numId w:val="9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Разработка инструкций по эксплуатации;</w:t>
            </w:r>
          </w:p>
          <w:p w:rsidR="00D01DFE" w:rsidRPr="0010533D" w:rsidRDefault="00D01DFE" w:rsidP="000A3F46">
            <w:pPr>
              <w:pStyle w:val="a7"/>
              <w:numPr>
                <w:ilvl w:val="0"/>
                <w:numId w:val="9"/>
              </w:numPr>
              <w:tabs>
                <w:tab w:val="left" w:pos="2790"/>
              </w:tabs>
              <w:ind w:left="357" w:hanging="357"/>
              <w:jc w:val="both"/>
              <w:rPr>
                <w:sz w:val="28"/>
              </w:rPr>
            </w:pPr>
            <w:r w:rsidRPr="0010533D">
              <w:rPr>
                <w:sz w:val="28"/>
              </w:rPr>
              <w:t>Передача проекта.</w:t>
            </w:r>
          </w:p>
        </w:tc>
        <w:tc>
          <w:tcPr>
            <w:tcW w:w="2261" w:type="dxa"/>
          </w:tcPr>
          <w:p w:rsidR="00D01DFE" w:rsidRPr="0010533D" w:rsidRDefault="00D01DFE" w:rsidP="001F68BB">
            <w:pPr>
              <w:tabs>
                <w:tab w:val="left" w:pos="279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  <w:r w:rsidRPr="0010533D">
              <w:rPr>
                <w:sz w:val="28"/>
              </w:rPr>
              <w:t xml:space="preserve"> июня – 10 июня</w:t>
            </w:r>
          </w:p>
        </w:tc>
      </w:tr>
    </w:tbl>
    <w:p w:rsidR="00767284" w:rsidRPr="00D01DFE" w:rsidRDefault="00D01DFE" w:rsidP="00767284">
      <w:pPr>
        <w:rPr>
          <w:rFonts w:ascii="Times New Roman" w:eastAsia="Times New Roman" w:hAnsi="Times New Roman" w:cs="Times New Roman"/>
          <w:bCs/>
          <w:color w:val="000000" w:themeColor="text1"/>
          <w:kern w:val="32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2"/>
          <w:sz w:val="28"/>
          <w:szCs w:val="28"/>
          <w:lang w:eastAsia="ar-SA"/>
        </w:rPr>
        <w:br w:type="page"/>
      </w:r>
    </w:p>
    <w:p w:rsidR="00C34B3F" w:rsidRDefault="00C34B3F" w:rsidP="00767284">
      <w:pPr>
        <w:pStyle w:val="2"/>
        <w:spacing w:line="360" w:lineRule="auto"/>
        <w:ind w:left="709" w:hanging="709"/>
        <w:jc w:val="center"/>
        <w:rPr>
          <w:sz w:val="28"/>
          <w:szCs w:val="28"/>
        </w:rPr>
      </w:pPr>
      <w:bookmarkStart w:id="8" w:name="_Toc39740214"/>
      <w:r w:rsidRPr="00767284">
        <w:rPr>
          <w:sz w:val="28"/>
          <w:szCs w:val="28"/>
        </w:rPr>
        <w:lastRenderedPageBreak/>
        <w:t>Разработка первичной документации</w:t>
      </w:r>
      <w:bookmarkEnd w:id="8"/>
    </w:p>
    <w:p w:rsidR="00DA11C3" w:rsidRPr="00CB7E88" w:rsidRDefault="00DA11C3" w:rsidP="00DA1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К первичной документации для разработки веб-сайта относятся:</w:t>
      </w:r>
    </w:p>
    <w:p w:rsidR="00DA11C3" w:rsidRPr="00CB7E88" w:rsidRDefault="00DA11C3" w:rsidP="00DA11C3">
      <w:pPr>
        <w:pStyle w:val="a7"/>
        <w:numPr>
          <w:ilvl w:val="0"/>
          <w:numId w:val="23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бриф на разработку (дизайн) сайта;</w:t>
      </w:r>
    </w:p>
    <w:p w:rsidR="00DA11C3" w:rsidRPr="00CB7E88" w:rsidRDefault="00DA11C3" w:rsidP="00DA11C3">
      <w:pPr>
        <w:pStyle w:val="a7"/>
        <w:numPr>
          <w:ilvl w:val="0"/>
          <w:numId w:val="23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концепция сайта;</w:t>
      </w:r>
    </w:p>
    <w:p w:rsidR="00DA11C3" w:rsidRDefault="00DA11C3" w:rsidP="00DA11C3">
      <w:pPr>
        <w:pStyle w:val="a7"/>
        <w:numPr>
          <w:ilvl w:val="0"/>
          <w:numId w:val="23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DA11C3" w:rsidRPr="00CB7E88" w:rsidRDefault="00DA11C3" w:rsidP="00DA1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С заказчиком был проведен бриф перед всей работой, где указал пожелания о напо</w:t>
      </w:r>
      <w:r>
        <w:rPr>
          <w:rFonts w:ascii="Times New Roman" w:hAnsi="Times New Roman" w:cs="Times New Roman"/>
          <w:sz w:val="28"/>
          <w:szCs w:val="28"/>
        </w:rPr>
        <w:t>лнении сайта (</w:t>
      </w:r>
      <w:hyperlink w:anchor="_Приложение_А" w:history="1">
        <w:r w:rsidRPr="00CB7E88">
          <w:rPr>
            <w:rStyle w:val="a5"/>
            <w:rFonts w:ascii="Times New Roman" w:hAnsi="Times New Roman" w:cs="Times New Roman"/>
            <w:sz w:val="28"/>
            <w:szCs w:val="28"/>
          </w:rPr>
          <w:t>см. Приложение А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:rsidR="00DA11C3" w:rsidRPr="00CB7E88" w:rsidRDefault="00DA11C3" w:rsidP="00DA1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Бриф на разработку сайта заполняется в свободной форме и не является юридическим документом. Однако он используется при предварительном расчёте стоимости работ, а также при со</w:t>
      </w:r>
      <w:r>
        <w:rPr>
          <w:rFonts w:ascii="Times New Roman" w:hAnsi="Times New Roman" w:cs="Times New Roman"/>
          <w:sz w:val="28"/>
          <w:szCs w:val="28"/>
        </w:rPr>
        <w:t>ставлении технического задания.</w:t>
      </w:r>
    </w:p>
    <w:p w:rsidR="00DA11C3" w:rsidRPr="00CB7E88" w:rsidRDefault="00DA11C3" w:rsidP="00DA1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В о</w:t>
      </w:r>
      <w:r>
        <w:rPr>
          <w:rFonts w:ascii="Times New Roman" w:hAnsi="Times New Roman" w:cs="Times New Roman"/>
          <w:sz w:val="28"/>
          <w:szCs w:val="28"/>
        </w:rPr>
        <w:t>бщей концепции (</w:t>
      </w:r>
      <w:hyperlink w:anchor="_Приложение_Б" w:history="1">
        <w:r w:rsidRPr="00936E44">
          <w:rPr>
            <w:rStyle w:val="a5"/>
            <w:rFonts w:ascii="Times New Roman" w:hAnsi="Times New Roman" w:cs="Times New Roman"/>
            <w:sz w:val="28"/>
            <w:szCs w:val="28"/>
          </w:rPr>
          <w:t>см. Приложение Б</w:t>
        </w:r>
      </w:hyperlink>
      <w:r w:rsidRPr="00CB7E88">
        <w:rPr>
          <w:rFonts w:ascii="Times New Roman" w:hAnsi="Times New Roman" w:cs="Times New Roman"/>
          <w:sz w:val="28"/>
          <w:szCs w:val="28"/>
        </w:rPr>
        <w:t>) описываются все функциональные требования к сайту.</w:t>
      </w:r>
    </w:p>
    <w:p w:rsidR="00DA11C3" w:rsidRPr="00CB7E88" w:rsidRDefault="00DA11C3" w:rsidP="00DA1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Техническое задание (ТЗ) – это документ, определяющий цели, требования и основные исходные данные, необходимые для разработки АИС.</w:t>
      </w:r>
    </w:p>
    <w:p w:rsidR="00DA11C3" w:rsidRPr="00CB7E88" w:rsidRDefault="00DA11C3" w:rsidP="00DA1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При разработке ТЗ необходимо решить следующие задачи:</w:t>
      </w:r>
    </w:p>
    <w:p w:rsidR="00DA11C3" w:rsidRPr="00890B1E" w:rsidRDefault="00DA11C3" w:rsidP="00DA11C3">
      <w:pPr>
        <w:pStyle w:val="a7"/>
        <w:numPr>
          <w:ilvl w:val="0"/>
          <w:numId w:val="26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B1E">
        <w:rPr>
          <w:rFonts w:ascii="Times New Roman" w:hAnsi="Times New Roman" w:cs="Times New Roman"/>
          <w:sz w:val="28"/>
          <w:szCs w:val="28"/>
        </w:rPr>
        <w:t>установить общую цель создания сайта;</w:t>
      </w:r>
    </w:p>
    <w:p w:rsidR="00DA11C3" w:rsidRPr="00890B1E" w:rsidRDefault="00DA11C3" w:rsidP="00DA11C3">
      <w:pPr>
        <w:pStyle w:val="a7"/>
        <w:numPr>
          <w:ilvl w:val="0"/>
          <w:numId w:val="26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B1E">
        <w:rPr>
          <w:rFonts w:ascii="Times New Roman" w:hAnsi="Times New Roman" w:cs="Times New Roman"/>
          <w:sz w:val="28"/>
          <w:szCs w:val="28"/>
        </w:rPr>
        <w:t>установить общие требования к проектируемой системе;</w:t>
      </w:r>
    </w:p>
    <w:p w:rsidR="00DA11C3" w:rsidRPr="00890B1E" w:rsidRDefault="00DA11C3" w:rsidP="00DA11C3">
      <w:pPr>
        <w:pStyle w:val="a7"/>
        <w:numPr>
          <w:ilvl w:val="0"/>
          <w:numId w:val="26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B1E">
        <w:rPr>
          <w:rFonts w:ascii="Times New Roman" w:hAnsi="Times New Roman" w:cs="Times New Roman"/>
          <w:sz w:val="28"/>
          <w:szCs w:val="28"/>
        </w:rPr>
        <w:t>разработать требования к информационному, программному, техническому и технологическому обеспечению;</w:t>
      </w:r>
    </w:p>
    <w:p w:rsidR="00DA11C3" w:rsidRPr="00890B1E" w:rsidRDefault="00DA11C3" w:rsidP="00DA11C3">
      <w:pPr>
        <w:pStyle w:val="a7"/>
        <w:numPr>
          <w:ilvl w:val="0"/>
          <w:numId w:val="26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B1E">
        <w:rPr>
          <w:rFonts w:ascii="Times New Roman" w:hAnsi="Times New Roman" w:cs="Times New Roman"/>
          <w:sz w:val="28"/>
          <w:szCs w:val="28"/>
        </w:rPr>
        <w:t>определить этапы создания системы и сроки их выполнения;</w:t>
      </w:r>
    </w:p>
    <w:p w:rsidR="00DA11C3" w:rsidRPr="00890B1E" w:rsidRDefault="00DA11C3" w:rsidP="00DA11C3">
      <w:pPr>
        <w:pStyle w:val="a7"/>
        <w:numPr>
          <w:ilvl w:val="0"/>
          <w:numId w:val="26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B1E">
        <w:rPr>
          <w:rFonts w:ascii="Times New Roman" w:hAnsi="Times New Roman" w:cs="Times New Roman"/>
          <w:sz w:val="28"/>
          <w:szCs w:val="28"/>
        </w:rPr>
        <w:t>провести предварительный расчет затрат на создание системы.</w:t>
      </w:r>
    </w:p>
    <w:p w:rsidR="00DA11C3" w:rsidRPr="00CB7E88" w:rsidRDefault="00DA11C3" w:rsidP="00DA1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E88">
        <w:rPr>
          <w:rFonts w:ascii="Times New Roman" w:hAnsi="Times New Roman" w:cs="Times New Roman"/>
          <w:sz w:val="28"/>
          <w:szCs w:val="28"/>
        </w:rPr>
        <w:t>Техническо</w:t>
      </w:r>
      <w:r>
        <w:rPr>
          <w:rFonts w:ascii="Times New Roman" w:hAnsi="Times New Roman" w:cs="Times New Roman"/>
          <w:sz w:val="28"/>
          <w:szCs w:val="28"/>
        </w:rPr>
        <w:t>е задание (ТЗ) (</w:t>
      </w:r>
      <w:hyperlink w:anchor="_Приложение_В" w:history="1">
        <w:r w:rsidRPr="00890B1E">
          <w:rPr>
            <w:rStyle w:val="a5"/>
            <w:rFonts w:ascii="Times New Roman" w:hAnsi="Times New Roman" w:cs="Times New Roman"/>
            <w:sz w:val="28"/>
            <w:szCs w:val="28"/>
          </w:rPr>
          <w:t>см. Приложение В</w:t>
        </w:r>
      </w:hyperlink>
      <w:r w:rsidRPr="00CB7E88">
        <w:rPr>
          <w:rFonts w:ascii="Times New Roman" w:hAnsi="Times New Roman" w:cs="Times New Roman"/>
          <w:sz w:val="28"/>
          <w:szCs w:val="28"/>
        </w:rPr>
        <w:t>) было разработано и утверждено заказчиком.</w:t>
      </w:r>
    </w:p>
    <w:p w:rsidR="00D01DFE" w:rsidRPr="00DA11C3" w:rsidRDefault="00D01DFE" w:rsidP="00D01DFE">
      <w:pPr>
        <w:rPr>
          <w:rFonts w:ascii="Times New Roman" w:hAnsi="Times New Roman" w:cs="Times New Roman"/>
          <w:sz w:val="28"/>
          <w:szCs w:val="28"/>
          <w:lang w:eastAsia="ar-SA"/>
        </w:rPr>
      </w:pPr>
      <w:r w:rsidRPr="00DA11C3"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C34B3F" w:rsidRDefault="00C34B3F" w:rsidP="00767284">
      <w:pPr>
        <w:pStyle w:val="2"/>
        <w:spacing w:line="360" w:lineRule="auto"/>
        <w:ind w:left="709" w:hanging="709"/>
        <w:jc w:val="center"/>
        <w:rPr>
          <w:sz w:val="28"/>
          <w:szCs w:val="28"/>
        </w:rPr>
      </w:pPr>
      <w:bookmarkStart w:id="9" w:name="_Toc39740215"/>
      <w:r w:rsidRPr="00767284">
        <w:rPr>
          <w:sz w:val="28"/>
          <w:szCs w:val="28"/>
        </w:rPr>
        <w:lastRenderedPageBreak/>
        <w:t>Составления плана работы</w:t>
      </w:r>
      <w:bookmarkEnd w:id="9"/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243888">
        <w:rPr>
          <w:rFonts w:ascii="Times New Roman" w:hAnsi="Times New Roman" w:cs="Times New Roman"/>
          <w:sz w:val="28"/>
          <w:szCs w:val="28"/>
          <w:lang w:eastAsia="ar-SA"/>
        </w:rPr>
        <w:t xml:space="preserve">Для составления плана работ использовалось программное обеспечение </w:t>
      </w:r>
      <w:proofErr w:type="spellStart"/>
      <w:r w:rsidRPr="00243888">
        <w:rPr>
          <w:rFonts w:ascii="Times New Roman" w:hAnsi="Times New Roman" w:cs="Times New Roman"/>
          <w:sz w:val="28"/>
          <w:szCs w:val="28"/>
          <w:lang w:eastAsia="ar-SA"/>
        </w:rPr>
        <w:t>Microsoft</w:t>
      </w:r>
      <w:proofErr w:type="spellEnd"/>
      <w:r w:rsidRPr="00243888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243888">
        <w:rPr>
          <w:rFonts w:ascii="Times New Roman" w:hAnsi="Times New Roman" w:cs="Times New Roman"/>
          <w:sz w:val="28"/>
          <w:szCs w:val="28"/>
          <w:lang w:eastAsia="ar-SA"/>
        </w:rPr>
        <w:t>Project</w:t>
      </w:r>
      <w:proofErr w:type="spellEnd"/>
      <w:r w:rsidRPr="00243888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243888">
        <w:rPr>
          <w:rFonts w:ascii="Times New Roman" w:hAnsi="Times New Roman" w:cs="Times New Roman"/>
          <w:sz w:val="28"/>
          <w:szCs w:val="28"/>
          <w:lang w:eastAsia="ar-SA"/>
        </w:rPr>
        <w:t>Планирование проводилось в соответствии с Г</w:t>
      </w:r>
      <w:r>
        <w:rPr>
          <w:rFonts w:ascii="Times New Roman" w:hAnsi="Times New Roman" w:cs="Times New Roman"/>
          <w:sz w:val="28"/>
          <w:szCs w:val="28"/>
          <w:lang w:eastAsia="ar-SA"/>
        </w:rPr>
        <w:t>ОСТ Р ИСО/МЭК ТО 16326-2002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243888">
        <w:rPr>
          <w:rFonts w:ascii="Times New Roman" w:hAnsi="Times New Roman" w:cs="Times New Roman"/>
          <w:sz w:val="28"/>
          <w:szCs w:val="28"/>
          <w:lang w:eastAsia="ar-SA"/>
        </w:rPr>
        <w:t xml:space="preserve">Распределение материальных и трудовых ресурсов по задачам в </w:t>
      </w:r>
      <w:hyperlink w:anchor="_Приложение_Г" w:history="1">
        <w:r w:rsidRPr="00243888">
          <w:rPr>
            <w:rStyle w:val="a5"/>
            <w:rFonts w:ascii="Times New Roman" w:hAnsi="Times New Roman" w:cs="Times New Roman"/>
            <w:sz w:val="28"/>
            <w:szCs w:val="28"/>
            <w:lang w:eastAsia="ar-SA"/>
          </w:rPr>
          <w:t>Приложение Г</w:t>
        </w:r>
      </w:hyperlink>
      <w:r w:rsidRPr="00243888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243888">
        <w:rPr>
          <w:rFonts w:ascii="Times New Roman" w:hAnsi="Times New Roman" w:cs="Times New Roman"/>
          <w:sz w:val="28"/>
          <w:szCs w:val="28"/>
          <w:lang w:eastAsia="ar-SA"/>
        </w:rPr>
        <w:t>В состав человеческих ресурсов входят: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1.</w:t>
      </w:r>
      <w:r>
        <w:rPr>
          <w:rFonts w:ascii="Times New Roman" w:hAnsi="Times New Roman" w:cs="Times New Roman"/>
          <w:sz w:val="28"/>
          <w:szCs w:val="28"/>
          <w:lang w:eastAsia="ar-S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Шамина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А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>А.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243888">
        <w:rPr>
          <w:rFonts w:ascii="Times New Roman" w:hAnsi="Times New Roman" w:cs="Times New Roman"/>
          <w:sz w:val="28"/>
          <w:szCs w:val="28"/>
          <w:lang w:eastAsia="ar-SA"/>
        </w:rPr>
        <w:t>В состав материальных ресурсов входят: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1.</w:t>
      </w:r>
      <w:r>
        <w:rPr>
          <w:rFonts w:ascii="Times New Roman" w:hAnsi="Times New Roman" w:cs="Times New Roman"/>
          <w:sz w:val="28"/>
          <w:szCs w:val="28"/>
          <w:lang w:eastAsia="ar-SA"/>
        </w:rPr>
        <w:tab/>
        <w:t>ПК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 xml:space="preserve"> и ПО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2.</w:t>
      </w:r>
      <w:r>
        <w:rPr>
          <w:rFonts w:ascii="Times New Roman" w:hAnsi="Times New Roman" w:cs="Times New Roman"/>
          <w:sz w:val="28"/>
          <w:szCs w:val="28"/>
          <w:lang w:eastAsia="ar-SA"/>
        </w:rPr>
        <w:tab/>
        <w:t>э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>лектроэнергия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3.</w:t>
      </w:r>
      <w:r>
        <w:rPr>
          <w:rFonts w:ascii="Times New Roman" w:hAnsi="Times New Roman" w:cs="Times New Roman"/>
          <w:sz w:val="28"/>
          <w:szCs w:val="28"/>
          <w:lang w:eastAsia="ar-SA"/>
        </w:rPr>
        <w:tab/>
        <w:t>и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>нтернет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4.</w:t>
      </w:r>
      <w:r>
        <w:rPr>
          <w:rFonts w:ascii="Times New Roman" w:hAnsi="Times New Roman" w:cs="Times New Roman"/>
          <w:sz w:val="28"/>
          <w:szCs w:val="28"/>
          <w:lang w:eastAsia="ar-SA"/>
        </w:rPr>
        <w:tab/>
        <w:t>р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>асходные материалы</w:t>
      </w:r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Курсовая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 xml:space="preserve"> работа был</w:t>
      </w:r>
      <w:r>
        <w:rPr>
          <w:rFonts w:ascii="Times New Roman" w:hAnsi="Times New Roman" w:cs="Times New Roman"/>
          <w:sz w:val="28"/>
          <w:szCs w:val="28"/>
          <w:lang w:eastAsia="ar-SA"/>
        </w:rPr>
        <w:t>а начата 14 января 2020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 xml:space="preserve"> г</w:t>
      </w:r>
      <w:r>
        <w:rPr>
          <w:rFonts w:ascii="Times New Roman" w:hAnsi="Times New Roman" w:cs="Times New Roman"/>
          <w:sz w:val="28"/>
          <w:szCs w:val="28"/>
          <w:lang w:eastAsia="ar-SA"/>
        </w:rPr>
        <w:t>ода и плановая дата окончания 10 июня 2020</w:t>
      </w:r>
      <w:r w:rsidRPr="00243888">
        <w:rPr>
          <w:rFonts w:ascii="Times New Roman" w:hAnsi="Times New Roman" w:cs="Times New Roman"/>
          <w:sz w:val="28"/>
          <w:szCs w:val="28"/>
          <w:lang w:eastAsia="ar-SA"/>
        </w:rPr>
        <w:t xml:space="preserve"> года.</w:t>
      </w:r>
    </w:p>
    <w:p w:rsidR="00243888" w:rsidRPr="00243888" w:rsidRDefault="00243888" w:rsidP="00243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Ганта</w:t>
      </w:r>
      <w:proofErr w:type="spellEnd"/>
      <w:r w:rsidRPr="00243888">
        <w:rPr>
          <w:rFonts w:ascii="Times New Roman" w:hAnsi="Times New Roman" w:cs="Times New Roman"/>
          <w:sz w:val="28"/>
          <w:szCs w:val="28"/>
          <w:lang w:eastAsia="ar-SA"/>
        </w:rPr>
        <w:t xml:space="preserve"> – это тип столбчатых диаграмм (гистограмм), который используется для иллюстрации плана, графика работ по какому-либо проекту. Является одним из методов планирования проектов. Используется в приложениях по управлению проектами (</w:t>
      </w:r>
      <w:hyperlink w:anchor="_Приложение_Д" w:history="1">
        <w:r w:rsidRPr="00243888">
          <w:rPr>
            <w:rStyle w:val="a5"/>
            <w:rFonts w:ascii="Times New Roman" w:hAnsi="Times New Roman" w:cs="Times New Roman"/>
            <w:sz w:val="28"/>
            <w:szCs w:val="28"/>
            <w:lang w:eastAsia="ar-SA"/>
          </w:rPr>
          <w:t>Приложение Д</w:t>
        </w:r>
      </w:hyperlink>
      <w:r w:rsidRPr="00243888">
        <w:rPr>
          <w:rFonts w:ascii="Times New Roman" w:hAnsi="Times New Roman" w:cs="Times New Roman"/>
          <w:sz w:val="28"/>
          <w:szCs w:val="28"/>
          <w:lang w:eastAsia="ar-SA"/>
        </w:rPr>
        <w:t>).</w:t>
      </w:r>
    </w:p>
    <w:p w:rsidR="00D01DFE" w:rsidRPr="00D01DFE" w:rsidRDefault="00243888" w:rsidP="00243888">
      <w:pPr>
        <w:spacing w:after="0" w:line="360" w:lineRule="auto"/>
        <w:ind w:firstLine="709"/>
        <w:jc w:val="both"/>
        <w:rPr>
          <w:lang w:eastAsia="ar-SA"/>
        </w:rPr>
      </w:pPr>
      <w:r w:rsidRPr="00243888">
        <w:rPr>
          <w:rFonts w:ascii="Times New Roman" w:hAnsi="Times New Roman" w:cs="Times New Roman"/>
          <w:sz w:val="28"/>
          <w:szCs w:val="28"/>
          <w:lang w:eastAsia="ar-SA"/>
        </w:rPr>
        <w:t>Календарный план разработки проекта наглядно отражает разбиение задач по дням их выполнения и представляет всё это в удобном для восприятия виде (</w:t>
      </w:r>
      <w:hyperlink w:anchor="_Приложение_Е" w:history="1">
        <w:r w:rsidRPr="00FF095F">
          <w:rPr>
            <w:rStyle w:val="a5"/>
            <w:rFonts w:ascii="Times New Roman" w:hAnsi="Times New Roman" w:cs="Times New Roman"/>
            <w:sz w:val="28"/>
            <w:szCs w:val="28"/>
            <w:lang w:eastAsia="ar-SA"/>
          </w:rPr>
          <w:t>Приложение Е</w:t>
        </w:r>
      </w:hyperlink>
      <w:r w:rsidRPr="00243888">
        <w:rPr>
          <w:rFonts w:ascii="Times New Roman" w:hAnsi="Times New Roman" w:cs="Times New Roman"/>
          <w:sz w:val="28"/>
          <w:szCs w:val="28"/>
          <w:lang w:eastAsia="ar-SA"/>
        </w:rPr>
        <w:t>).</w:t>
      </w:r>
      <w:r w:rsidR="00D01DFE">
        <w:rPr>
          <w:lang w:eastAsia="ar-SA"/>
        </w:rPr>
        <w:br w:type="page"/>
      </w:r>
    </w:p>
    <w:p w:rsidR="00C34B3F" w:rsidRPr="00D01DFE" w:rsidRDefault="00C34B3F" w:rsidP="00D01DFE">
      <w:pPr>
        <w:pStyle w:val="2"/>
        <w:spacing w:line="360" w:lineRule="auto"/>
        <w:ind w:left="709" w:hanging="709"/>
        <w:jc w:val="center"/>
        <w:rPr>
          <w:sz w:val="28"/>
          <w:szCs w:val="28"/>
        </w:rPr>
      </w:pPr>
      <w:bookmarkStart w:id="10" w:name="_Toc39740216"/>
      <w:r w:rsidRPr="00767284">
        <w:rPr>
          <w:sz w:val="28"/>
          <w:szCs w:val="28"/>
        </w:rPr>
        <w:lastRenderedPageBreak/>
        <w:t>Создание сайта</w:t>
      </w:r>
      <w:bookmarkEnd w:id="10"/>
    </w:p>
    <w:p w:rsidR="00C34B3F" w:rsidRDefault="00C34B3F" w:rsidP="000A3F46">
      <w:pPr>
        <w:pStyle w:val="31"/>
        <w:numPr>
          <w:ilvl w:val="2"/>
          <w:numId w:val="17"/>
        </w:numPr>
        <w:spacing w:line="360" w:lineRule="auto"/>
        <w:ind w:left="709" w:hanging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39740217"/>
      <w:r w:rsidRPr="00D01DFE">
        <w:rPr>
          <w:rFonts w:ascii="Times New Roman" w:hAnsi="Times New Roman" w:cs="Times New Roman"/>
          <w:b/>
          <w:color w:val="auto"/>
          <w:sz w:val="28"/>
          <w:szCs w:val="28"/>
        </w:rPr>
        <w:t>Разработка детальной концепции и визуального дизайна сайта</w:t>
      </w:r>
      <w:bookmarkEnd w:id="11"/>
    </w:p>
    <w:p w:rsidR="00D01DFE" w:rsidRPr="00D01DFE" w:rsidRDefault="00D01DFE" w:rsidP="00D01DFE">
      <w:r>
        <w:br w:type="page"/>
      </w:r>
    </w:p>
    <w:p w:rsidR="00C34B3F" w:rsidRDefault="00C34B3F" w:rsidP="000A3F46">
      <w:pPr>
        <w:pStyle w:val="31"/>
        <w:numPr>
          <w:ilvl w:val="2"/>
          <w:numId w:val="17"/>
        </w:numPr>
        <w:spacing w:line="360" w:lineRule="auto"/>
        <w:ind w:left="709" w:hanging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39740218"/>
      <w:r w:rsidRPr="00D01DF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Реализация программного продукта</w:t>
      </w:r>
      <w:bookmarkEnd w:id="12"/>
    </w:p>
    <w:p w:rsidR="00D01DFE" w:rsidRPr="00D01DFE" w:rsidRDefault="00D01DFE" w:rsidP="00CB7E88">
      <w:r>
        <w:br w:type="page"/>
      </w:r>
    </w:p>
    <w:p w:rsidR="00C34B3F" w:rsidRDefault="00C34B3F" w:rsidP="000A3F46">
      <w:pPr>
        <w:pStyle w:val="31"/>
        <w:numPr>
          <w:ilvl w:val="2"/>
          <w:numId w:val="17"/>
        </w:numPr>
        <w:spacing w:line="360" w:lineRule="auto"/>
        <w:ind w:left="709" w:hanging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39740219"/>
      <w:r w:rsidRPr="00D01DF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Подготовка и размещение контента</w:t>
      </w:r>
      <w:bookmarkEnd w:id="13"/>
    </w:p>
    <w:p w:rsidR="00D01DFE" w:rsidRPr="00D01DFE" w:rsidRDefault="00D01DFE" w:rsidP="00D01DFE">
      <w:pPr>
        <w:rPr>
          <w:lang w:eastAsia="ar-SA"/>
        </w:rPr>
      </w:pPr>
      <w:r>
        <w:rPr>
          <w:lang w:eastAsia="ar-SA"/>
        </w:rPr>
        <w:br w:type="page"/>
      </w:r>
    </w:p>
    <w:p w:rsidR="00C34B3F" w:rsidRPr="00D01DFE" w:rsidRDefault="00C34B3F" w:rsidP="000A3F46">
      <w:pPr>
        <w:pStyle w:val="31"/>
        <w:numPr>
          <w:ilvl w:val="2"/>
          <w:numId w:val="17"/>
        </w:numPr>
        <w:spacing w:line="360" w:lineRule="auto"/>
        <w:ind w:left="709" w:hanging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39740220"/>
      <w:r w:rsidRPr="00D01DF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и оценка сайта</w:t>
      </w:r>
      <w:bookmarkEnd w:id="14"/>
    </w:p>
    <w:p w:rsidR="00C34B3F" w:rsidRDefault="00C34B3F">
      <w:pPr>
        <w:rPr>
          <w:rFonts w:ascii="Times New Roman" w:eastAsia="Times New Roman" w:hAnsi="Times New Roman" w:cs="Times New Roman"/>
          <w:bCs/>
          <w:color w:val="000000" w:themeColor="text1"/>
          <w:kern w:val="32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C34B3F" w:rsidRPr="00171F83" w:rsidRDefault="00C34B3F" w:rsidP="00C34B3F">
      <w:pPr>
        <w:pStyle w:val="1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39740221"/>
      <w:r w:rsidRPr="00171F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5"/>
    </w:p>
    <w:p w:rsidR="00C34B3F" w:rsidRDefault="00C34B3F">
      <w:pPr>
        <w:rPr>
          <w:rFonts w:ascii="Times New Roman" w:eastAsia="Times New Roman" w:hAnsi="Times New Roman" w:cs="Times New Roman"/>
          <w:bCs/>
          <w:color w:val="000000" w:themeColor="text1"/>
          <w:kern w:val="32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C34B3F" w:rsidRPr="00171F83" w:rsidRDefault="00C34B3F" w:rsidP="00C34B3F">
      <w:pPr>
        <w:pStyle w:val="1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39740222"/>
      <w:r w:rsidRPr="00171F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приложений:</w:t>
      </w:r>
      <w:bookmarkEnd w:id="16"/>
    </w:p>
    <w:p w:rsidR="00C34B3F" w:rsidRPr="00B00194" w:rsidRDefault="00C34B3F" w:rsidP="00B00194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EB6473" w:rsidRPr="00EB6473" w:rsidRDefault="00EB6473" w:rsidP="00171F83">
      <w:pPr>
        <w:pStyle w:val="1"/>
        <w:numPr>
          <w:ilvl w:val="0"/>
          <w:numId w:val="0"/>
        </w:num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17" w:name="_Приложение_А"/>
      <w:bookmarkStart w:id="18" w:name="_Toc39740223"/>
      <w:bookmarkEnd w:id="17"/>
      <w:r w:rsidRPr="00EB6473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bookmarkEnd w:id="18"/>
    </w:p>
    <w:p w:rsidR="00D80699" w:rsidRPr="00EB6473" w:rsidRDefault="00D80699" w:rsidP="00EB6473">
      <w:pPr>
        <w:rPr>
          <w:rFonts w:ascii="Verdana" w:hAnsi="Verdana"/>
          <w:b/>
          <w:sz w:val="28"/>
          <w:szCs w:val="28"/>
        </w:rPr>
      </w:pPr>
      <w:r w:rsidRPr="00EB6473">
        <w:rPr>
          <w:rFonts w:ascii="Verdana" w:hAnsi="Verdana"/>
          <w:b/>
          <w:sz w:val="28"/>
          <w:szCs w:val="28"/>
        </w:rPr>
        <w:t>Бриф на создание сайта</w:t>
      </w:r>
    </w:p>
    <w:p w:rsidR="00D80699" w:rsidRPr="00072932" w:rsidRDefault="00D80699" w:rsidP="00D80699"/>
    <w:p w:rsidR="00D80699" w:rsidRPr="00BB15FD" w:rsidRDefault="00D80699" w:rsidP="00BB15FD">
      <w:pPr>
        <w:jc w:val="center"/>
        <w:rPr>
          <w:rFonts w:ascii="Verdana" w:hAnsi="Verdana"/>
          <w:b/>
        </w:rPr>
      </w:pPr>
      <w:r w:rsidRPr="00BB15FD">
        <w:rPr>
          <w:rFonts w:ascii="Verdana" w:hAnsi="Verdana"/>
          <w:b/>
        </w:rPr>
        <w:t>Приложение №___</w:t>
      </w:r>
      <w:r w:rsidRPr="00BB15FD">
        <w:rPr>
          <w:rFonts w:ascii="Verdana" w:hAnsi="Verdana"/>
          <w:b/>
        </w:rPr>
        <w:br/>
        <w:t xml:space="preserve"> к договору №__</w:t>
      </w:r>
      <w:r w:rsidR="004F25B5">
        <w:rPr>
          <w:rFonts w:ascii="Verdana" w:hAnsi="Verdana"/>
          <w:b/>
        </w:rPr>
        <w:t>______ от «___» ____________ 20</w:t>
      </w:r>
      <w:r w:rsidRPr="00BB15FD">
        <w:rPr>
          <w:rFonts w:ascii="Verdana" w:hAnsi="Verdana"/>
          <w:b/>
        </w:rPr>
        <w:t>___ г.</w:t>
      </w:r>
    </w:p>
    <w:p w:rsidR="00D80699" w:rsidRPr="00BB15FD" w:rsidRDefault="00D80699" w:rsidP="00BB15FD">
      <w:pPr>
        <w:jc w:val="center"/>
        <w:rPr>
          <w:rFonts w:ascii="Verdana" w:hAnsi="Verdana"/>
        </w:rPr>
      </w:pPr>
    </w:p>
    <w:p w:rsidR="00D80699" w:rsidRDefault="00D80699" w:rsidP="00D80699">
      <w:pPr>
        <w:jc w:val="center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ОПРОСНЫЙ ЛИСТ КЛИЕНТА</w:t>
      </w:r>
    </w:p>
    <w:p w:rsidR="000236E9" w:rsidRPr="000236E9" w:rsidRDefault="000236E9" w:rsidP="000236E9">
      <w:pPr>
        <w:jc w:val="center"/>
        <w:rPr>
          <w:rFonts w:ascii="Verdana" w:hAnsi="Verdana"/>
        </w:rPr>
      </w:pPr>
    </w:p>
    <w:p w:rsidR="00D80699" w:rsidRDefault="00D80699" w:rsidP="00C0188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Уважаемые господа, мы не заставляем заполнять все поля таблицы, если Вы сомневаетесь в правильности своих мыслей и решений или хотите часть работы по определению концепции Вашего проекта отдать на откуп нашим специалистам. Просто имейте в виду, чем подробнее Вы будете отвечать на наши вопросы, тем точнее мы сможем Вас сориентировать по срокам и стои</w:t>
      </w:r>
      <w:r w:rsidR="00C0188A">
        <w:rPr>
          <w:rFonts w:ascii="Verdana" w:hAnsi="Verdana"/>
          <w:sz w:val="20"/>
          <w:szCs w:val="20"/>
        </w:rPr>
        <w:t>мости разработки Вашего проекта.</w:t>
      </w:r>
    </w:p>
    <w:tbl>
      <w:tblPr>
        <w:tblW w:w="0" w:type="auto"/>
        <w:tblInd w:w="11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926"/>
        <w:gridCol w:w="4365"/>
      </w:tblGrid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КОНТАКТНАЯ ИНФОРМАЦИЯ:</w:t>
            </w:r>
          </w:p>
        </w:tc>
      </w:tr>
      <w:tr w:rsidR="000236E9" w:rsidTr="000236E9">
        <w:trPr>
          <w:trHeight w:val="377"/>
        </w:trPr>
        <w:tc>
          <w:tcPr>
            <w:tcW w:w="4926" w:type="dxa"/>
            <w:shd w:val="clear" w:color="auto" w:fill="auto"/>
          </w:tcPr>
          <w:p w:rsidR="000236E9" w:rsidRPr="0041054F" w:rsidRDefault="000236E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Название организации (полное)</w:t>
            </w:r>
            <w:r w:rsidRPr="0041054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0236E9" w:rsidRPr="000236E9" w:rsidRDefault="000236E9" w:rsidP="000236E9">
            <w:pPr>
              <w:spacing w:after="0" w:line="36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0236E9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ru-RU"/>
              </w:rPr>
              <w:t>ООО «</w:t>
            </w:r>
            <w:r w:rsidRPr="000236E9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-US" w:eastAsia="ru-RU"/>
              </w:rPr>
              <w:t>C</w:t>
            </w:r>
            <w:r w:rsidRPr="000236E9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" w:eastAsia="ru-RU"/>
              </w:rPr>
              <w:t>louds</w:t>
            </w:r>
            <w:r w:rsidRPr="000236E9"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ru-RU"/>
              </w:rPr>
              <w:t>»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ФИО контактного лица</w:t>
            </w:r>
            <w:r w:rsidRPr="0041054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A07E0D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Шамина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Анастасия Алексеевна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Специальность/должность контактного лица</w:t>
            </w:r>
            <w:r w:rsidRPr="0041054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1A2C87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 w:rsidRPr="0041054F">
              <w:rPr>
                <w:rFonts w:ascii="Verdana" w:hAnsi="Verdana"/>
                <w:sz w:val="20"/>
                <w:szCs w:val="20"/>
              </w:rPr>
              <w:t>Директор компании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E-</w:t>
            </w:r>
            <w:proofErr w:type="spellStart"/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mail</w:t>
            </w:r>
            <w:proofErr w:type="spellEnd"/>
            <w:r w:rsidRPr="0041054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A07E0D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nastasyashamina</w:t>
            </w:r>
            <w:r w:rsidR="001A2C87" w:rsidRPr="0041054F">
              <w:rPr>
                <w:rFonts w:ascii="Verdana" w:hAnsi="Verdana"/>
                <w:sz w:val="20"/>
                <w:szCs w:val="20"/>
                <w:lang w:val="en-US"/>
              </w:rPr>
              <w:t>@gmail.com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Город</w:t>
            </w:r>
            <w:r w:rsidRPr="0041054F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C01512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1054F">
              <w:rPr>
                <w:rFonts w:ascii="Verdana" w:hAnsi="Verdana"/>
                <w:sz w:val="20"/>
                <w:szCs w:val="20"/>
              </w:rPr>
              <w:t>Ярославль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Адрес: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E03375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Ул. Кирова</w:t>
            </w:r>
            <w:r w:rsidR="000A5AB1" w:rsidRPr="0041054F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0A5AB1" w:rsidRPr="0041054F">
              <w:rPr>
                <w:rFonts w:ascii="Verdana" w:hAnsi="Verdana"/>
                <w:sz w:val="20"/>
                <w:szCs w:val="20"/>
              </w:rPr>
              <w:t>7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/8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ОБЩАЯ ИНФОРМАЦИЯ: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Отрасль, область деятельности организации: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C01512" w:rsidP="00291FED">
            <w:pPr>
              <w:pStyle w:val="a3"/>
              <w:snapToGrid w:val="0"/>
              <w:spacing w:before="0" w:after="0" w:line="360" w:lineRule="auto"/>
              <w:rPr>
                <w:rFonts w:ascii="Verdana" w:hAnsi="Verdana"/>
                <w:sz w:val="20"/>
                <w:szCs w:val="20"/>
              </w:rPr>
            </w:pPr>
            <w:r w:rsidRPr="0041054F">
              <w:rPr>
                <w:rFonts w:ascii="Verdana" w:hAnsi="Verdana"/>
                <w:sz w:val="20"/>
                <w:szCs w:val="20"/>
              </w:rPr>
              <w:t>Продажа различных кондитерских и хлебобулочных изделий.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Краткое название организации, которое будет фигурировать в шапке или заголовке сайта: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F657CE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222222"/>
                <w:sz w:val="20"/>
                <w:szCs w:val="20"/>
                <w:lang w:eastAsia="ru-RU"/>
              </w:rPr>
              <w:t>С</w:t>
            </w:r>
            <w:r w:rsidR="00291FED" w:rsidRPr="00291FED">
              <w:rPr>
                <w:rFonts w:ascii="Verdana" w:eastAsia="Times New Roman" w:hAnsi="Verdana" w:cs="Courier New"/>
                <w:color w:val="222222"/>
                <w:sz w:val="20"/>
                <w:szCs w:val="20"/>
                <w:lang w:val="en" w:eastAsia="ru-RU"/>
              </w:rPr>
              <w:t>louds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Желательный срок запуска проекта:</w:t>
            </w:r>
          </w:p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Cs/>
                <w:sz w:val="20"/>
                <w:szCs w:val="20"/>
              </w:rPr>
              <w:t>Существуют ли какие-либо внешние обстоятельства,</w:t>
            </w:r>
            <w:r w:rsidRPr="0041054F">
              <w:rPr>
                <w:rFonts w:ascii="Verdana" w:hAnsi="Verdana"/>
                <w:bCs/>
                <w:sz w:val="20"/>
                <w:szCs w:val="20"/>
              </w:rPr>
              <w:br/>
              <w:t>которые могут влиять на сроки:</w:t>
            </w:r>
            <w:r w:rsidRPr="0041054F">
              <w:rPr>
                <w:rFonts w:ascii="Verdana" w:hAnsi="Verdana"/>
                <w:bCs/>
                <w:sz w:val="20"/>
                <w:szCs w:val="20"/>
              </w:rPr>
              <w:br/>
              <w:t>PR-кампания, выставка, ежегодный отчет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lastRenderedPageBreak/>
              <w:t>Какие маркетинговые мероприятия для продвижения компании (бренда) уже проводились?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ЦЕЛИ СОЗДАНИЯ САЙТА: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Поиск новых клиентов: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Реклама товара: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Увеличение объемов продаж: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Информационная поддержка клиентов: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Благоприятный имидж компании: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На какую аудиторию нацелен сайт:</w:t>
            </w: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41054F">
              <w:rPr>
                <w:rFonts w:ascii="Verdana" w:hAnsi="Verdana"/>
                <w:bCs/>
                <w:sz w:val="20"/>
                <w:szCs w:val="20"/>
              </w:rPr>
              <w:t>Опишите возрастные, профессиональные,</w:t>
            </w:r>
            <w:r w:rsidRPr="0041054F">
              <w:rPr>
                <w:rFonts w:ascii="Verdana" w:hAnsi="Verdana"/>
                <w:bCs/>
                <w:sz w:val="20"/>
                <w:szCs w:val="20"/>
              </w:rPr>
              <w:br/>
              <w:t>географические, социальные или</w:t>
            </w:r>
            <w:r w:rsidRPr="0041054F">
              <w:rPr>
                <w:rFonts w:ascii="Verdana" w:hAnsi="Verdana"/>
                <w:bCs/>
                <w:sz w:val="20"/>
                <w:szCs w:val="20"/>
              </w:rPr>
              <w:br/>
              <w:t>другие важные категории посетителей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E57C2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 w:rsidRPr="0041054F">
              <w:rPr>
                <w:rFonts w:ascii="Verdana" w:hAnsi="Verdana"/>
                <w:sz w:val="20"/>
                <w:szCs w:val="20"/>
              </w:rPr>
              <w:t xml:space="preserve">Сайт рассчитан на </w:t>
            </w:r>
            <w:r w:rsidR="008D3406">
              <w:rPr>
                <w:rFonts w:ascii="Verdana" w:hAnsi="Verdana"/>
                <w:sz w:val="20"/>
                <w:szCs w:val="20"/>
              </w:rPr>
              <w:t xml:space="preserve">всех </w:t>
            </w:r>
            <w:r w:rsidRPr="0041054F">
              <w:rPr>
                <w:rFonts w:ascii="Verdana" w:hAnsi="Verdana"/>
                <w:sz w:val="20"/>
                <w:szCs w:val="20"/>
              </w:rPr>
              <w:t>пользователей инте</w:t>
            </w:r>
            <w:r w:rsidR="008D3406">
              <w:rPr>
                <w:rFonts w:ascii="Verdana" w:hAnsi="Verdana"/>
                <w:sz w:val="20"/>
                <w:szCs w:val="20"/>
              </w:rPr>
              <w:t>рнета, возрастные ограничения не имеет</w:t>
            </w:r>
            <w:r w:rsidRPr="0041054F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ХОСТИНГ И ДОМЕН ДЛЯ САЙТА: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Имя домена: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CB6DE5" w:rsidP="00AD5D65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hyperlink r:id="rId19" w:history="1">
              <w:r w:rsidR="00F85388" w:rsidRPr="0012610A">
                <w:rPr>
                  <w:rStyle w:val="a5"/>
                </w:rPr>
                <w:t>https://</w:t>
              </w:r>
              <w:r w:rsidR="00F85388" w:rsidRPr="0012610A">
                <w:rPr>
                  <w:rStyle w:val="a5"/>
                  <w:lang w:val="en-US"/>
                </w:rPr>
                <w:t>sweet</w:t>
              </w:r>
              <w:r w:rsidR="00F85388" w:rsidRPr="0012610A">
                <w:rPr>
                  <w:rStyle w:val="a5"/>
                  <w:rFonts w:ascii="Verdana" w:eastAsia="Times New Roman" w:hAnsi="Verdana" w:cs="Courier New"/>
                  <w:sz w:val="20"/>
                  <w:szCs w:val="20"/>
                  <w:lang w:val="en" w:eastAsia="ru-RU"/>
                </w:rPr>
                <w:t>clouds</w:t>
              </w:r>
              <w:r w:rsidR="00F85388" w:rsidRPr="0012610A">
                <w:rPr>
                  <w:rStyle w:val="a5"/>
                </w:rPr>
                <w:t>.ru/</w:t>
              </w:r>
            </w:hyperlink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Требуется ли регистрация домена:</w:t>
            </w:r>
          </w:p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Cs/>
                <w:sz w:val="20"/>
                <w:szCs w:val="20"/>
              </w:rPr>
              <w:t>Регистрация домена стоит 600 рублей на 1 год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5A28EC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 w:rsidRPr="0041054F">
              <w:rPr>
                <w:rFonts w:ascii="Verdana" w:hAnsi="Verdana"/>
                <w:sz w:val="20"/>
                <w:szCs w:val="20"/>
              </w:rPr>
              <w:t>Да, требуется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Требуется ли размещение сайта</w:t>
            </w: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br/>
              <w:t xml:space="preserve">на </w:t>
            </w:r>
            <w:proofErr w:type="spellStart"/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хостинговой</w:t>
            </w:r>
            <w:proofErr w:type="spellEnd"/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 xml:space="preserve"> площадке:</w:t>
            </w:r>
          </w:p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Cs/>
                <w:sz w:val="20"/>
                <w:szCs w:val="20"/>
              </w:rPr>
              <w:t>Услуга хостинга стоит от 160 рублей в месяц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5A28EC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 w:rsidRPr="0041054F">
              <w:rPr>
                <w:rFonts w:ascii="Verdana" w:hAnsi="Verdana"/>
                <w:sz w:val="20"/>
                <w:szCs w:val="20"/>
              </w:rPr>
              <w:t>Да, требуется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ТРЕБУЕТСЯ ЛИ РАЗРАБОТКА ФИРМЕННОГО СТИЛЯ: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Логотип/товарный знак: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Фирменные цвета и шрифты: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22F73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Визитные карточки: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F85388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Конверты: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F85388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Папка для документов: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F85388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ТИП ДИЗАЙНА САЙТА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Имиджевый</w:t>
            </w:r>
            <w:proofErr w:type="spellEnd"/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Cs/>
                <w:sz w:val="20"/>
                <w:szCs w:val="20"/>
              </w:rPr>
              <w:t>Главное внимание уделяется</w:t>
            </w:r>
            <w:r w:rsidRPr="0041054F">
              <w:rPr>
                <w:rFonts w:ascii="Verdana" w:hAnsi="Verdana"/>
                <w:bCs/>
                <w:sz w:val="20"/>
                <w:szCs w:val="20"/>
              </w:rPr>
              <w:br/>
              <w:t>графической части сайта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Информационный:</w:t>
            </w:r>
          </w:p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Cs/>
                <w:sz w:val="20"/>
                <w:szCs w:val="20"/>
              </w:rPr>
              <w:t>Минимум графики, максимум текста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Слова, характеризующие стилистику</w:t>
            </w: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br/>
              <w:t>Вашего сайта:</w:t>
            </w:r>
          </w:p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Cs/>
                <w:sz w:val="20"/>
                <w:szCs w:val="20"/>
              </w:rPr>
              <w:t>Корпоративный, строгий,</w:t>
            </w:r>
            <w:r w:rsidRPr="0041054F">
              <w:rPr>
                <w:rFonts w:ascii="Verdana" w:hAnsi="Verdana"/>
                <w:bCs/>
                <w:sz w:val="20"/>
                <w:szCs w:val="20"/>
              </w:rPr>
              <w:br/>
              <w:t>агрессивный, академичный, молодежный, авангардный, мягкий, теплый и т.д.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94482D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Свежий, вкусный, сладкий</w:t>
            </w:r>
            <w:r w:rsidR="00F06CC6" w:rsidRPr="0041054F">
              <w:rPr>
                <w:rFonts w:ascii="Verdana" w:hAnsi="Verdana"/>
                <w:sz w:val="20"/>
                <w:szCs w:val="20"/>
              </w:rPr>
              <w:t xml:space="preserve">, сахарный, </w:t>
            </w:r>
            <w:r w:rsidR="00872D32" w:rsidRPr="0041054F">
              <w:rPr>
                <w:rFonts w:ascii="Verdana" w:hAnsi="Verdana"/>
                <w:sz w:val="20"/>
                <w:szCs w:val="20"/>
              </w:rPr>
              <w:t>искусный</w:t>
            </w:r>
            <w:r>
              <w:rPr>
                <w:rFonts w:ascii="Verdana" w:hAnsi="Verdana"/>
                <w:sz w:val="20"/>
                <w:szCs w:val="20"/>
              </w:rPr>
              <w:t>, современный</w:t>
            </w:r>
            <w:r w:rsidR="00872D32" w:rsidRPr="0041054F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Перечислите 3-6 сайтов, дизайн которых Вам нравится:</w:t>
            </w:r>
          </w:p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Cs/>
                <w:sz w:val="20"/>
                <w:szCs w:val="20"/>
              </w:rPr>
              <w:t>Опишите, что именно в них нравится</w:t>
            </w:r>
          </w:p>
        </w:tc>
        <w:tc>
          <w:tcPr>
            <w:tcW w:w="4365" w:type="dxa"/>
            <w:shd w:val="clear" w:color="auto" w:fill="auto"/>
          </w:tcPr>
          <w:p w:rsidR="00D80699" w:rsidRPr="001B23F2" w:rsidRDefault="00CB6DE5" w:rsidP="000A3F46">
            <w:pPr>
              <w:pStyle w:val="a3"/>
              <w:numPr>
                <w:ilvl w:val="0"/>
                <w:numId w:val="2"/>
              </w:numPr>
              <w:snapToGrid w:val="0"/>
              <w:spacing w:before="0" w:after="0" w:line="360" w:lineRule="auto"/>
              <w:rPr>
                <w:rFonts w:ascii="Verdana" w:hAnsi="Verdana"/>
                <w:sz w:val="20"/>
                <w:szCs w:val="20"/>
              </w:rPr>
            </w:pPr>
            <w:hyperlink r:id="rId20" w:history="1">
              <w:r w:rsidR="001B23F2" w:rsidRPr="001B23F2">
                <w:rPr>
                  <w:rStyle w:val="a5"/>
                  <w:rFonts w:ascii="Verdana" w:hAnsi="Verdana"/>
                  <w:sz w:val="20"/>
                </w:rPr>
                <w:t>http://demo.highthemes.com/?theme=cutecake</w:t>
              </w:r>
            </w:hyperlink>
            <w:r w:rsidR="001B23F2">
              <w:rPr>
                <w:rFonts w:ascii="Verdana" w:hAnsi="Verdana"/>
                <w:sz w:val="20"/>
              </w:rPr>
              <w:t>;</w:t>
            </w:r>
          </w:p>
          <w:p w:rsidR="001B23F2" w:rsidRPr="001B23F2" w:rsidRDefault="00CB6DE5" w:rsidP="000A3F46">
            <w:pPr>
              <w:pStyle w:val="a3"/>
              <w:numPr>
                <w:ilvl w:val="0"/>
                <w:numId w:val="2"/>
              </w:numPr>
              <w:snapToGrid w:val="0"/>
              <w:spacing w:before="0" w:after="0" w:line="360" w:lineRule="auto"/>
              <w:rPr>
                <w:rFonts w:ascii="Verdana" w:hAnsi="Verdana"/>
                <w:sz w:val="20"/>
                <w:szCs w:val="20"/>
              </w:rPr>
            </w:pPr>
            <w:hyperlink r:id="rId21" w:history="1">
              <w:r w:rsidR="001B23F2" w:rsidRPr="001B23F2">
                <w:rPr>
                  <w:rStyle w:val="a5"/>
                  <w:rFonts w:ascii="Verdana" w:hAnsi="Verdana"/>
                  <w:sz w:val="20"/>
                </w:rPr>
                <w:t>https://restaurantcolibri.ca/fr</w:t>
              </w:r>
            </w:hyperlink>
            <w:r w:rsidR="001B23F2">
              <w:rPr>
                <w:rFonts w:ascii="Verdana" w:hAnsi="Verdana"/>
                <w:sz w:val="20"/>
              </w:rPr>
              <w:t>;</w:t>
            </w:r>
          </w:p>
          <w:p w:rsidR="001B23F2" w:rsidRDefault="00CB6DE5" w:rsidP="000A3F46">
            <w:pPr>
              <w:pStyle w:val="a3"/>
              <w:numPr>
                <w:ilvl w:val="0"/>
                <w:numId w:val="2"/>
              </w:numPr>
              <w:snapToGrid w:val="0"/>
              <w:spacing w:before="0" w:after="0" w:line="360" w:lineRule="auto"/>
              <w:rPr>
                <w:rFonts w:ascii="Verdana" w:hAnsi="Verdana"/>
                <w:sz w:val="20"/>
                <w:szCs w:val="20"/>
              </w:rPr>
            </w:pPr>
            <w:hyperlink r:id="rId22" w:history="1">
              <w:r w:rsidR="001B23F2" w:rsidRPr="001B23F2">
                <w:rPr>
                  <w:rStyle w:val="a5"/>
                  <w:rFonts w:ascii="Verdana" w:hAnsi="Verdana"/>
                  <w:sz w:val="20"/>
                  <w:szCs w:val="20"/>
                </w:rPr>
                <w:t>https://koox.co.uk/</w:t>
              </w:r>
            </w:hyperlink>
            <w:r w:rsidR="001B23F2">
              <w:rPr>
                <w:rFonts w:ascii="Verdana" w:hAnsi="Verdana"/>
                <w:sz w:val="20"/>
                <w:szCs w:val="20"/>
              </w:rPr>
              <w:t>;</w:t>
            </w:r>
          </w:p>
          <w:p w:rsidR="001B23F2" w:rsidRPr="004B73E3" w:rsidRDefault="00CB6DE5" w:rsidP="000A3F46">
            <w:pPr>
              <w:pStyle w:val="a3"/>
              <w:numPr>
                <w:ilvl w:val="0"/>
                <w:numId w:val="2"/>
              </w:numPr>
              <w:snapToGrid w:val="0"/>
              <w:spacing w:before="0" w:after="0" w:line="360" w:lineRule="auto"/>
              <w:rPr>
                <w:rFonts w:ascii="Verdana" w:hAnsi="Verdana"/>
                <w:sz w:val="20"/>
                <w:szCs w:val="20"/>
              </w:rPr>
            </w:pPr>
            <w:hyperlink r:id="rId23" w:history="1">
              <w:r w:rsidR="001B23F2" w:rsidRPr="001B23F2">
                <w:rPr>
                  <w:rStyle w:val="a5"/>
                  <w:rFonts w:ascii="Verdana" w:hAnsi="Verdana"/>
                  <w:sz w:val="20"/>
                  <w:szCs w:val="20"/>
                </w:rPr>
                <w:t>https://www.malai.co/</w:t>
              </w:r>
            </w:hyperlink>
            <w:r w:rsidR="001B23F2">
              <w:rPr>
                <w:rFonts w:ascii="Verdana" w:hAnsi="Verdana"/>
                <w:sz w:val="20"/>
                <w:szCs w:val="20"/>
              </w:rPr>
              <w:t>;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Используемые цвета: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Холодные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Теплые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Общая цветовая гамма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Указанные непосредственно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22F73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Мягкие пастельные цвета и любые сочетания с ними.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Форма составляющих композиционных элементов дизайна: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Мягкие плавные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Острые агрессивные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Прямоугольные технологичные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Смешанные (какие?)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F85388" w:rsidP="00F85388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Мягкие плавные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41054F">
              <w:rPr>
                <w:rFonts w:ascii="Verdana" w:hAnsi="Verdana"/>
                <w:b/>
                <w:sz w:val="20"/>
                <w:szCs w:val="20"/>
              </w:rPr>
              <w:t>Имиджевая</w:t>
            </w:r>
            <w:proofErr w:type="spellEnd"/>
            <w:r w:rsidRPr="0041054F">
              <w:rPr>
                <w:rFonts w:ascii="Verdana" w:hAnsi="Verdana"/>
                <w:b/>
                <w:sz w:val="20"/>
                <w:szCs w:val="20"/>
              </w:rPr>
              <w:t xml:space="preserve"> визуальная концепция дизайна: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Дизайн строится на разработанной ранее концепции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 xml:space="preserve">Концепция разрабатывается для дизайна </w:t>
            </w:r>
            <w:r w:rsidRPr="0041054F">
              <w:rPr>
                <w:rFonts w:ascii="Verdana" w:hAnsi="Verdana"/>
                <w:sz w:val="20"/>
                <w:szCs w:val="20"/>
              </w:rPr>
              <w:t>Пожелания клиента, включаемые в концепцию образы, слоганы, пояснительные тексты</w:t>
            </w:r>
            <w:r w:rsidRPr="0041054F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BD6EA7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 w:rsidRPr="0041054F">
              <w:rPr>
                <w:rFonts w:ascii="Verdana" w:hAnsi="Verdana"/>
                <w:sz w:val="20"/>
                <w:szCs w:val="20"/>
              </w:rPr>
              <w:t>Концепция разрабатывается для дизайна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Наличие фотоматериалов для разработки визуальной концепции: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Есть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lastRenderedPageBreak/>
              <w:t>Нет (необходима фотосессия)</w:t>
            </w:r>
          </w:p>
          <w:p w:rsidR="00D80699" w:rsidRPr="0041054F" w:rsidRDefault="00D80699" w:rsidP="00291FED">
            <w:pPr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sz w:val="20"/>
                <w:szCs w:val="20"/>
              </w:rPr>
              <w:t>Нет (используются изображения из общедоступных источников – клипарт, интернет)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BD6EA7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 w:rsidRPr="0041054F">
              <w:rPr>
                <w:rFonts w:ascii="Verdana" w:hAnsi="Verdana"/>
                <w:sz w:val="20"/>
                <w:szCs w:val="20"/>
              </w:rPr>
              <w:lastRenderedPageBreak/>
              <w:t>Нет (используются изображения из общедоступных источников – клипарт, интернет)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ФЛЭШ-АНИМАЦИЯ: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Требуется ли разработка отдельной флэш-презентации для сайта: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Требуется ли использование</w:t>
            </w: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br/>
              <w:t>флэш-элементов в дизайне сайта: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Требуется ли музыкальное оформление: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F657CE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ТИП САЙТА: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Визитная карточка: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Корпоративный: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Корпоративный с каталогом продукции: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Интернет-магазин: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Информационный портал: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ПРОГРАММИРОВАНИЕ (ФУНКЦИОНАЛ) САЙТА: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 xml:space="preserve">Опишите структуру (карту) сайта: </w:t>
            </w:r>
            <w:r w:rsidRPr="0041054F">
              <w:rPr>
                <w:rFonts w:ascii="Verdana" w:hAnsi="Verdana"/>
                <w:bCs/>
                <w:sz w:val="20"/>
                <w:szCs w:val="20"/>
              </w:rPr>
              <w:t>Пожалуйста, перечислите по порядку все разделы будущего сайта.</w:t>
            </w:r>
          </w:p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Cs/>
                <w:sz w:val="20"/>
                <w:szCs w:val="20"/>
              </w:rPr>
              <w:t>Желательно перечисление вести с визуальным сохранением иерархии, вложенности разделов.</w:t>
            </w:r>
          </w:p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Cs/>
                <w:sz w:val="20"/>
                <w:szCs w:val="20"/>
              </w:rPr>
              <w:t>Обязательно напишите комментарии к каждому разделу, поясняющий его содержание и назначение.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F657CE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Главная, о нас, каталог, отзывы, контакты</w:t>
            </w:r>
            <w:r w:rsidR="00F67B8B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ЯЗЫК САЙТА: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Русский: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Английский: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pacing w:after="0" w:line="360" w:lineRule="auto"/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caps/>
                <w:sz w:val="20"/>
                <w:szCs w:val="20"/>
              </w:rPr>
              <w:t>Перечень предоставляемых Заказчиком материалов: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Фирменный стиль: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Логотип: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22F73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Фотографии: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Тексты для сайта: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Видео-материалы: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41054F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D80699" w:rsidTr="008E3A61">
        <w:tc>
          <w:tcPr>
            <w:tcW w:w="9291" w:type="dxa"/>
            <w:gridSpan w:val="2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D80699" w:rsidRPr="0041054F" w:rsidRDefault="00D80699" w:rsidP="00291FED">
            <w:pPr>
              <w:snapToGrid w:val="0"/>
              <w:spacing w:after="0" w:line="360" w:lineRule="auto"/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caps/>
                <w:sz w:val="20"/>
                <w:szCs w:val="20"/>
              </w:rPr>
              <w:t>Продвижение сайта:</w:t>
            </w:r>
          </w:p>
        </w:tc>
      </w:tr>
      <w:tr w:rsidR="00D80699" w:rsidTr="008E3A61">
        <w:tc>
          <w:tcPr>
            <w:tcW w:w="4926" w:type="dxa"/>
            <w:shd w:val="clear" w:color="auto" w:fill="auto"/>
          </w:tcPr>
          <w:p w:rsidR="00D80699" w:rsidRPr="0041054F" w:rsidRDefault="00D80699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054F">
              <w:rPr>
                <w:rFonts w:ascii="Verdana" w:hAnsi="Verdana"/>
                <w:b/>
                <w:bCs/>
                <w:sz w:val="20"/>
                <w:szCs w:val="20"/>
              </w:rPr>
              <w:t>Перечислить ключевые слова, словосочетания:</w:t>
            </w:r>
          </w:p>
        </w:tc>
        <w:tc>
          <w:tcPr>
            <w:tcW w:w="4365" w:type="dxa"/>
            <w:shd w:val="clear" w:color="auto" w:fill="auto"/>
          </w:tcPr>
          <w:p w:rsidR="00D80699" w:rsidRPr="0041054F" w:rsidRDefault="00F67B8B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Торты</w:t>
            </w:r>
            <w:r w:rsidR="00117B9D" w:rsidRPr="0041054F">
              <w:rPr>
                <w:rFonts w:ascii="Verdana" w:hAnsi="Verdana"/>
                <w:sz w:val="20"/>
                <w:szCs w:val="20"/>
              </w:rPr>
              <w:t xml:space="preserve">, крем, сладости, </w:t>
            </w:r>
            <w:r>
              <w:rPr>
                <w:rFonts w:ascii="Verdana" w:hAnsi="Verdana"/>
                <w:sz w:val="20"/>
                <w:szCs w:val="20"/>
              </w:rPr>
              <w:t xml:space="preserve">выпечка, кексы, </w:t>
            </w:r>
            <w:r w:rsidR="00117B9D" w:rsidRPr="0041054F">
              <w:rPr>
                <w:rFonts w:ascii="Verdana" w:hAnsi="Verdana"/>
                <w:sz w:val="20"/>
                <w:szCs w:val="20"/>
              </w:rPr>
              <w:t xml:space="preserve"> пирожные,</w:t>
            </w:r>
            <w:r>
              <w:rPr>
                <w:rFonts w:ascii="Verdana" w:hAnsi="Verdana"/>
                <w:sz w:val="20"/>
                <w:szCs w:val="20"/>
              </w:rPr>
              <w:t xml:space="preserve"> пончики,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панкейки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  <w:r w:rsidR="00117B9D" w:rsidRPr="0041054F">
              <w:rPr>
                <w:rFonts w:ascii="Verdana" w:hAnsi="Verdana"/>
                <w:sz w:val="20"/>
                <w:szCs w:val="20"/>
              </w:rPr>
              <w:t xml:space="preserve"> магазин, на заказ, </w:t>
            </w:r>
            <w:r w:rsidR="00432AB6" w:rsidRPr="0041054F">
              <w:rPr>
                <w:rFonts w:ascii="Verdana" w:hAnsi="Verdana"/>
                <w:sz w:val="20"/>
                <w:szCs w:val="20"/>
              </w:rPr>
              <w:t>оплата, доставка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CB7E88" w:rsidTr="008E3A61">
        <w:tc>
          <w:tcPr>
            <w:tcW w:w="4926" w:type="dxa"/>
            <w:shd w:val="clear" w:color="auto" w:fill="auto"/>
          </w:tcPr>
          <w:p w:rsidR="00CB7E88" w:rsidRPr="0041054F" w:rsidRDefault="00CB7E88" w:rsidP="00291FED">
            <w:pPr>
              <w:snapToGrid w:val="0"/>
              <w:spacing w:after="0"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B7E88">
              <w:rPr>
                <w:rFonts w:ascii="Verdana" w:hAnsi="Verdana"/>
                <w:b/>
                <w:bCs/>
                <w:sz w:val="20"/>
                <w:szCs w:val="20"/>
              </w:rPr>
              <w:t>Ориентировочный бюджет, который Вы готовы выделить на продвижение сайта:</w:t>
            </w:r>
          </w:p>
        </w:tc>
        <w:tc>
          <w:tcPr>
            <w:tcW w:w="4365" w:type="dxa"/>
            <w:shd w:val="clear" w:color="auto" w:fill="auto"/>
          </w:tcPr>
          <w:p w:rsidR="00CB7E88" w:rsidRDefault="00CB7E88" w:rsidP="00291FED">
            <w:pPr>
              <w:snapToGrid w:val="0"/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40000 р.</w:t>
            </w:r>
          </w:p>
        </w:tc>
      </w:tr>
    </w:tbl>
    <w:p w:rsidR="00D80699" w:rsidRPr="00863582" w:rsidRDefault="00D80699" w:rsidP="00B304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863582" w:rsidTr="00863582">
        <w:tc>
          <w:tcPr>
            <w:tcW w:w="4955" w:type="dxa"/>
            <w:vAlign w:val="center"/>
          </w:tcPr>
          <w:p w:rsidR="00863582" w:rsidRPr="00863582" w:rsidRDefault="00863582" w:rsidP="00863582">
            <w:pPr>
              <w:pStyle w:val="a7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Дата: ____________________</w:t>
            </w:r>
          </w:p>
        </w:tc>
        <w:tc>
          <w:tcPr>
            <w:tcW w:w="4956" w:type="dxa"/>
            <w:vAlign w:val="center"/>
          </w:tcPr>
          <w:p w:rsidR="00863582" w:rsidRDefault="00863582" w:rsidP="00863582">
            <w:pPr>
              <w:pStyle w:val="a7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Подпись: ____________________</w:t>
            </w:r>
          </w:p>
        </w:tc>
      </w:tr>
    </w:tbl>
    <w:p w:rsidR="00171F83" w:rsidRDefault="00171F83" w:rsidP="008635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1F83" w:rsidRPr="004D1ECC" w:rsidRDefault="00171F83" w:rsidP="004D1ECC">
      <w:pPr>
        <w:pStyle w:val="1"/>
        <w:numPr>
          <w:ilvl w:val="0"/>
          <w:numId w:val="0"/>
        </w:numPr>
        <w:spacing w:before="0"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Приложение_Б"/>
      <w:bookmarkStart w:id="20" w:name="_Toc39740224"/>
      <w:bookmarkEnd w:id="19"/>
      <w:r w:rsidRPr="004D1E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  <w:bookmarkEnd w:id="20"/>
    </w:p>
    <w:p w:rsidR="001537DA" w:rsidRPr="00962ABC" w:rsidRDefault="00962ABC" w:rsidP="00962AB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концепция сайта</w:t>
      </w:r>
    </w:p>
    <w:p w:rsidR="001537DA" w:rsidRPr="001537DA" w:rsidRDefault="001537DA" w:rsidP="000A3F4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37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создания сайта</w:t>
      </w:r>
      <w:r w:rsidR="00905B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537DA" w:rsidRPr="001537DA" w:rsidRDefault="001537DA" w:rsidP="001537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 сайта</w:t>
      </w:r>
      <w:r w:rsidRPr="001537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537DA">
        <w:rPr>
          <w:rFonts w:ascii="Times New Roman" w:hAnsi="Times New Roman" w:cs="Times New Roman"/>
          <w:color w:val="000000" w:themeColor="text1"/>
          <w:sz w:val="28"/>
          <w:szCs w:val="28"/>
        </w:rPr>
        <w:t>айт ООО «</w:t>
      </w:r>
      <w:r w:rsidR="0095457C" w:rsidRPr="001537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Clouds</w:t>
      </w:r>
      <w:r w:rsidRPr="001537D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F25B5" w:rsidRPr="00DC50E7" w:rsidRDefault="004F25B5" w:rsidP="004F25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</w:t>
      </w:r>
      <w:r w:rsidR="001537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сайта:</w:t>
      </w:r>
      <w:r w:rsidR="00905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донести информацию о</w:t>
      </w:r>
      <w:r w:rsidR="0095457C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905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интернет-магазине, его</w:t>
      </w:r>
      <w:r w:rsidR="00905B3D" w:rsidRPr="00905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деятельности, производимых тов</w:t>
      </w:r>
      <w:r w:rsidR="00905B3D">
        <w:rPr>
          <w:rFonts w:ascii="Times New Roman" w:hAnsi="Times New Roman" w:cs="Times New Roman"/>
          <w:color w:val="000000" w:themeColor="text1"/>
          <w:sz w:val="28"/>
          <w:szCs w:val="28"/>
        </w:rPr>
        <w:t>арах</w:t>
      </w:r>
      <w:r w:rsidR="00905B3D" w:rsidRPr="00905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ведома как можно большего количества людей, в которых заинтересована компания как в буду</w:t>
      </w:r>
      <w:r w:rsidR="00905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щих потребителях или партнерах. А </w:t>
      </w:r>
      <w:r w:rsidR="00DC50E7" w:rsidRPr="00DC50E7">
        <w:rPr>
          <w:rFonts w:ascii="Times New Roman" w:hAnsi="Times New Roman" w:cs="Times New Roman"/>
          <w:color w:val="000000" w:themeColor="text1"/>
          <w:sz w:val="28"/>
          <w:szCs w:val="28"/>
        </w:rPr>
        <w:t>может цель стоять шире и заключаться в том, чтобы создать сеть магазинов с кондитерскими изделиями не только в данном городе и по всему региону.</w:t>
      </w:r>
    </w:p>
    <w:p w:rsidR="001537DA" w:rsidRPr="00905B3D" w:rsidRDefault="00905B3D" w:rsidP="000A3F4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сайта:</w:t>
      </w:r>
    </w:p>
    <w:p w:rsidR="001537DA" w:rsidRPr="001A2053" w:rsidRDefault="001537DA" w:rsidP="000A3F46">
      <w:pPr>
        <w:pStyle w:val="a7"/>
        <w:numPr>
          <w:ilvl w:val="0"/>
          <w:numId w:val="2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Главная</w:t>
      </w:r>
      <w:r w:rsidR="001A2053"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537DA" w:rsidRPr="001A2053" w:rsidRDefault="00905B3D" w:rsidP="000A3F46">
      <w:pPr>
        <w:pStyle w:val="a7"/>
        <w:numPr>
          <w:ilvl w:val="0"/>
          <w:numId w:val="2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О нас</w:t>
      </w:r>
      <w:r w:rsidR="001A2053"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537DA" w:rsidRPr="001A2053" w:rsidRDefault="00905B3D" w:rsidP="000A3F46">
      <w:pPr>
        <w:pStyle w:val="a7"/>
        <w:numPr>
          <w:ilvl w:val="0"/>
          <w:numId w:val="2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Каталог</w:t>
      </w:r>
      <w:r w:rsidR="001A2053"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537DA" w:rsidRPr="001A2053" w:rsidRDefault="00905B3D" w:rsidP="000A3F46">
      <w:pPr>
        <w:pStyle w:val="a7"/>
        <w:numPr>
          <w:ilvl w:val="0"/>
          <w:numId w:val="2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Отзывы</w:t>
      </w:r>
      <w:r w:rsidR="001A2053"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A2053" w:rsidRDefault="00905B3D" w:rsidP="000A3F46">
      <w:pPr>
        <w:pStyle w:val="a7"/>
        <w:numPr>
          <w:ilvl w:val="0"/>
          <w:numId w:val="25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Контакты</w:t>
      </w:r>
      <w:r w:rsidR="001A2053" w:rsidRPr="001A20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2053" w:rsidRDefault="001A2053" w:rsidP="000A3F4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20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страниц «Главная»:</w:t>
      </w:r>
    </w:p>
    <w:p w:rsidR="00863582" w:rsidRDefault="002D1CD1" w:rsidP="002D1CD1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4048D7" wp14:editId="64374ABA">
            <wp:extent cx="4504014" cy="3971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2164" cy="3987931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:rsidR="001A2053" w:rsidRPr="001A2053" w:rsidRDefault="001A2053" w:rsidP="000A3F4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053">
        <w:rPr>
          <w:rFonts w:ascii="Times New Roman" w:hAnsi="Times New Roman" w:cs="Times New Roman"/>
          <w:b/>
          <w:sz w:val="28"/>
          <w:szCs w:val="28"/>
        </w:rPr>
        <w:lastRenderedPageBreak/>
        <w:t>Краткое содержание страниц:</w:t>
      </w:r>
    </w:p>
    <w:p w:rsidR="001A2053" w:rsidRDefault="001A2053" w:rsidP="001A2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53">
        <w:rPr>
          <w:rFonts w:ascii="Times New Roman" w:hAnsi="Times New Roman" w:cs="Times New Roman"/>
          <w:sz w:val="28"/>
          <w:szCs w:val="28"/>
        </w:rPr>
        <w:t>На сайте должны быть размещены: логотип</w:t>
      </w:r>
      <w:r w:rsidR="007D3A03">
        <w:rPr>
          <w:rFonts w:ascii="Times New Roman" w:hAnsi="Times New Roman" w:cs="Times New Roman"/>
          <w:sz w:val="28"/>
          <w:szCs w:val="28"/>
        </w:rPr>
        <w:t>,</w:t>
      </w:r>
      <w:r w:rsidRPr="001A2053">
        <w:rPr>
          <w:rFonts w:ascii="Times New Roman" w:hAnsi="Times New Roman" w:cs="Times New Roman"/>
          <w:sz w:val="28"/>
          <w:szCs w:val="28"/>
        </w:rPr>
        <w:t xml:space="preserve"> </w:t>
      </w:r>
      <w:r w:rsidR="007D3A03">
        <w:rPr>
          <w:rFonts w:ascii="Times New Roman" w:hAnsi="Times New Roman" w:cs="Times New Roman"/>
          <w:sz w:val="28"/>
          <w:szCs w:val="28"/>
        </w:rPr>
        <w:t>информация о магазине,</w:t>
      </w:r>
      <w:r w:rsidR="007D3A03" w:rsidRPr="007D3A03">
        <w:rPr>
          <w:rFonts w:ascii="Times New Roman" w:hAnsi="Times New Roman" w:cs="Times New Roman"/>
          <w:sz w:val="28"/>
          <w:szCs w:val="28"/>
        </w:rPr>
        <w:t xml:space="preserve"> </w:t>
      </w:r>
      <w:r w:rsidR="007D3A03">
        <w:rPr>
          <w:rFonts w:ascii="Times New Roman" w:hAnsi="Times New Roman" w:cs="Times New Roman"/>
          <w:sz w:val="28"/>
          <w:szCs w:val="28"/>
        </w:rPr>
        <w:t>контакты, фотографии, каталог изделий магазина; отзывы клиентов, приобретавших кондитерские изделия данного магазина</w:t>
      </w:r>
      <w:r w:rsidRPr="001A2053">
        <w:rPr>
          <w:rFonts w:ascii="Times New Roman" w:hAnsi="Times New Roman" w:cs="Times New Roman"/>
          <w:sz w:val="28"/>
          <w:szCs w:val="28"/>
        </w:rPr>
        <w:t>.</w:t>
      </w:r>
    </w:p>
    <w:p w:rsidR="008248C4" w:rsidRDefault="008248C4" w:rsidP="000A3F4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8C4">
        <w:rPr>
          <w:rFonts w:ascii="Times New Roman" w:hAnsi="Times New Roman" w:cs="Times New Roman"/>
          <w:b/>
          <w:sz w:val="28"/>
          <w:szCs w:val="28"/>
        </w:rPr>
        <w:t>Дизайн:</w:t>
      </w:r>
    </w:p>
    <w:p w:rsidR="008248C4" w:rsidRDefault="008A29D8" w:rsidP="008A29D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9D8">
        <w:rPr>
          <w:rFonts w:ascii="Times New Roman" w:hAnsi="Times New Roman" w:cs="Times New Roman"/>
          <w:sz w:val="28"/>
          <w:szCs w:val="28"/>
        </w:rPr>
        <w:t>Дизайн исполняется в</w:t>
      </w:r>
      <w:r w:rsidR="006F29AD">
        <w:rPr>
          <w:rFonts w:ascii="Times New Roman" w:hAnsi="Times New Roman" w:cs="Times New Roman"/>
          <w:sz w:val="28"/>
          <w:szCs w:val="28"/>
        </w:rPr>
        <w:t xml:space="preserve"> мягких пастельных тонах не «режущих» глаз. Основным</w:t>
      </w:r>
      <w:r w:rsidRPr="008A29D8">
        <w:rPr>
          <w:rFonts w:ascii="Times New Roman" w:hAnsi="Times New Roman" w:cs="Times New Roman"/>
          <w:sz w:val="28"/>
          <w:szCs w:val="28"/>
        </w:rPr>
        <w:t xml:space="preserve"> цвет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A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8A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средне-</w:t>
      </w:r>
      <w:r w:rsidRPr="008A29D8">
        <w:rPr>
          <w:rFonts w:ascii="Times New Roman" w:hAnsi="Times New Roman" w:cs="Times New Roman"/>
          <w:sz w:val="28"/>
          <w:szCs w:val="28"/>
        </w:rPr>
        <w:t>светлый красно-оранжевый</w:t>
      </w:r>
      <w:r>
        <w:rPr>
          <w:rFonts w:ascii="Times New Roman" w:hAnsi="Times New Roman" w:cs="Times New Roman"/>
          <w:sz w:val="28"/>
          <w:szCs w:val="28"/>
        </w:rPr>
        <w:t xml:space="preserve"> оттенок</w:t>
      </w:r>
      <w:r w:rsidR="006F29AD">
        <w:rPr>
          <w:rFonts w:ascii="Times New Roman" w:hAnsi="Times New Roman" w:cs="Times New Roman"/>
          <w:sz w:val="28"/>
          <w:szCs w:val="28"/>
        </w:rPr>
        <w:t xml:space="preserve"> и используются все сочетания с ним.</w:t>
      </w:r>
    </w:p>
    <w:p w:rsidR="006F29AD" w:rsidRDefault="006F29AD" w:rsidP="000A3F4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9AD">
        <w:rPr>
          <w:rFonts w:ascii="Times New Roman" w:hAnsi="Times New Roman" w:cs="Times New Roman"/>
          <w:b/>
          <w:sz w:val="28"/>
          <w:szCs w:val="28"/>
        </w:rPr>
        <w:t>Навигация:</w:t>
      </w:r>
    </w:p>
    <w:p w:rsidR="00B30450" w:rsidRDefault="006F29AD" w:rsidP="00B30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9AD">
        <w:rPr>
          <w:rFonts w:ascii="Times New Roman" w:hAnsi="Times New Roman" w:cs="Times New Roman"/>
          <w:sz w:val="28"/>
          <w:szCs w:val="28"/>
        </w:rPr>
        <w:t>Тип навигации на сайте – полное связывание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0450" w:rsidRPr="006F29AD" w:rsidRDefault="00B30450" w:rsidP="00B30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863582" w:rsidTr="00863582">
        <w:tc>
          <w:tcPr>
            <w:tcW w:w="4955" w:type="dxa"/>
          </w:tcPr>
          <w:p w:rsidR="00863582" w:rsidRPr="00863582" w:rsidRDefault="00863582" w:rsidP="00863582">
            <w:pPr>
              <w:pStyle w:val="a7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Дата: ____________________</w:t>
            </w:r>
          </w:p>
        </w:tc>
        <w:tc>
          <w:tcPr>
            <w:tcW w:w="4956" w:type="dxa"/>
          </w:tcPr>
          <w:p w:rsidR="00863582" w:rsidRDefault="00863582" w:rsidP="00863582">
            <w:pPr>
              <w:pStyle w:val="a7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Подпись: ____________________</w:t>
            </w:r>
          </w:p>
        </w:tc>
      </w:tr>
    </w:tbl>
    <w:p w:rsidR="00171F83" w:rsidRPr="001A2053" w:rsidRDefault="00171F83" w:rsidP="000A3F4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20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71F83" w:rsidRPr="004D1ECC" w:rsidRDefault="00171F83" w:rsidP="004D1ECC">
      <w:pPr>
        <w:pStyle w:val="1"/>
        <w:numPr>
          <w:ilvl w:val="0"/>
          <w:numId w:val="0"/>
        </w:numPr>
        <w:spacing w:before="0"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Приложение_В"/>
      <w:bookmarkStart w:id="22" w:name="_Toc39740225"/>
      <w:bookmarkEnd w:id="21"/>
      <w:r w:rsidRPr="004D1E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</w:t>
      </w:r>
      <w:bookmarkEnd w:id="22"/>
    </w:p>
    <w:p w:rsidR="004E03B8" w:rsidRDefault="00962ABC" w:rsidP="004E03B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4E03B8" w:rsidRPr="00473BB1" w:rsidRDefault="004E03B8" w:rsidP="00473BB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</w:t>
      </w:r>
    </w:p>
    <w:p w:rsidR="00473BB1" w:rsidRDefault="004E03B8" w:rsidP="00473BB1">
      <w:pPr>
        <w:pStyle w:val="a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документа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Настоящее Техническое задание определяет требования и порядок разработки веб-сайта кондитерского интернет-магазина ООО «</w:t>
      </w:r>
      <w:proofErr w:type="spellStart"/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Clouds</w:t>
      </w:r>
      <w:proofErr w:type="spellEnd"/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473BB1" w:rsidRDefault="00473BB1" w:rsidP="00473BB1">
      <w:pPr>
        <w:pStyle w:val="a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Исполнителя и Заказчика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Заказчик: </w:t>
      </w:r>
      <w:proofErr w:type="spellStart"/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Шамина</w:t>
      </w:r>
      <w:proofErr w:type="spellEnd"/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Анастасия Алексеевна.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Исполнитель: </w:t>
      </w:r>
      <w:proofErr w:type="spellStart"/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Шамина</w:t>
      </w:r>
      <w:proofErr w:type="spellEnd"/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Анастасия Алексеевна, студентка группы 17ИС.</w:t>
      </w:r>
    </w:p>
    <w:p w:rsidR="00473BB1" w:rsidRDefault="00473BB1" w:rsidP="00473BB1">
      <w:pPr>
        <w:pStyle w:val="a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Краткие сведения о компании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целью является донести информацию об интернет-магазине, его деятельности, производимых товарах до ведома как можно большего количества людей, в которых заинтересована компания как в будущих потребителях или партнерах. А может цель стоять шире и заключаться в том, чтобы создать сеть магазинов с кондитерскими изделиями не только в данном городе и по всему региону.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До настоящего времени веб-сайта у магазина не было.</w:t>
      </w:r>
    </w:p>
    <w:p w:rsidR="00473BB1" w:rsidRDefault="00473BB1" w:rsidP="00473BB1">
      <w:pPr>
        <w:pStyle w:val="a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 по созданию сайта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работ: 14 января 2020 года.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Окончание работ: 10 июня 2020 года.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Сроки, состав и очередность работ являются ориентировочными и могут изменяться по согласованию с Заказчиком.</w:t>
      </w:r>
    </w:p>
    <w:p w:rsidR="00473BB1" w:rsidRPr="00473BB1" w:rsidRDefault="00473BB1" w:rsidP="00473BB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и цели создания сайта</w:t>
      </w:r>
    </w:p>
    <w:p w:rsidR="00473BB1" w:rsidRDefault="00473BB1" w:rsidP="00473BB1">
      <w:pPr>
        <w:pStyle w:val="a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сайта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представлять магазин в сети Интернет, поддерживать положительный и современный имидж, знакомить посетителей с информацией о магазине, его продукции.</w:t>
      </w:r>
    </w:p>
    <w:p w:rsidR="00473BB1" w:rsidRDefault="00473BB1" w:rsidP="00473BB1">
      <w:pPr>
        <w:pStyle w:val="a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создания сайта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Целью создания сайта является привлечение клиентов.</w:t>
      </w:r>
    </w:p>
    <w:p w:rsidR="00473BB1" w:rsidRDefault="00473BB1" w:rsidP="00473BB1">
      <w:pPr>
        <w:pStyle w:val="a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Целевая аудитория</w:t>
      </w:r>
    </w:p>
    <w:p w:rsidR="00EC0612" w:rsidRPr="00EC0612" w:rsidRDefault="00EC0612" w:rsidP="00EC06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612">
        <w:rPr>
          <w:rFonts w:ascii="Times New Roman" w:hAnsi="Times New Roman" w:cs="Times New Roman"/>
          <w:color w:val="000000" w:themeColor="text1"/>
          <w:sz w:val="28"/>
          <w:szCs w:val="28"/>
        </w:rPr>
        <w:t>Люди, пользующиеся сетью Интернет.</w:t>
      </w:r>
    </w:p>
    <w:p w:rsidR="00473BB1" w:rsidRPr="00473BB1" w:rsidRDefault="00473BB1" w:rsidP="00473BB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сайту</w:t>
      </w:r>
    </w:p>
    <w:p w:rsidR="00473BB1" w:rsidRPr="00473BB1" w:rsidRDefault="00473BB1" w:rsidP="00473BB1">
      <w:pPr>
        <w:pStyle w:val="a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сайту в целом</w:t>
      </w:r>
    </w:p>
    <w:p w:rsidR="00473BB1" w:rsidRDefault="00473BB1" w:rsidP="00473BB1">
      <w:pPr>
        <w:pStyle w:val="a7"/>
        <w:numPr>
          <w:ilvl w:val="2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структуре и функционированию сайта</w:t>
      </w:r>
    </w:p>
    <w:p w:rsidR="00CF5E6A" w:rsidRDefault="00852B7E" w:rsidP="00CF5E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предоставлять</w:t>
      </w:r>
      <w:r w:rsidR="00CF5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доступ к информации:</w:t>
      </w:r>
    </w:p>
    <w:p w:rsidR="00CF5E6A" w:rsidRDefault="00CF5E6A" w:rsidP="00CF5E6A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 магазине;</w:t>
      </w:r>
    </w:p>
    <w:p w:rsidR="00CF5E6A" w:rsidRDefault="00CF5E6A" w:rsidP="00CF5E6A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 продукции магазина;</w:t>
      </w:r>
    </w:p>
    <w:p w:rsidR="00CF5E6A" w:rsidRDefault="00CF5E6A" w:rsidP="00CF5E6A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контактах для связи;</w:t>
      </w:r>
    </w:p>
    <w:p w:rsidR="00CF5E6A" w:rsidRPr="00CF5E6A" w:rsidRDefault="00CF5E6A" w:rsidP="00CF5E6A">
      <w:pPr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т.п.</w:t>
      </w:r>
    </w:p>
    <w:p w:rsidR="00473BB1" w:rsidRDefault="00473BB1" w:rsidP="00473BB1">
      <w:pPr>
        <w:pStyle w:val="a7"/>
        <w:numPr>
          <w:ilvl w:val="2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персоналу</w:t>
      </w:r>
    </w:p>
    <w:p w:rsidR="00CF5E6A" w:rsidRPr="00CF5E6A" w:rsidRDefault="00CF5E6A" w:rsidP="00CF5E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E6A">
        <w:rPr>
          <w:rFonts w:ascii="Times New Roman" w:hAnsi="Times New Roman" w:cs="Times New Roman"/>
          <w:color w:val="000000" w:themeColor="text1"/>
          <w:sz w:val="28"/>
          <w:szCs w:val="28"/>
        </w:rPr>
        <w:t>Персонал должен иметь простейшие навыки пользования персональным компьютером и установленным на нем браузером.</w:t>
      </w:r>
    </w:p>
    <w:p w:rsidR="00473BB1" w:rsidRDefault="00473BB1" w:rsidP="00473BB1">
      <w:pPr>
        <w:pStyle w:val="a7"/>
        <w:numPr>
          <w:ilvl w:val="2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разграничению доступа</w:t>
      </w:r>
    </w:p>
    <w:p w:rsidR="000F6D59" w:rsidRPr="000F6D59" w:rsidRDefault="000F6D59" w:rsidP="000F6D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D5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Информация, размещаемая на сайте, является общедоступной.</w:t>
      </w:r>
    </w:p>
    <w:p w:rsidR="000F6D59" w:rsidRPr="000F6D59" w:rsidRDefault="000F6D59" w:rsidP="000F6D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D5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сайта можно разделить на 3 части в соответствии с правами доступа:</w:t>
      </w:r>
    </w:p>
    <w:p w:rsidR="000F6D59" w:rsidRPr="00224562" w:rsidRDefault="000F6D59" w:rsidP="00224562">
      <w:pPr>
        <w:pStyle w:val="a7"/>
        <w:numPr>
          <w:ilvl w:val="0"/>
          <w:numId w:val="3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56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 интернета</w:t>
      </w:r>
      <w:r w:rsidR="00224562" w:rsidRPr="00224562">
        <w:rPr>
          <w:rFonts w:ascii="Times New Roman" w:hAnsi="Times New Roman" w:cs="Times New Roman"/>
          <w:color w:val="000000" w:themeColor="text1"/>
          <w:sz w:val="28"/>
          <w:szCs w:val="28"/>
        </w:rPr>
        <w:t>/клиенты</w:t>
      </w:r>
      <w:r w:rsidRPr="0022456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F6D59" w:rsidRPr="00224562" w:rsidRDefault="000F6D59" w:rsidP="00224562">
      <w:pPr>
        <w:pStyle w:val="a7"/>
        <w:numPr>
          <w:ilvl w:val="0"/>
          <w:numId w:val="3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562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администратор;</w:t>
      </w:r>
    </w:p>
    <w:p w:rsidR="000F6D59" w:rsidRPr="00224562" w:rsidRDefault="000F6D59" w:rsidP="00224562">
      <w:pPr>
        <w:pStyle w:val="a7"/>
        <w:numPr>
          <w:ilvl w:val="0"/>
          <w:numId w:val="3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562">
        <w:rPr>
          <w:rFonts w:ascii="Times New Roman" w:hAnsi="Times New Roman" w:cs="Times New Roman"/>
          <w:color w:val="000000" w:themeColor="text1"/>
          <w:sz w:val="28"/>
          <w:szCs w:val="28"/>
        </w:rPr>
        <w:t>редактор.</w:t>
      </w:r>
    </w:p>
    <w:p w:rsidR="000F6D59" w:rsidRPr="000F6D59" w:rsidRDefault="000F6D59" w:rsidP="000F6D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D5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 интернета</w:t>
      </w:r>
      <w:r w:rsidR="00224562" w:rsidRPr="0022456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224562">
        <w:rPr>
          <w:rFonts w:ascii="Times New Roman" w:hAnsi="Times New Roman" w:cs="Times New Roman"/>
          <w:color w:val="000000" w:themeColor="text1"/>
          <w:sz w:val="28"/>
          <w:szCs w:val="28"/>
        </w:rPr>
        <w:t>клиенты</w:t>
      </w:r>
      <w:r w:rsidRPr="000F6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имеют доступ только к информационной части сайта</w:t>
      </w:r>
      <w:r w:rsidR="0022456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делать заказы и оставлять отзывы</w:t>
      </w:r>
      <w:r w:rsidRPr="000F6D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6D59" w:rsidRPr="000F6D59" w:rsidRDefault="000F6D59" w:rsidP="000F6D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D59">
        <w:rPr>
          <w:rFonts w:ascii="Times New Roman" w:hAnsi="Times New Roman" w:cs="Times New Roman"/>
          <w:color w:val="000000" w:themeColor="text1"/>
          <w:sz w:val="28"/>
          <w:szCs w:val="28"/>
        </w:rPr>
        <w:t>Доступ к административной части имеют пользователи с правами редактора и администратора.</w:t>
      </w:r>
    </w:p>
    <w:p w:rsidR="000F6D59" w:rsidRPr="000F6D59" w:rsidRDefault="000F6D59" w:rsidP="000F6D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D59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может выполнять все те же действия, что и Редактор, и кроме того:</w:t>
      </w:r>
    </w:p>
    <w:p w:rsidR="000F6D59" w:rsidRPr="00224562" w:rsidRDefault="000F6D59" w:rsidP="00224562">
      <w:pPr>
        <w:pStyle w:val="a7"/>
        <w:numPr>
          <w:ilvl w:val="0"/>
          <w:numId w:val="39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562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 пользователей с правами Редактора;</w:t>
      </w:r>
    </w:p>
    <w:p w:rsidR="000F6D59" w:rsidRPr="00224562" w:rsidRDefault="000F6D59" w:rsidP="00224562">
      <w:pPr>
        <w:pStyle w:val="a7"/>
        <w:numPr>
          <w:ilvl w:val="0"/>
          <w:numId w:val="39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562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 и удалять разделы сайта.</w:t>
      </w:r>
    </w:p>
    <w:p w:rsidR="00473BB1" w:rsidRPr="00473BB1" w:rsidRDefault="00473BB1" w:rsidP="00473BB1">
      <w:pPr>
        <w:pStyle w:val="a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функциям (задачам), выполняемым сайтом</w:t>
      </w:r>
    </w:p>
    <w:p w:rsidR="00473BB1" w:rsidRPr="00473BB1" w:rsidRDefault="00473BB1" w:rsidP="00473BB1">
      <w:pPr>
        <w:pStyle w:val="a7"/>
        <w:numPr>
          <w:ilvl w:val="2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требования</w:t>
      </w:r>
    </w:p>
    <w:p w:rsidR="00473BB1" w:rsidRDefault="00473BB1" w:rsidP="00473BB1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сайта</w:t>
      </w:r>
    </w:p>
    <w:p w:rsidR="00F2274E" w:rsidRDefault="00F2274E" w:rsidP="00F227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состоять из следующих разделов:</w:t>
      </w:r>
    </w:p>
    <w:p w:rsidR="00F2274E" w:rsidRDefault="00F2274E" w:rsidP="00F2274E">
      <w:pPr>
        <w:pStyle w:val="a7"/>
        <w:numPr>
          <w:ilvl w:val="0"/>
          <w:numId w:val="4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Главная;</w:t>
      </w:r>
    </w:p>
    <w:p w:rsidR="00F2274E" w:rsidRDefault="00F2274E" w:rsidP="00F2274E">
      <w:pPr>
        <w:pStyle w:val="a7"/>
        <w:numPr>
          <w:ilvl w:val="0"/>
          <w:numId w:val="4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 нас;</w:t>
      </w:r>
    </w:p>
    <w:p w:rsidR="00F2274E" w:rsidRDefault="00F2274E" w:rsidP="00F2274E">
      <w:pPr>
        <w:pStyle w:val="a7"/>
        <w:numPr>
          <w:ilvl w:val="0"/>
          <w:numId w:val="4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Каталог;</w:t>
      </w:r>
    </w:p>
    <w:p w:rsidR="00F2274E" w:rsidRDefault="00F2274E" w:rsidP="00F2274E">
      <w:pPr>
        <w:pStyle w:val="a7"/>
        <w:numPr>
          <w:ilvl w:val="0"/>
          <w:numId w:val="4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Отзывы;</w:t>
      </w:r>
    </w:p>
    <w:p w:rsidR="00F2274E" w:rsidRPr="00F2274E" w:rsidRDefault="00F2274E" w:rsidP="00F2274E">
      <w:pPr>
        <w:pStyle w:val="a7"/>
        <w:numPr>
          <w:ilvl w:val="0"/>
          <w:numId w:val="4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Контакты.</w:t>
      </w:r>
    </w:p>
    <w:p w:rsidR="00473BB1" w:rsidRDefault="00473BB1" w:rsidP="00473BB1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Навигация</w:t>
      </w:r>
    </w:p>
    <w:p w:rsidR="008727E7" w:rsidRPr="008727E7" w:rsidRDefault="008727E7" w:rsidP="008727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7E7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сайта должен обеспечивать понятное представление структуры, размещенной на нем информации. Логичные переходы к разделам и страницам.</w:t>
      </w:r>
    </w:p>
    <w:p w:rsidR="008727E7" w:rsidRPr="008727E7" w:rsidRDefault="008727E7" w:rsidP="008727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7E7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</w:t>
      </w:r>
    </w:p>
    <w:p w:rsidR="00F2274E" w:rsidRPr="00F2274E" w:rsidRDefault="008727E7" w:rsidP="008727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7E7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ующую информацию.</w:t>
      </w:r>
    </w:p>
    <w:p w:rsidR="00473BB1" w:rsidRDefault="00473BB1" w:rsidP="00473BB1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Наполнение сайта (контент)</w:t>
      </w:r>
    </w:p>
    <w:p w:rsidR="00E133E1" w:rsidRDefault="00E133E1" w:rsidP="00E133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3E1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айлов формата MS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Word</w:t>
      </w:r>
      <w:proofErr w:type="spellEnd"/>
      <w:r w:rsidRPr="00E133E1">
        <w:rPr>
          <w:rFonts w:ascii="Times New Roman" w:hAnsi="Times New Roman" w:cs="Times New Roman"/>
          <w:color w:val="000000" w:themeColor="text1"/>
          <w:sz w:val="28"/>
          <w:szCs w:val="28"/>
        </w:rPr>
        <w:t>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JPG или PNG. По возможности, названия графических файлов должны отражать содержимое файла.</w:t>
      </w:r>
    </w:p>
    <w:p w:rsidR="00E133E1" w:rsidRPr="00E133E1" w:rsidRDefault="00E133E1" w:rsidP="00E133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3E1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</w:t>
      </w:r>
    </w:p>
    <w:p w:rsidR="00473BB1" w:rsidRPr="00473BB1" w:rsidRDefault="00473BB1" w:rsidP="00473BB1">
      <w:pPr>
        <w:pStyle w:val="a7"/>
        <w:numPr>
          <w:ilvl w:val="2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функциональным возможностям</w:t>
      </w:r>
    </w:p>
    <w:p w:rsidR="00473BB1" w:rsidRDefault="00473BB1" w:rsidP="00473BB1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Функциональные возможности разделов</w:t>
      </w:r>
    </w:p>
    <w:p w:rsidR="00E133E1" w:rsidRPr="00BF2BD7" w:rsidRDefault="00E133E1" w:rsidP="00BF2B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Главная:</w:t>
      </w:r>
      <w:r w:rsidR="00134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этом разделе </w:t>
      </w:r>
      <w:r w:rsidR="004C6C27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134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</w:t>
      </w:r>
      <w:r w:rsidR="004C6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главные</w:t>
      </w:r>
      <w:r w:rsidR="00134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факты</w:t>
      </w:r>
      <w:r w:rsidR="004C6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магазина</w:t>
      </w:r>
      <w:r w:rsidR="0013476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C6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пара товаров</w:t>
      </w:r>
      <w:r w:rsidR="00134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привлечения внимания</w:t>
      </w:r>
      <w:r w:rsidR="00BF2B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33E1" w:rsidRDefault="00BF2BD7" w:rsidP="00BF2B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магазине: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E133E1" w:rsidRPr="00E133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этом разделе должна быть предст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авлена информация о магазине</w:t>
      </w:r>
      <w:r w:rsidR="00E133E1" w:rsidRPr="00E133E1">
        <w:rPr>
          <w:rFonts w:ascii="Times New Roman" w:hAnsi="Times New Roman" w:cs="Times New Roman"/>
          <w:color w:val="000000" w:themeColor="text1"/>
          <w:sz w:val="28"/>
          <w:szCs w:val="28"/>
        </w:rPr>
        <w:t>, привле</w:t>
      </w:r>
      <w:r w:rsidR="00E133E1">
        <w:rPr>
          <w:rFonts w:ascii="Times New Roman" w:hAnsi="Times New Roman" w:cs="Times New Roman"/>
          <w:color w:val="000000" w:themeColor="text1"/>
          <w:sz w:val="28"/>
          <w:szCs w:val="28"/>
        </w:rPr>
        <w:t>кающая пользователей интернета.</w:t>
      </w:r>
    </w:p>
    <w:p w:rsidR="00E133E1" w:rsidRPr="00E133E1" w:rsidRDefault="00E133E1" w:rsidP="00BF2B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Каталог:</w:t>
      </w:r>
      <w:r w:rsidR="00BF2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этом разделе должна быть представлена вся продукция магазина.</w:t>
      </w:r>
    </w:p>
    <w:p w:rsidR="00E133E1" w:rsidRPr="00E133E1" w:rsidRDefault="00E133E1" w:rsidP="00BF2B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Отзывы</w:t>
      </w:r>
      <w:r w:rsidR="00BF2BD7" w:rsidRPr="00BF2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BF2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этом разделе должно</w:t>
      </w:r>
      <w:r w:rsidRPr="00E133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поле для ввода текста и имени чтобы была во</w:t>
      </w:r>
      <w:r w:rsidR="00BF2BD7">
        <w:rPr>
          <w:rFonts w:ascii="Times New Roman" w:hAnsi="Times New Roman" w:cs="Times New Roman"/>
          <w:color w:val="000000" w:themeColor="text1"/>
          <w:sz w:val="28"/>
          <w:szCs w:val="28"/>
        </w:rPr>
        <w:t>зможность оставить отзыв о магазине и прочитать отзывы других клиентов</w:t>
      </w:r>
      <w:r w:rsidRPr="00E133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33E1" w:rsidRPr="00E133E1" w:rsidRDefault="00E133E1" w:rsidP="00BF2B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Контакты</w:t>
      </w:r>
      <w:r w:rsidR="00BF2BD7" w:rsidRPr="00BF2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BF2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E133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этом разделе </w:t>
      </w:r>
      <w:r w:rsidR="00BF2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быть представлена </w:t>
      </w:r>
      <w:r w:rsidRPr="00E133E1">
        <w:rPr>
          <w:rFonts w:ascii="Times New Roman" w:hAnsi="Times New Roman" w:cs="Times New Roman"/>
          <w:color w:val="000000" w:themeColor="text1"/>
          <w:sz w:val="28"/>
          <w:szCs w:val="28"/>
        </w:rPr>
        <w:t>конта</w:t>
      </w:r>
      <w:r w:rsidR="00BF2BD7">
        <w:rPr>
          <w:rFonts w:ascii="Times New Roman" w:hAnsi="Times New Roman" w:cs="Times New Roman"/>
          <w:color w:val="000000" w:themeColor="text1"/>
          <w:sz w:val="28"/>
          <w:szCs w:val="28"/>
        </w:rPr>
        <w:t>ктная информация магазина.</w:t>
      </w:r>
    </w:p>
    <w:p w:rsidR="00473BB1" w:rsidRPr="00473BB1" w:rsidRDefault="00473BB1" w:rsidP="00473BB1">
      <w:pPr>
        <w:pStyle w:val="a7"/>
        <w:numPr>
          <w:ilvl w:val="2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дизайну</w:t>
      </w:r>
    </w:p>
    <w:p w:rsidR="00473BB1" w:rsidRDefault="00473BB1" w:rsidP="003E6EF2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требования</w:t>
      </w:r>
    </w:p>
    <w:p w:rsidR="009F21E7" w:rsidRPr="009F21E7" w:rsidRDefault="009F21E7" w:rsidP="009F2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1E7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сайта должно оставлять ощущение спокойствия и уюта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Сайт</w:t>
      </w:r>
      <w:r w:rsidRPr="009F2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удобен пользователям в плане навигации и интересен для многократного посещения.</w:t>
      </w:r>
    </w:p>
    <w:p w:rsidR="00473BB1" w:rsidRDefault="00473BB1" w:rsidP="003E6EF2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Типовые навигационные информационные элементы</w:t>
      </w:r>
    </w:p>
    <w:p w:rsidR="00717921" w:rsidRPr="00717921" w:rsidRDefault="00717921" w:rsidP="00717921">
      <w:pPr>
        <w:pStyle w:val="a7"/>
        <w:numPr>
          <w:ilvl w:val="0"/>
          <w:numId w:val="42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921">
        <w:rPr>
          <w:rFonts w:ascii="Times New Roman" w:hAnsi="Times New Roman" w:cs="Times New Roman"/>
          <w:color w:val="000000" w:themeColor="text1"/>
          <w:sz w:val="28"/>
          <w:szCs w:val="28"/>
        </w:rPr>
        <w:t>Шапка;</w:t>
      </w:r>
    </w:p>
    <w:p w:rsidR="00717921" w:rsidRPr="00717921" w:rsidRDefault="00717921" w:rsidP="00717921">
      <w:pPr>
        <w:pStyle w:val="a7"/>
        <w:numPr>
          <w:ilvl w:val="0"/>
          <w:numId w:val="42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921">
        <w:rPr>
          <w:rFonts w:ascii="Times New Roman" w:hAnsi="Times New Roman" w:cs="Times New Roman"/>
          <w:color w:val="000000" w:themeColor="text1"/>
          <w:sz w:val="28"/>
          <w:szCs w:val="28"/>
        </w:rPr>
        <w:t>Баннер;</w:t>
      </w:r>
    </w:p>
    <w:p w:rsidR="00717921" w:rsidRPr="00717921" w:rsidRDefault="00717921" w:rsidP="00717921">
      <w:pPr>
        <w:pStyle w:val="a7"/>
        <w:numPr>
          <w:ilvl w:val="0"/>
          <w:numId w:val="42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921">
        <w:rPr>
          <w:rFonts w:ascii="Times New Roman" w:hAnsi="Times New Roman" w:cs="Times New Roman"/>
          <w:color w:val="000000" w:themeColor="text1"/>
          <w:sz w:val="28"/>
          <w:szCs w:val="28"/>
        </w:rPr>
        <w:t>Контент;</w:t>
      </w:r>
    </w:p>
    <w:p w:rsidR="00717921" w:rsidRPr="00717921" w:rsidRDefault="00717921" w:rsidP="00717921">
      <w:pPr>
        <w:pStyle w:val="a7"/>
        <w:numPr>
          <w:ilvl w:val="0"/>
          <w:numId w:val="42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921">
        <w:rPr>
          <w:rFonts w:ascii="Times New Roman" w:hAnsi="Times New Roman" w:cs="Times New Roman"/>
          <w:color w:val="000000" w:themeColor="text1"/>
          <w:sz w:val="28"/>
          <w:szCs w:val="28"/>
        </w:rPr>
        <w:t>Подвал.</w:t>
      </w:r>
    </w:p>
    <w:p w:rsidR="00473BB1" w:rsidRDefault="00473BB1" w:rsidP="003E6EF2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</w:t>
      </w:r>
      <w:r w:rsidR="007179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апка</w:t>
      </w:r>
    </w:p>
    <w:p w:rsidR="00717921" w:rsidRPr="00717921" w:rsidRDefault="00717921" w:rsidP="007179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921">
        <w:rPr>
          <w:rFonts w:ascii="Times New Roman" w:hAnsi="Times New Roman" w:cs="Times New Roman"/>
          <w:color w:val="000000" w:themeColor="text1"/>
          <w:sz w:val="28"/>
          <w:szCs w:val="28"/>
        </w:rPr>
        <w:t>Шапка сайта должна содержать лог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отип и главное меню</w:t>
      </w:r>
      <w:r w:rsidRPr="00717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магазина.</w:t>
      </w:r>
    </w:p>
    <w:p w:rsidR="00473BB1" w:rsidRDefault="00717921" w:rsidP="003E6EF2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Баннер</w:t>
      </w:r>
    </w:p>
    <w:p w:rsidR="00717921" w:rsidRPr="00717921" w:rsidRDefault="00717921" w:rsidP="007179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921">
        <w:rPr>
          <w:rFonts w:ascii="Times New Roman" w:hAnsi="Times New Roman" w:cs="Times New Roman"/>
          <w:color w:val="000000" w:themeColor="text1"/>
          <w:sz w:val="28"/>
          <w:szCs w:val="28"/>
        </w:rPr>
        <w:t>Баннер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сайта должен содержать главные факты магазина и несколько товаров, также баннер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717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основной точкой входа на Сайт</w:t>
      </w:r>
      <w:r w:rsidR="004C6C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73BB1" w:rsidRDefault="00717921" w:rsidP="003E6EF2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Контент</w:t>
      </w:r>
    </w:p>
    <w:p w:rsidR="00717921" w:rsidRPr="007C6A7B" w:rsidRDefault="007C6A7B" w:rsidP="007179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A7B">
        <w:rPr>
          <w:rFonts w:ascii="Times New Roman" w:hAnsi="Times New Roman" w:cs="Times New Roman"/>
          <w:color w:val="000000" w:themeColor="text1"/>
          <w:sz w:val="28"/>
          <w:szCs w:val="28"/>
        </w:rPr>
        <w:t>В контенте сайта должна располагаться информация магазина, его отзывы, продукция, контакты.</w:t>
      </w:r>
    </w:p>
    <w:p w:rsidR="00717921" w:rsidRDefault="00473BB1" w:rsidP="003E6EF2">
      <w:pPr>
        <w:pStyle w:val="a7"/>
        <w:numPr>
          <w:ilvl w:val="3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3B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Подвал</w:t>
      </w:r>
    </w:p>
    <w:p w:rsidR="004C6C27" w:rsidRPr="004C6C27" w:rsidRDefault="004C6C27" w:rsidP="007179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27">
        <w:rPr>
          <w:rFonts w:ascii="Times New Roman" w:hAnsi="Times New Roman" w:cs="Times New Roman"/>
          <w:color w:val="000000" w:themeColor="text1"/>
          <w:sz w:val="28"/>
          <w:szCs w:val="28"/>
        </w:rPr>
        <w:t>В подвале должны</w:t>
      </w:r>
      <w:r w:rsidR="00650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располагаться телефон,</w:t>
      </w:r>
      <w:r w:rsidRPr="004C6C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</w:t>
      </w:r>
      <w:r w:rsidR="00650203">
        <w:rPr>
          <w:rFonts w:ascii="Times New Roman" w:hAnsi="Times New Roman" w:cs="Times New Roman"/>
          <w:color w:val="000000" w:themeColor="text1"/>
          <w:sz w:val="28"/>
          <w:szCs w:val="28"/>
        </w:rPr>
        <w:t>, почта и т.д. магазина</w:t>
      </w:r>
      <w:r w:rsidRPr="004C6C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71F83" w:rsidRPr="004C6C27" w:rsidRDefault="00171F83" w:rsidP="007179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2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71F83" w:rsidRPr="004D1ECC" w:rsidRDefault="00171F83" w:rsidP="004D1ECC">
      <w:pPr>
        <w:pStyle w:val="1"/>
        <w:numPr>
          <w:ilvl w:val="0"/>
          <w:numId w:val="0"/>
        </w:numPr>
        <w:spacing w:before="0"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Приложение_Г"/>
      <w:bookmarkStart w:id="24" w:name="_Toc39740226"/>
      <w:bookmarkEnd w:id="23"/>
      <w:r w:rsidRPr="004D1E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Г</w:t>
      </w:r>
      <w:bookmarkEnd w:id="24"/>
    </w:p>
    <w:p w:rsidR="00497A9C" w:rsidRDefault="00497A9C" w:rsidP="00497A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материальных и трудовых ресурсов по задачам</w:t>
      </w:r>
    </w:p>
    <w:p w:rsidR="00171F83" w:rsidRDefault="00171F83" w:rsidP="00497A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32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71F83" w:rsidRPr="004D1ECC" w:rsidRDefault="00171F83" w:rsidP="004D1ECC">
      <w:pPr>
        <w:pStyle w:val="1"/>
        <w:numPr>
          <w:ilvl w:val="0"/>
          <w:numId w:val="0"/>
        </w:numPr>
        <w:spacing w:before="0"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Приложение_Д"/>
      <w:bookmarkStart w:id="26" w:name="_Toc39740227"/>
      <w:bookmarkEnd w:id="25"/>
      <w:r w:rsidRPr="004D1E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Д</w:t>
      </w:r>
      <w:bookmarkEnd w:id="26"/>
    </w:p>
    <w:p w:rsidR="00497A9C" w:rsidRDefault="00497A9C" w:rsidP="00497A9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Ганта</w:t>
      </w:r>
      <w:proofErr w:type="spellEnd"/>
    </w:p>
    <w:p w:rsidR="00171F83" w:rsidRDefault="00171F83">
      <w:pPr>
        <w:rPr>
          <w:rFonts w:ascii="Times New Roman" w:eastAsia="Times New Roman" w:hAnsi="Times New Roman" w:cs="Times New Roman"/>
          <w:bCs/>
          <w:color w:val="000000" w:themeColor="text1"/>
          <w:kern w:val="32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86046" w:rsidRDefault="00186046" w:rsidP="00186046">
      <w:pPr>
        <w:pStyle w:val="1"/>
        <w:numPr>
          <w:ilvl w:val="0"/>
          <w:numId w:val="0"/>
        </w:num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27" w:name="_Приложение_Е"/>
      <w:bookmarkStart w:id="28" w:name="_Toc39740228"/>
      <w:bookmarkEnd w:id="27"/>
      <w:r w:rsidRPr="00186046"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  <w:bookmarkEnd w:id="28"/>
    </w:p>
    <w:p w:rsidR="00497A9C" w:rsidRPr="00497A9C" w:rsidRDefault="00497A9C" w:rsidP="00497A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A9C">
        <w:rPr>
          <w:rFonts w:ascii="Times New Roman" w:hAnsi="Times New Roman" w:cs="Times New Roman"/>
          <w:b/>
          <w:sz w:val="28"/>
          <w:szCs w:val="28"/>
        </w:rPr>
        <w:t>Календарный план разработки проекта</w:t>
      </w:r>
    </w:p>
    <w:p w:rsidR="00243888" w:rsidRPr="00186046" w:rsidRDefault="00243888" w:rsidP="001860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046">
        <w:rPr>
          <w:rFonts w:ascii="Times New Roman" w:hAnsi="Times New Roman" w:cs="Times New Roman"/>
          <w:sz w:val="28"/>
          <w:szCs w:val="28"/>
        </w:rPr>
        <w:br w:type="page"/>
      </w:r>
    </w:p>
    <w:p w:rsidR="00B60F47" w:rsidRPr="004D1ECC" w:rsidRDefault="004D1ECC" w:rsidP="004D1ECC">
      <w:pPr>
        <w:pStyle w:val="1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3974022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</w:t>
      </w:r>
      <w:r w:rsidR="00171F83" w:rsidRPr="004D1ECC">
        <w:rPr>
          <w:rFonts w:ascii="Times New Roman" w:hAnsi="Times New Roman" w:cs="Times New Roman"/>
          <w:color w:val="000000" w:themeColor="text1"/>
          <w:sz w:val="28"/>
          <w:szCs w:val="28"/>
        </w:rPr>
        <w:t>спользуемых источников</w:t>
      </w:r>
      <w:bookmarkStart w:id="30" w:name="_GoBack"/>
      <w:bookmarkEnd w:id="29"/>
      <w:bookmarkEnd w:id="30"/>
    </w:p>
    <w:sectPr w:rsidR="00B60F47" w:rsidRPr="004D1ECC" w:rsidSect="00AD6D66">
      <w:footerReference w:type="default" r:id="rId25"/>
      <w:pgSz w:w="11906" w:h="16838"/>
      <w:pgMar w:top="851" w:right="851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DE5" w:rsidRDefault="00CB6DE5" w:rsidP="00211790">
      <w:pPr>
        <w:spacing w:after="0" w:line="240" w:lineRule="auto"/>
      </w:pPr>
      <w:r>
        <w:separator/>
      </w:r>
    </w:p>
  </w:endnote>
  <w:endnote w:type="continuationSeparator" w:id="0">
    <w:p w:rsidR="00CB6DE5" w:rsidRDefault="00CB6DE5" w:rsidP="0021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17802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43888" w:rsidRPr="00AD6D66" w:rsidRDefault="00243888" w:rsidP="00AD6D66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D6D6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D6D6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D6D6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1F08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AD6D6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DE5" w:rsidRDefault="00CB6DE5" w:rsidP="00211790">
      <w:pPr>
        <w:spacing w:after="0" w:line="240" w:lineRule="auto"/>
      </w:pPr>
      <w:r>
        <w:separator/>
      </w:r>
    </w:p>
  </w:footnote>
  <w:footnote w:type="continuationSeparator" w:id="0">
    <w:p w:rsidR="00CB6DE5" w:rsidRDefault="00CB6DE5" w:rsidP="00211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multilevel"/>
    <w:tmpl w:val="3AEE38F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  <w:lvl w:ilvl="1">
      <w:start w:val="2"/>
      <w:numFmt w:val="decimal"/>
      <w:isLgl/>
      <w:lvlText w:val="%1.%2."/>
      <w:lvlJc w:val="left"/>
      <w:pPr>
        <w:ind w:left="1286" w:hanging="720"/>
      </w:pPr>
    </w:lvl>
    <w:lvl w:ilvl="2">
      <w:start w:val="2"/>
      <w:numFmt w:val="decimal"/>
      <w:isLgl/>
      <w:lvlText w:val="%1.%2.%3."/>
      <w:lvlJc w:val="left"/>
      <w:pPr>
        <w:ind w:left="1286" w:hanging="720"/>
      </w:pPr>
    </w:lvl>
    <w:lvl w:ilvl="3">
      <w:start w:val="3"/>
      <w:numFmt w:val="decimal"/>
      <w:isLgl/>
      <w:lvlText w:val="%1.%2.%3.%4."/>
      <w:lvlJc w:val="left"/>
      <w:pPr>
        <w:ind w:left="1646" w:hanging="1080"/>
      </w:pPr>
    </w:lvl>
    <w:lvl w:ilvl="4">
      <w:start w:val="1"/>
      <w:numFmt w:val="decimal"/>
      <w:isLgl/>
      <w:lvlText w:val="%1.%2.%3.%4.%5."/>
      <w:lvlJc w:val="left"/>
      <w:pPr>
        <w:ind w:left="1646" w:hanging="1080"/>
      </w:pPr>
    </w:lvl>
    <w:lvl w:ilvl="5">
      <w:start w:val="1"/>
      <w:numFmt w:val="decimal"/>
      <w:isLgl/>
      <w:lvlText w:val="%1.%2.%3.%4.%5.%6."/>
      <w:lvlJc w:val="left"/>
      <w:pPr>
        <w:ind w:left="2006" w:hanging="1440"/>
      </w:pPr>
    </w:lvl>
    <w:lvl w:ilvl="6">
      <w:start w:val="1"/>
      <w:numFmt w:val="decimal"/>
      <w:isLgl/>
      <w:lvlText w:val="%1.%2.%3.%4.%5.%6.%7."/>
      <w:lvlJc w:val="left"/>
      <w:pPr>
        <w:ind w:left="2006" w:hanging="1440"/>
      </w:pPr>
    </w:lvl>
    <w:lvl w:ilvl="7">
      <w:start w:val="1"/>
      <w:numFmt w:val="decimal"/>
      <w:isLgl/>
      <w:lvlText w:val="%1.%2.%3.%4.%5.%6.%7.%8."/>
      <w:lvlJc w:val="left"/>
      <w:pPr>
        <w:ind w:left="2366" w:hanging="1800"/>
      </w:pPr>
    </w:lvl>
    <w:lvl w:ilvl="8">
      <w:start w:val="1"/>
      <w:numFmt w:val="decimal"/>
      <w:isLgl/>
      <w:lvlText w:val="%1.%2.%3.%4.%5.%6.%7.%8.%9."/>
      <w:lvlJc w:val="left"/>
      <w:pPr>
        <w:ind w:left="2366" w:hanging="1800"/>
      </w:pPr>
    </w:lvl>
  </w:abstractNum>
  <w:abstractNum w:abstractNumId="1" w15:restartNumberingAfterBreak="0">
    <w:nsid w:val="FFFFFF82"/>
    <w:multiLevelType w:val="singleLevel"/>
    <w:tmpl w:val="4E465176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18A29C9"/>
    <w:multiLevelType w:val="hybridMultilevel"/>
    <w:tmpl w:val="779AE14A"/>
    <w:lvl w:ilvl="0" w:tplc="4BE2B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9B110C"/>
    <w:multiLevelType w:val="hybridMultilevel"/>
    <w:tmpl w:val="65C4A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832FA"/>
    <w:multiLevelType w:val="hybridMultilevel"/>
    <w:tmpl w:val="E0ACCED2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12D8"/>
    <w:multiLevelType w:val="hybridMultilevel"/>
    <w:tmpl w:val="1F4ACE30"/>
    <w:lvl w:ilvl="0" w:tplc="D2B61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81741B"/>
    <w:multiLevelType w:val="hybridMultilevel"/>
    <w:tmpl w:val="A4A6E49C"/>
    <w:lvl w:ilvl="0" w:tplc="B770B142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45998"/>
    <w:multiLevelType w:val="hybridMultilevel"/>
    <w:tmpl w:val="A5227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366E1"/>
    <w:multiLevelType w:val="hybridMultilevel"/>
    <w:tmpl w:val="48C04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85015"/>
    <w:multiLevelType w:val="hybridMultilevel"/>
    <w:tmpl w:val="ECDC3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15471"/>
    <w:multiLevelType w:val="multilevel"/>
    <w:tmpl w:val="1798A96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3344093"/>
    <w:multiLevelType w:val="hybridMultilevel"/>
    <w:tmpl w:val="EFFAD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95327"/>
    <w:multiLevelType w:val="hybridMultilevel"/>
    <w:tmpl w:val="9A3423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6FD6D24"/>
    <w:multiLevelType w:val="hybridMultilevel"/>
    <w:tmpl w:val="81B47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F43F4"/>
    <w:multiLevelType w:val="hybridMultilevel"/>
    <w:tmpl w:val="364684A6"/>
    <w:lvl w:ilvl="0" w:tplc="4BE2B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D63157"/>
    <w:multiLevelType w:val="hybridMultilevel"/>
    <w:tmpl w:val="177AF986"/>
    <w:lvl w:ilvl="0" w:tplc="4BE2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36F35"/>
    <w:multiLevelType w:val="hybridMultilevel"/>
    <w:tmpl w:val="0D9801AA"/>
    <w:lvl w:ilvl="0" w:tplc="4BE2B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7A5B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F02A5E"/>
    <w:multiLevelType w:val="hybridMultilevel"/>
    <w:tmpl w:val="30688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E55A9"/>
    <w:multiLevelType w:val="hybridMultilevel"/>
    <w:tmpl w:val="DF4C1608"/>
    <w:lvl w:ilvl="0" w:tplc="8B28EC84">
      <w:start w:val="1"/>
      <w:numFmt w:val="bullet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0" w15:restartNumberingAfterBreak="0">
    <w:nsid w:val="44373030"/>
    <w:multiLevelType w:val="hybridMultilevel"/>
    <w:tmpl w:val="ACDAD908"/>
    <w:lvl w:ilvl="0" w:tplc="4BE2B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4B37A1"/>
    <w:multiLevelType w:val="hybridMultilevel"/>
    <w:tmpl w:val="D1182716"/>
    <w:lvl w:ilvl="0" w:tplc="8B28EC84">
      <w:start w:val="1"/>
      <w:numFmt w:val="bullet"/>
      <w:lvlText w:val=""/>
      <w:lvlJc w:val="left"/>
      <w:pPr>
        <w:ind w:left="71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2" w15:restartNumberingAfterBreak="0">
    <w:nsid w:val="4E637458"/>
    <w:multiLevelType w:val="hybridMultilevel"/>
    <w:tmpl w:val="51885FCE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5573C"/>
    <w:multiLevelType w:val="hybridMultilevel"/>
    <w:tmpl w:val="D46CCECC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A5371"/>
    <w:multiLevelType w:val="hybridMultilevel"/>
    <w:tmpl w:val="6BFC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368A4"/>
    <w:multiLevelType w:val="hybridMultilevel"/>
    <w:tmpl w:val="3BF81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42679"/>
    <w:multiLevelType w:val="multilevel"/>
    <w:tmpl w:val="594C3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DB95124"/>
    <w:multiLevelType w:val="hybridMultilevel"/>
    <w:tmpl w:val="19A63FE4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85B61"/>
    <w:multiLevelType w:val="hybridMultilevel"/>
    <w:tmpl w:val="BA26F3AC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C02C8"/>
    <w:multiLevelType w:val="hybridMultilevel"/>
    <w:tmpl w:val="CD7C8E34"/>
    <w:lvl w:ilvl="0" w:tplc="8B28EC84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30" w15:restartNumberingAfterBreak="0">
    <w:nsid w:val="62692A5F"/>
    <w:multiLevelType w:val="hybridMultilevel"/>
    <w:tmpl w:val="683434B8"/>
    <w:lvl w:ilvl="0" w:tplc="C12E9A40">
      <w:start w:val="1"/>
      <w:numFmt w:val="bullet"/>
      <w:pStyle w:val="ListBulletStd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646A07AE"/>
    <w:multiLevelType w:val="hybridMultilevel"/>
    <w:tmpl w:val="8BCCA76C"/>
    <w:lvl w:ilvl="0" w:tplc="8B28EC84">
      <w:start w:val="1"/>
      <w:numFmt w:val="bullet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2" w15:restartNumberingAfterBreak="0">
    <w:nsid w:val="65984F4C"/>
    <w:multiLevelType w:val="hybridMultilevel"/>
    <w:tmpl w:val="3D9E2800"/>
    <w:lvl w:ilvl="0" w:tplc="F1BA24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53960"/>
    <w:multiLevelType w:val="hybridMultilevel"/>
    <w:tmpl w:val="507CF69E"/>
    <w:lvl w:ilvl="0" w:tplc="8B28E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247786"/>
    <w:multiLevelType w:val="multilevel"/>
    <w:tmpl w:val="25885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D693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3E788A"/>
    <w:multiLevelType w:val="hybridMultilevel"/>
    <w:tmpl w:val="11228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017B9"/>
    <w:multiLevelType w:val="multilevel"/>
    <w:tmpl w:val="77463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9823AD"/>
    <w:multiLevelType w:val="hybridMultilevel"/>
    <w:tmpl w:val="97D2D1AA"/>
    <w:lvl w:ilvl="0" w:tplc="D2B61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5F5765"/>
    <w:multiLevelType w:val="hybridMultilevel"/>
    <w:tmpl w:val="1814366A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E1B0C"/>
    <w:multiLevelType w:val="hybridMultilevel"/>
    <w:tmpl w:val="981A8358"/>
    <w:lvl w:ilvl="0" w:tplc="B770B142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34"/>
  </w:num>
  <w:num w:numId="4">
    <w:abstractNumId w:val="10"/>
  </w:num>
  <w:num w:numId="5">
    <w:abstractNumId w:val="3"/>
  </w:num>
  <w:num w:numId="6">
    <w:abstractNumId w:val="18"/>
  </w:num>
  <w:num w:numId="7">
    <w:abstractNumId w:val="9"/>
  </w:num>
  <w:num w:numId="8">
    <w:abstractNumId w:val="7"/>
  </w:num>
  <w:num w:numId="9">
    <w:abstractNumId w:val="13"/>
  </w:num>
  <w:num w:numId="10">
    <w:abstractNumId w:val="6"/>
  </w:num>
  <w:num w:numId="11">
    <w:abstractNumId w:val="40"/>
  </w:num>
  <w:num w:numId="12">
    <w:abstractNumId w:val="26"/>
  </w:num>
  <w:num w:numId="13">
    <w:abstractNumId w:val="8"/>
  </w:num>
  <w:num w:numId="14">
    <w:abstractNumId w:val="32"/>
  </w:num>
  <w:num w:numId="15">
    <w:abstractNumId w:val="25"/>
  </w:num>
  <w:num w:numId="16">
    <w:abstractNumId w:val="21"/>
  </w:num>
  <w:num w:numId="17">
    <w:abstractNumId w:val="1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2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1"/>
        <w:lvlText w:val="2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23"/>
  </w:num>
  <w:num w:numId="19">
    <w:abstractNumId w:val="27"/>
  </w:num>
  <w:num w:numId="20">
    <w:abstractNumId w:val="11"/>
  </w:num>
  <w:num w:numId="21">
    <w:abstractNumId w:val="33"/>
  </w:num>
  <w:num w:numId="22">
    <w:abstractNumId w:val="15"/>
  </w:num>
  <w:num w:numId="23">
    <w:abstractNumId w:val="20"/>
  </w:num>
  <w:num w:numId="24">
    <w:abstractNumId w:val="36"/>
  </w:num>
  <w:num w:numId="25">
    <w:abstractNumId w:val="16"/>
  </w:num>
  <w:num w:numId="26">
    <w:abstractNumId w:val="14"/>
  </w:num>
  <w:num w:numId="27">
    <w:abstractNumId w:val="1"/>
  </w:num>
  <w:num w:numId="28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29"/>
  </w:num>
  <w:num w:numId="33">
    <w:abstractNumId w:val="31"/>
  </w:num>
  <w:num w:numId="34">
    <w:abstractNumId w:val="30"/>
  </w:num>
  <w:num w:numId="35">
    <w:abstractNumId w:val="17"/>
  </w:num>
  <w:num w:numId="36">
    <w:abstractNumId w:val="4"/>
  </w:num>
  <w:num w:numId="37">
    <w:abstractNumId w:val="5"/>
  </w:num>
  <w:num w:numId="38">
    <w:abstractNumId w:val="37"/>
  </w:num>
  <w:num w:numId="39">
    <w:abstractNumId w:val="28"/>
  </w:num>
  <w:num w:numId="40">
    <w:abstractNumId w:val="38"/>
  </w:num>
  <w:num w:numId="41">
    <w:abstractNumId w:val="39"/>
  </w:num>
  <w:num w:numId="42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D"/>
    <w:rsid w:val="0001185C"/>
    <w:rsid w:val="00013106"/>
    <w:rsid w:val="000236E9"/>
    <w:rsid w:val="000714C2"/>
    <w:rsid w:val="000A3F46"/>
    <w:rsid w:val="000A5AB1"/>
    <w:rsid w:val="000C3806"/>
    <w:rsid w:val="000F134C"/>
    <w:rsid w:val="000F6D59"/>
    <w:rsid w:val="00103A17"/>
    <w:rsid w:val="00104992"/>
    <w:rsid w:val="001172B1"/>
    <w:rsid w:val="00117B9D"/>
    <w:rsid w:val="00133BAA"/>
    <w:rsid w:val="00134765"/>
    <w:rsid w:val="001537DA"/>
    <w:rsid w:val="00171F83"/>
    <w:rsid w:val="001825EF"/>
    <w:rsid w:val="00186046"/>
    <w:rsid w:val="001A2053"/>
    <w:rsid w:val="001A22F2"/>
    <w:rsid w:val="001A2C87"/>
    <w:rsid w:val="001B23F2"/>
    <w:rsid w:val="001E06CE"/>
    <w:rsid w:val="001F68BB"/>
    <w:rsid w:val="0020223B"/>
    <w:rsid w:val="00202573"/>
    <w:rsid w:val="00211790"/>
    <w:rsid w:val="00224562"/>
    <w:rsid w:val="002250CB"/>
    <w:rsid w:val="00243888"/>
    <w:rsid w:val="00251099"/>
    <w:rsid w:val="00273D7D"/>
    <w:rsid w:val="00274776"/>
    <w:rsid w:val="00277B41"/>
    <w:rsid w:val="00291FED"/>
    <w:rsid w:val="00292B2F"/>
    <w:rsid w:val="002A2BC9"/>
    <w:rsid w:val="002B169B"/>
    <w:rsid w:val="002D1678"/>
    <w:rsid w:val="002D1CD1"/>
    <w:rsid w:val="002D5479"/>
    <w:rsid w:val="002F7850"/>
    <w:rsid w:val="0030501A"/>
    <w:rsid w:val="00341AB9"/>
    <w:rsid w:val="003638D5"/>
    <w:rsid w:val="0038338A"/>
    <w:rsid w:val="00393467"/>
    <w:rsid w:val="003C1ACF"/>
    <w:rsid w:val="003E0A84"/>
    <w:rsid w:val="003E6EF2"/>
    <w:rsid w:val="0041054F"/>
    <w:rsid w:val="00422F73"/>
    <w:rsid w:val="004230AA"/>
    <w:rsid w:val="00425A9C"/>
    <w:rsid w:val="00432AB6"/>
    <w:rsid w:val="004428DA"/>
    <w:rsid w:val="004534EF"/>
    <w:rsid w:val="00473BB1"/>
    <w:rsid w:val="004800B5"/>
    <w:rsid w:val="00497A9C"/>
    <w:rsid w:val="004A3D1A"/>
    <w:rsid w:val="004A5FF8"/>
    <w:rsid w:val="004B4D19"/>
    <w:rsid w:val="004B73E3"/>
    <w:rsid w:val="004C32BD"/>
    <w:rsid w:val="004C382E"/>
    <w:rsid w:val="004C6C27"/>
    <w:rsid w:val="004D1ECC"/>
    <w:rsid w:val="004E03B8"/>
    <w:rsid w:val="004F0A36"/>
    <w:rsid w:val="004F25B5"/>
    <w:rsid w:val="00516473"/>
    <w:rsid w:val="00561E09"/>
    <w:rsid w:val="005A28EC"/>
    <w:rsid w:val="005A6BCE"/>
    <w:rsid w:val="005C2121"/>
    <w:rsid w:val="005E5652"/>
    <w:rsid w:val="005F3A61"/>
    <w:rsid w:val="0062468A"/>
    <w:rsid w:val="00627976"/>
    <w:rsid w:val="00650203"/>
    <w:rsid w:val="006634C2"/>
    <w:rsid w:val="00667C20"/>
    <w:rsid w:val="00670CFB"/>
    <w:rsid w:val="00687CE1"/>
    <w:rsid w:val="00693A16"/>
    <w:rsid w:val="00695483"/>
    <w:rsid w:val="006B0392"/>
    <w:rsid w:val="006B2BED"/>
    <w:rsid w:val="006C464A"/>
    <w:rsid w:val="006D6295"/>
    <w:rsid w:val="006E7B64"/>
    <w:rsid w:val="006F29AD"/>
    <w:rsid w:val="007017E8"/>
    <w:rsid w:val="00714365"/>
    <w:rsid w:val="00717921"/>
    <w:rsid w:val="007558F5"/>
    <w:rsid w:val="007612CD"/>
    <w:rsid w:val="00767284"/>
    <w:rsid w:val="00787594"/>
    <w:rsid w:val="007921CC"/>
    <w:rsid w:val="007A49B1"/>
    <w:rsid w:val="007B1578"/>
    <w:rsid w:val="007B39EC"/>
    <w:rsid w:val="007C6A7B"/>
    <w:rsid w:val="007D3A03"/>
    <w:rsid w:val="007D7179"/>
    <w:rsid w:val="007E6860"/>
    <w:rsid w:val="007F3D04"/>
    <w:rsid w:val="00800B3F"/>
    <w:rsid w:val="00801565"/>
    <w:rsid w:val="008118BC"/>
    <w:rsid w:val="008243B8"/>
    <w:rsid w:val="008248C4"/>
    <w:rsid w:val="0083030D"/>
    <w:rsid w:val="00830311"/>
    <w:rsid w:val="00852B7E"/>
    <w:rsid w:val="00853385"/>
    <w:rsid w:val="0086062B"/>
    <w:rsid w:val="00863582"/>
    <w:rsid w:val="008727E7"/>
    <w:rsid w:val="00872D32"/>
    <w:rsid w:val="008909AF"/>
    <w:rsid w:val="00890B1E"/>
    <w:rsid w:val="008A29D8"/>
    <w:rsid w:val="008D3406"/>
    <w:rsid w:val="008E3A61"/>
    <w:rsid w:val="008F0F8B"/>
    <w:rsid w:val="008F47DB"/>
    <w:rsid w:val="009008B3"/>
    <w:rsid w:val="009039F4"/>
    <w:rsid w:val="00905B3D"/>
    <w:rsid w:val="00916661"/>
    <w:rsid w:val="00920D4F"/>
    <w:rsid w:val="009264E9"/>
    <w:rsid w:val="00936E44"/>
    <w:rsid w:val="009443EC"/>
    <w:rsid w:val="0094482D"/>
    <w:rsid w:val="0095434B"/>
    <w:rsid w:val="0095457C"/>
    <w:rsid w:val="00954AA4"/>
    <w:rsid w:val="00962ABC"/>
    <w:rsid w:val="00972109"/>
    <w:rsid w:val="00974E12"/>
    <w:rsid w:val="0098622E"/>
    <w:rsid w:val="009A2103"/>
    <w:rsid w:val="009B173C"/>
    <w:rsid w:val="009B25DC"/>
    <w:rsid w:val="009C277F"/>
    <w:rsid w:val="009C2BB2"/>
    <w:rsid w:val="009D52B0"/>
    <w:rsid w:val="009E4058"/>
    <w:rsid w:val="009F21E7"/>
    <w:rsid w:val="00A07E0D"/>
    <w:rsid w:val="00A12C17"/>
    <w:rsid w:val="00A21E83"/>
    <w:rsid w:val="00A61D66"/>
    <w:rsid w:val="00A8083E"/>
    <w:rsid w:val="00A97028"/>
    <w:rsid w:val="00AA10DF"/>
    <w:rsid w:val="00AA16E1"/>
    <w:rsid w:val="00AC1AA9"/>
    <w:rsid w:val="00AD5D65"/>
    <w:rsid w:val="00AD6D66"/>
    <w:rsid w:val="00AE3AA9"/>
    <w:rsid w:val="00AE3E40"/>
    <w:rsid w:val="00AF04A2"/>
    <w:rsid w:val="00AF1A24"/>
    <w:rsid w:val="00B00194"/>
    <w:rsid w:val="00B03B44"/>
    <w:rsid w:val="00B12298"/>
    <w:rsid w:val="00B23243"/>
    <w:rsid w:val="00B30450"/>
    <w:rsid w:val="00B60F47"/>
    <w:rsid w:val="00B91AFF"/>
    <w:rsid w:val="00BB15FD"/>
    <w:rsid w:val="00BD6EA7"/>
    <w:rsid w:val="00BF2BD7"/>
    <w:rsid w:val="00C01512"/>
    <w:rsid w:val="00C0188A"/>
    <w:rsid w:val="00C01A5B"/>
    <w:rsid w:val="00C104BA"/>
    <w:rsid w:val="00C12108"/>
    <w:rsid w:val="00C34B3F"/>
    <w:rsid w:val="00C36BAF"/>
    <w:rsid w:val="00C37EF6"/>
    <w:rsid w:val="00C5431E"/>
    <w:rsid w:val="00C60ABE"/>
    <w:rsid w:val="00C6258F"/>
    <w:rsid w:val="00C7232C"/>
    <w:rsid w:val="00CA0FA9"/>
    <w:rsid w:val="00CB0242"/>
    <w:rsid w:val="00CB6DE5"/>
    <w:rsid w:val="00CB7E88"/>
    <w:rsid w:val="00CF5E6A"/>
    <w:rsid w:val="00D009CF"/>
    <w:rsid w:val="00D01DFE"/>
    <w:rsid w:val="00D04C8C"/>
    <w:rsid w:val="00D05E48"/>
    <w:rsid w:val="00D32946"/>
    <w:rsid w:val="00D4215E"/>
    <w:rsid w:val="00D461BE"/>
    <w:rsid w:val="00D57279"/>
    <w:rsid w:val="00D57EC8"/>
    <w:rsid w:val="00D72547"/>
    <w:rsid w:val="00D80699"/>
    <w:rsid w:val="00DA11C3"/>
    <w:rsid w:val="00DA1F08"/>
    <w:rsid w:val="00DA3C24"/>
    <w:rsid w:val="00DB7354"/>
    <w:rsid w:val="00DC50E7"/>
    <w:rsid w:val="00E0108B"/>
    <w:rsid w:val="00E02778"/>
    <w:rsid w:val="00E03375"/>
    <w:rsid w:val="00E133E1"/>
    <w:rsid w:val="00E425D7"/>
    <w:rsid w:val="00E57C2F"/>
    <w:rsid w:val="00EB6473"/>
    <w:rsid w:val="00EC0612"/>
    <w:rsid w:val="00ED1409"/>
    <w:rsid w:val="00F046DE"/>
    <w:rsid w:val="00F06CC6"/>
    <w:rsid w:val="00F2274E"/>
    <w:rsid w:val="00F2764F"/>
    <w:rsid w:val="00F3787A"/>
    <w:rsid w:val="00F44EFF"/>
    <w:rsid w:val="00F62451"/>
    <w:rsid w:val="00F62632"/>
    <w:rsid w:val="00F63607"/>
    <w:rsid w:val="00F657CE"/>
    <w:rsid w:val="00F675F7"/>
    <w:rsid w:val="00F67B8B"/>
    <w:rsid w:val="00F85388"/>
    <w:rsid w:val="00F91AB9"/>
    <w:rsid w:val="00FB24F7"/>
    <w:rsid w:val="00FE3854"/>
    <w:rsid w:val="00F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52EF84-56BD-4704-A2D2-4480A8A4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80699"/>
    <w:pPr>
      <w:keepNext/>
      <w:numPr>
        <w:numId w:val="4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2">
    <w:name w:val="heading 2"/>
    <w:basedOn w:val="a"/>
    <w:next w:val="a"/>
    <w:link w:val="20"/>
    <w:qFormat/>
    <w:rsid w:val="00D80699"/>
    <w:pPr>
      <w:keepNext/>
      <w:numPr>
        <w:ilvl w:val="1"/>
        <w:numId w:val="4"/>
      </w:numPr>
      <w:suppressAutoHyphen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31">
    <w:name w:val="heading 3"/>
    <w:basedOn w:val="a"/>
    <w:next w:val="a"/>
    <w:link w:val="32"/>
    <w:uiPriority w:val="9"/>
    <w:unhideWhenUsed/>
    <w:qFormat/>
    <w:rsid w:val="00B0019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9"/>
    <w:unhideWhenUsed/>
    <w:qFormat/>
    <w:rsid w:val="009C2BB2"/>
    <w:pPr>
      <w:keepNext/>
      <w:keepLines/>
      <w:widowControl w:val="0"/>
      <w:numPr>
        <w:ilvl w:val="3"/>
        <w:numId w:val="4"/>
      </w:numPr>
      <w:autoSpaceDE w:val="0"/>
      <w:autoSpaceDN w:val="0"/>
      <w:adjustRightInd w:val="0"/>
      <w:spacing w:before="200" w:after="0" w:line="36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19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19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19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19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19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0699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D80699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a3">
    <w:name w:val="Normal (Web)"/>
    <w:basedOn w:val="a"/>
    <w:uiPriority w:val="99"/>
    <w:rsid w:val="00D80699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table" w:styleId="a4">
    <w:name w:val="Table Grid"/>
    <w:basedOn w:val="a1"/>
    <w:uiPriority w:val="39"/>
    <w:rsid w:val="00D8069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250CB"/>
    <w:rPr>
      <w:color w:val="0000FF"/>
      <w:u w:val="single"/>
    </w:rPr>
  </w:style>
  <w:style w:type="paragraph" w:styleId="a6">
    <w:name w:val="No Spacing"/>
    <w:uiPriority w:val="1"/>
    <w:qFormat/>
    <w:rsid w:val="006E7B6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7210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C2BB2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9"/>
    <w:rsid w:val="009C2BB2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01A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1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4A5FF8"/>
    <w:rPr>
      <w:b/>
      <w:bCs/>
    </w:rPr>
  </w:style>
  <w:style w:type="paragraph" w:styleId="ab">
    <w:name w:val="TOC Heading"/>
    <w:basedOn w:val="1"/>
    <w:next w:val="a"/>
    <w:uiPriority w:val="39"/>
    <w:unhideWhenUsed/>
    <w:qFormat/>
    <w:rsid w:val="005A6BCE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6B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6BCE"/>
    <w:pPr>
      <w:spacing w:after="100"/>
      <w:ind w:left="220"/>
    </w:pPr>
  </w:style>
  <w:style w:type="character" w:customStyle="1" w:styleId="32">
    <w:name w:val="Заголовок 3 Знак"/>
    <w:basedOn w:val="a0"/>
    <w:link w:val="31"/>
    <w:uiPriority w:val="9"/>
    <w:rsid w:val="00B00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01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1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01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001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001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a0"/>
    <w:rsid w:val="00B91AFF"/>
  </w:style>
  <w:style w:type="paragraph" w:styleId="33">
    <w:name w:val="toc 3"/>
    <w:basedOn w:val="a"/>
    <w:next w:val="a"/>
    <w:autoRedefine/>
    <w:uiPriority w:val="39"/>
    <w:unhideWhenUsed/>
    <w:rsid w:val="00D01DFE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211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11790"/>
  </w:style>
  <w:style w:type="paragraph" w:styleId="ae">
    <w:name w:val="footer"/>
    <w:basedOn w:val="a"/>
    <w:link w:val="af"/>
    <w:uiPriority w:val="99"/>
    <w:unhideWhenUsed/>
    <w:rsid w:val="00211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11790"/>
  </w:style>
  <w:style w:type="paragraph" w:styleId="30">
    <w:name w:val="List Bullet 3"/>
    <w:basedOn w:val="a"/>
    <w:uiPriority w:val="99"/>
    <w:semiHidden/>
    <w:unhideWhenUsed/>
    <w:rsid w:val="00211790"/>
    <w:pPr>
      <w:numPr>
        <w:numId w:val="27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uiPriority w:val="99"/>
    <w:semiHidden/>
    <w:unhideWhenUsed/>
    <w:rsid w:val="00211790"/>
    <w:pPr>
      <w:numPr>
        <w:numId w:val="28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0"/>
    <w:semiHidden/>
    <w:unhideWhenUsed/>
    <w:rsid w:val="00211790"/>
  </w:style>
  <w:style w:type="paragraph" w:customStyle="1" w:styleId="ListBulletStd">
    <w:name w:val="List Bullet Std"/>
    <w:basedOn w:val="a"/>
    <w:rsid w:val="00AF04A2"/>
    <w:pPr>
      <w:numPr>
        <w:numId w:val="34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5%D0%BB%D0%B5%D0%B1%D0%BE%D0%B1%D1%83%D0%BB%D0%BE%D1%87%D0%BD%D1%8B%D0%B5_%D0%B8%D0%B7%D0%B4%D0%B5%D0%BB%D0%B8%D1%8F" TargetMode="External"/><Relationship Id="rId18" Type="http://schemas.openxmlformats.org/officeDocument/2006/relationships/hyperlink" Target="https://skalkashop.ru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estaurantcolibri.ca/f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1%80%D1%83%D0%B0%D1%81%D1%81%D0%B0%D0%BD" TargetMode="External"/><Relationship Id="rId17" Type="http://schemas.openxmlformats.org/officeDocument/2006/relationships/hyperlink" Target="https://sever-metropol.ru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chenyemorozova.ru/" TargetMode="External"/><Relationship Id="rId20" Type="http://schemas.openxmlformats.org/officeDocument/2006/relationships/hyperlink" Target="http://demo.highthemes.com/?theme=cutecak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A5%D0%BB%D0%B5%D0%B1%D0%BD%D0%BE%D0%B5_%D1%82%D0%B5%D1%81%D1%82%D0%BE&amp;action=edit&amp;redlink=1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B%D0%BF%D0%B5%D0%BA%D0%B0%D0%BD%D0%B8%D0%B5" TargetMode="External"/><Relationship Id="rId23" Type="http://schemas.openxmlformats.org/officeDocument/2006/relationships/hyperlink" Target="https://www.malai.co/" TargetMode="External"/><Relationship Id="rId10" Type="http://schemas.openxmlformats.org/officeDocument/2006/relationships/hyperlink" Target="https://ru.wikipedia.org/wiki/%D0%9A%D0%BE%D0%BD%D0%B4%D0%B8%D1%82%D0%B5%D1%80%D1%81%D0%BA%D0%B8%D0%B5_%D0%B8%D0%B7%D0%B4%D0%B5%D0%BB%D0%B8%D1%8F" TargetMode="External"/><Relationship Id="rId19" Type="http://schemas.openxmlformats.org/officeDocument/2006/relationships/hyperlink" Target="https://sweetcloud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5%D0%BB%D0%B5%D0%B1%D0%BE%D0%B1%D1%83%D0%BB%D0%BE%D1%87%D0%BD%D1%8B%D0%B5_%D0%B8%D0%B7%D0%B4%D0%B5%D0%BB%D0%B8%D1%8F" TargetMode="External"/><Relationship Id="rId14" Type="http://schemas.openxmlformats.org/officeDocument/2006/relationships/hyperlink" Target="https://ru.wikipedia.org/wiki/%D0%9A%D0%BE%D0%BD%D0%B4%D0%B8%D1%82%D0%B5%D1%80%D1%81%D0%BA%D0%B8%D0%B5_%D0%B8%D0%B7%D0%B4%D0%B5%D0%BB%D0%B8%D1%8F" TargetMode="External"/><Relationship Id="rId22" Type="http://schemas.openxmlformats.org/officeDocument/2006/relationships/hyperlink" Target="https://koox.co.u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2D58B-F28E-421C-B6FE-C7753E32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40</Pages>
  <Words>5457</Words>
  <Characters>31108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Пользователь Windows</cp:lastModifiedBy>
  <cp:revision>104</cp:revision>
  <dcterms:created xsi:type="dcterms:W3CDTF">2020-01-30T05:52:00Z</dcterms:created>
  <dcterms:modified xsi:type="dcterms:W3CDTF">2020-05-07T09:35:00Z</dcterms:modified>
</cp:coreProperties>
</file>