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C4E2E" w14:textId="77777777" w:rsidR="000A652A" w:rsidRPr="00894B54" w:rsidRDefault="000A652A" w:rsidP="000A652A">
      <w:pPr>
        <w:rPr>
          <w:b/>
          <w:bCs/>
        </w:rPr>
      </w:pPr>
      <w:bookmarkStart w:id="0" w:name="_Toc154500883"/>
      <w:bookmarkStart w:id="1" w:name="_Toc191826161"/>
      <w:r w:rsidRPr="006150C1">
        <w:rPr>
          <w:b/>
          <w:bCs/>
        </w:rPr>
        <w:t>6</w:t>
      </w:r>
      <w:bookmarkEnd w:id="0"/>
      <w:r w:rsidRPr="006150C1">
        <w:rPr>
          <w:b/>
          <w:bCs/>
        </w:rPr>
        <w:t xml:space="preserve"> РАСЧЕТ ЭКОНОМИЧЕСКОЙ ЭФФЕКТИВНОСТИ ОТ ВНЕДРЕНИЯ </w:t>
      </w:r>
      <w:bookmarkEnd w:id="1"/>
      <w:r>
        <w:rPr>
          <w:b/>
          <w:bCs/>
        </w:rPr>
        <w:t>ПРОГРАММНОГО СРЕДСТВА</w:t>
      </w:r>
    </w:p>
    <w:p w14:paraId="159FFEF9" w14:textId="77777777" w:rsidR="000A652A" w:rsidRPr="006150C1" w:rsidRDefault="000A652A" w:rsidP="000A652A">
      <w:pPr>
        <w:rPr>
          <w:b/>
          <w:bCs/>
        </w:rPr>
      </w:pPr>
      <w:bookmarkStart w:id="2" w:name="_Toc154500884"/>
    </w:p>
    <w:p w14:paraId="36055C24" w14:textId="77777777" w:rsidR="000A652A" w:rsidRPr="00D6093E" w:rsidRDefault="000A652A" w:rsidP="000A652A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191826162"/>
      <w:bookmarkStart w:id="4" w:name="_Toc213885900"/>
      <w:r w:rsidRPr="006150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6.1 </w:t>
      </w:r>
      <w:bookmarkEnd w:id="2"/>
      <w:bookmarkEnd w:id="3"/>
      <w:bookmarkEnd w:id="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Характеристика программного средства, разрабатываемого для реализации на рынке</w:t>
      </w:r>
    </w:p>
    <w:p w14:paraId="06ACA813" w14:textId="77777777" w:rsidR="000A652A" w:rsidRDefault="000A652A" w:rsidP="000A652A"/>
    <w:p w14:paraId="28B88FF6" w14:textId="77777777" w:rsidR="000A652A" w:rsidRPr="003E0012" w:rsidRDefault="000A652A" w:rsidP="000A652A">
      <w:pPr>
        <w:rPr>
          <w:lang w:val="ru-BY"/>
        </w:rPr>
      </w:pPr>
      <w:bookmarkStart w:id="5" w:name="_Toc154500885"/>
      <w:r w:rsidRPr="003E0012">
        <w:rPr>
          <w:lang w:val="ru-BY"/>
        </w:rPr>
        <w:t>Игровое приложение «GetRich» – это увлекательная браузерная idle/clicker игра, сосредоточенная на накоплении богатства и стратегическом развитии. Игроки берут на себя роль управляющего работником, который собирает монеты с платформ</w:t>
      </w:r>
      <w:r>
        <w:rPr>
          <w:lang w:val="ru-BY"/>
        </w:rPr>
        <w:t>ы</w:t>
      </w:r>
      <w:r w:rsidRPr="003E0012">
        <w:rPr>
          <w:lang w:val="ru-BY"/>
        </w:rPr>
        <w:t>, стремясь стать самым богатым игроком и достичь вершины таблицы лидеров. Игра акцентирует внимание на балансе между активным игровым процессом и пассивным накоплением ресурсов, предлагая игрокам возможность прогрессировать даже в отсутствие активной игры.</w:t>
      </w:r>
    </w:p>
    <w:p w14:paraId="4B77868A" w14:textId="77777777" w:rsidR="000A652A" w:rsidRPr="003E0012" w:rsidRDefault="000A652A" w:rsidP="000A652A">
      <w:pPr>
        <w:rPr>
          <w:lang w:val="ru-BY"/>
        </w:rPr>
      </w:pPr>
      <w:r w:rsidRPr="003E0012">
        <w:rPr>
          <w:lang w:val="ru-BY"/>
        </w:rPr>
        <w:t>В «GetRich» пользователи могут развивать свою экономику через разнообразные механики, включая систему карточек для постоянного увеличения пассивного дохода, коллекцию предметов для кастомизации персонажа и получения бонусов, а также систему бустеров для временного многократного увеличения прибыли. Каждая механика тщательно сбалансирована, благодаря чему игроки могут выбирать собственную стратегию развития в зависимости от игрового стиля и предпочтений. Игра предлагает увлекательную систему прогрессии с множеством уровней улучшений, званиями и достижениями, каждое из которых открывает новые возможности и награды.</w:t>
      </w:r>
    </w:p>
    <w:p w14:paraId="4371427C" w14:textId="77777777" w:rsidR="000A652A" w:rsidRPr="003E0012" w:rsidRDefault="000A652A" w:rsidP="000A652A">
      <w:pPr>
        <w:rPr>
          <w:lang w:val="ru-BY"/>
        </w:rPr>
      </w:pPr>
      <w:r w:rsidRPr="003E0012">
        <w:rPr>
          <w:lang w:val="ru-BY"/>
        </w:rPr>
        <w:t>Система управления в «GetRich» была разработана с акцентом на простоту и доступность, позволяя игрокам быстро осваиваться через интуитивный интерфейс. Активный геймплей основан на</w:t>
      </w:r>
      <w:r>
        <w:rPr>
          <w:lang w:val="ru-BY"/>
        </w:rPr>
        <w:t xml:space="preserve"> кликах и</w:t>
      </w:r>
      <w:r w:rsidRPr="003E0012">
        <w:rPr>
          <w:lang w:val="ru-BY"/>
        </w:rPr>
        <w:t xml:space="preserve"> системе энергии, которая расходуется и восстанавливается со временем, что создает динамичный ритм игры. Пассивный фарминг автоматически начисляет игроку доход даже во время отсутствия, мотивируя регулярно возвращаться для сбора накопленных средств и вложения их в дальнейшее развитие.</w:t>
      </w:r>
    </w:p>
    <w:p w14:paraId="6B106D87" w14:textId="77777777" w:rsidR="000A652A" w:rsidRPr="003E0012" w:rsidRDefault="000A652A" w:rsidP="000A652A">
      <w:pPr>
        <w:rPr>
          <w:lang w:val="ru-BY"/>
        </w:rPr>
      </w:pPr>
      <w:r w:rsidRPr="003E0012">
        <w:rPr>
          <w:lang w:val="ru-BY"/>
        </w:rPr>
        <w:t>Графика игры выполнена с использованием игрового движка Unity 6 и технологии WebGL, что создает качественную визуализацию и плавные анимации непосредственно в браузере без необходимости установки дополнительного программного обеспечения. Игровой мир проработан с вниманием к деталям, создавая приятную атмосферу и визуальную привлекательность. Современные веб-технологии, такие как WebAssembly, обеспечивают высокую производительность и отзывчивость интерфейса.</w:t>
      </w:r>
    </w:p>
    <w:p w14:paraId="7046D61E" w14:textId="77777777" w:rsidR="000A652A" w:rsidRPr="003E0012" w:rsidRDefault="000A652A" w:rsidP="000A652A">
      <w:pPr>
        <w:rPr>
          <w:lang w:val="ru-BY"/>
        </w:rPr>
      </w:pPr>
      <w:r w:rsidRPr="003E0012">
        <w:rPr>
          <w:lang w:val="ru-BY"/>
        </w:rPr>
        <w:t>Система сундуков добавляет элемент случайности и азарта, предлагая награды различной редкости. Реферальная система позволяет игрокам приглашать друзей и получать бонусы, создавая социальный аспект игры.</w:t>
      </w:r>
    </w:p>
    <w:p w14:paraId="68912353" w14:textId="77777777" w:rsidR="000A652A" w:rsidRPr="003E0012" w:rsidRDefault="000A652A" w:rsidP="000A652A">
      <w:pPr>
        <w:rPr>
          <w:lang w:val="ru-BY"/>
        </w:rPr>
      </w:pPr>
      <w:r w:rsidRPr="003E0012">
        <w:rPr>
          <w:lang w:val="ru-BY"/>
        </w:rPr>
        <w:t>Основными пользователями игрового приложения являются:</w:t>
      </w:r>
    </w:p>
    <w:p w14:paraId="23050CAF" w14:textId="77777777" w:rsidR="000A652A" w:rsidRPr="003E0012" w:rsidRDefault="000A652A" w:rsidP="000A652A">
      <w:pPr>
        <w:rPr>
          <w:lang w:val="ru-BY"/>
        </w:rPr>
      </w:pPr>
      <w:r>
        <w:rPr>
          <w:lang w:val="ru-BY"/>
        </w:rPr>
        <w:t xml:space="preserve">1) </w:t>
      </w:r>
      <w:r w:rsidRPr="003E0012">
        <w:rPr>
          <w:lang w:val="ru-BY"/>
        </w:rPr>
        <w:t xml:space="preserve">Любители idle-игр: люди, увлекающиеся играми с механикой постепенного прогресса и ценящие возможность развития как в активном, </w:t>
      </w:r>
      <w:r w:rsidRPr="003E0012">
        <w:rPr>
          <w:lang w:val="ru-BY"/>
        </w:rPr>
        <w:lastRenderedPageBreak/>
        <w:t>так и в пассивном режиме, наслаждаясь системой постоянных улучшений и долгосрочной прогрессией.</w:t>
      </w:r>
    </w:p>
    <w:p w14:paraId="13C44DC6" w14:textId="77777777" w:rsidR="000A652A" w:rsidRPr="003E0012" w:rsidRDefault="000A652A" w:rsidP="000A652A">
      <w:pPr>
        <w:rPr>
          <w:lang w:val="ru-BY"/>
        </w:rPr>
      </w:pPr>
      <w:r>
        <w:rPr>
          <w:lang w:val="ru-BY"/>
        </w:rPr>
        <w:t xml:space="preserve">2) </w:t>
      </w:r>
      <w:r w:rsidRPr="003E0012">
        <w:rPr>
          <w:lang w:val="ru-BY"/>
        </w:rPr>
        <w:t>Казуальные игроки: люди, которые предпочитают доступные игры для отдыха и развлечения в свободное время, ценящие простой порог входа и возможность играть короткими сессиями через веб-браузер на любом устройстве.</w:t>
      </w:r>
    </w:p>
    <w:p w14:paraId="6CE8613F" w14:textId="77777777" w:rsidR="000A652A" w:rsidRPr="003E0012" w:rsidRDefault="000A652A" w:rsidP="000A652A">
      <w:pPr>
        <w:rPr>
          <w:lang w:val="ru-BY"/>
        </w:rPr>
      </w:pPr>
      <w:r>
        <w:rPr>
          <w:lang w:val="ru-BY"/>
        </w:rPr>
        <w:t xml:space="preserve">3) </w:t>
      </w:r>
      <w:r w:rsidRPr="003E0012">
        <w:rPr>
          <w:lang w:val="ru-BY"/>
        </w:rPr>
        <w:t>Конкурентные игроки: люди, стремящиеся к соревнованию с другими игроками через таблицу лидеров, ценящие систему званий и возможность доказать свое мастерство в оптимизации стратегии развития и достижении максимальных результатов.</w:t>
      </w:r>
    </w:p>
    <w:p w14:paraId="29E79032" w14:textId="77777777" w:rsidR="000A652A" w:rsidRPr="003E0012" w:rsidRDefault="000A652A" w:rsidP="000A652A">
      <w:pPr>
        <w:rPr>
          <w:lang w:val="ru-BY"/>
        </w:rPr>
      </w:pPr>
      <w:r>
        <w:rPr>
          <w:lang w:val="ru-BY"/>
        </w:rPr>
        <w:t xml:space="preserve">4) </w:t>
      </w:r>
      <w:r w:rsidRPr="003E0012">
        <w:rPr>
          <w:lang w:val="ru-BY"/>
        </w:rPr>
        <w:t>Коллекционеры: люди, которым нравится собирать различные предметы и карточки, стремящиеся получить все доступные элементы через открытие сундуков и выполнение заданий, наслаждаясь процессом пополнения коллекции.</w:t>
      </w:r>
    </w:p>
    <w:p w14:paraId="33938DA1" w14:textId="77777777" w:rsidR="000A652A" w:rsidRDefault="000A652A" w:rsidP="000A652A">
      <w:pPr>
        <w:rPr>
          <w:lang w:val="ru-BY"/>
        </w:rPr>
      </w:pPr>
      <w:r>
        <w:rPr>
          <w:lang w:val="ru-BY"/>
        </w:rPr>
        <w:t xml:space="preserve">5) </w:t>
      </w:r>
      <w:r w:rsidRPr="003E0012">
        <w:rPr>
          <w:lang w:val="ru-BY"/>
        </w:rPr>
        <w:t>Стратеги: люди, заинтересованные в оптимизации игровой экономики, тщательно планирующие распределение ресурсов между различными направлениями улучшений (карточки, бустеры, предметы) для достижения максимальной эффективности.</w:t>
      </w:r>
    </w:p>
    <w:p w14:paraId="3EAD2D8F" w14:textId="77777777" w:rsidR="000A652A" w:rsidRPr="009A1BD6" w:rsidRDefault="000A652A" w:rsidP="000A652A">
      <w:pPr>
        <w:rPr>
          <w:lang w:val="ru-BY"/>
        </w:rPr>
      </w:pPr>
      <w:r>
        <w:rPr>
          <w:lang w:val="ru-BY"/>
        </w:rPr>
        <w:t>На рынке существуют следующие конкуренты и альтернативы</w:t>
      </w:r>
      <w:r w:rsidRPr="009A1BD6">
        <w:rPr>
          <w:lang w:val="ru-BY"/>
        </w:rPr>
        <w:t>:</w:t>
      </w:r>
    </w:p>
    <w:p w14:paraId="14B99926" w14:textId="77777777" w:rsidR="000A652A" w:rsidRPr="009A1BD6" w:rsidRDefault="000A652A" w:rsidP="000A652A">
      <w:pPr>
        <w:rPr>
          <w:lang w:val="ru-BY"/>
        </w:rPr>
      </w:pPr>
      <w:r>
        <w:rPr>
          <w:lang w:val="ru-BY"/>
        </w:rPr>
        <w:t xml:space="preserve">1) </w:t>
      </w:r>
      <w:r w:rsidRPr="009A1BD6">
        <w:rPr>
          <w:lang w:val="ru-BY"/>
        </w:rPr>
        <w:t xml:space="preserve">Cookie Clicker – один из первых и наиболее известных представителей жанра idle/clicker, созданный в 2013 году. Игра предлагает простую механику накопления ресурсов через клики на печенье и покупку автоматических производителей. Сильной стороной является проработанная система прогрессии с множеством улучшений и достижений, что обеспечило игре миллионную аудиторию. Однако Cookie Clicker реализован как чисто HTML5 приложение с минималистичной графикой, что ограничивает визуальную привлекательность. Отсутствие серверной части и соревновательных элементов, таких как глобальная таблица лидеров, снижает долгосрочную вовлеченность игроков. </w:t>
      </w:r>
    </w:p>
    <w:p w14:paraId="2F35043F" w14:textId="77777777" w:rsidR="000A652A" w:rsidRPr="009A1BD6" w:rsidRDefault="000A652A" w:rsidP="000A652A">
      <w:pPr>
        <w:rPr>
          <w:lang w:val="ru-BY"/>
        </w:rPr>
      </w:pPr>
      <w:r>
        <w:rPr>
          <w:lang w:val="ru-BY"/>
        </w:rPr>
        <w:t xml:space="preserve">2) </w:t>
      </w:r>
      <w:r w:rsidRPr="009A1BD6">
        <w:rPr>
          <w:lang w:val="ru-BY"/>
        </w:rPr>
        <w:t>Adventure Capitalist – браузерная игра с фокусом на экономическую симуляцию. Игра предлагает систему автоматизации доходов через покупку различных бизнесов и найм менеджеров, а также механику престижа для долгосрочной мотивации. Сильными сторонами являются глубокая система прогрессии с экспоненциальным ростом доходов и проработанная экономическая модель. Недостатками явля</w:t>
      </w:r>
      <w:r>
        <w:rPr>
          <w:lang w:val="ru-BY"/>
        </w:rPr>
        <w:t xml:space="preserve">ется </w:t>
      </w:r>
      <w:r w:rsidRPr="009A1BD6">
        <w:rPr>
          <w:lang w:val="ru-BY"/>
        </w:rPr>
        <w:t xml:space="preserve">визуальная простота, не соответствующая ожиданиям современных игроков. </w:t>
      </w:r>
      <w:r>
        <w:rPr>
          <w:lang w:val="ru-BY"/>
        </w:rPr>
        <w:t>Также м</w:t>
      </w:r>
      <w:r w:rsidRPr="009A1BD6">
        <w:rPr>
          <w:lang w:val="ru-BY"/>
        </w:rPr>
        <w:t>играция</w:t>
      </w:r>
      <w:r>
        <w:rPr>
          <w:lang w:val="ru-BY"/>
        </w:rPr>
        <w:t xml:space="preserve"> игры</w:t>
      </w:r>
      <w:r w:rsidRPr="009A1BD6">
        <w:rPr>
          <w:lang w:val="ru-BY"/>
        </w:rPr>
        <w:t xml:space="preserve"> с устаревшей Flash-технологии на Unity WebGL потребовала значительных ресурсов и времени.</w:t>
      </w:r>
    </w:p>
    <w:p w14:paraId="1FF0BCA1" w14:textId="77777777" w:rsidR="000A652A" w:rsidRPr="003E0012" w:rsidRDefault="000A652A" w:rsidP="000A652A">
      <w:pPr>
        <w:rPr>
          <w:lang w:val="ru-BY"/>
        </w:rPr>
      </w:pPr>
      <w:r>
        <w:rPr>
          <w:lang w:val="ru-BY"/>
        </w:rPr>
        <w:t xml:space="preserve">3) </w:t>
      </w:r>
      <w:r w:rsidRPr="009A1BD6">
        <w:rPr>
          <w:lang w:val="ru-BY"/>
        </w:rPr>
        <w:t>Clicker Heroes –</w:t>
      </w:r>
      <w:r>
        <w:rPr>
          <w:lang w:val="ru-BY"/>
        </w:rPr>
        <w:t xml:space="preserve"> </w:t>
      </w:r>
      <w:r w:rsidRPr="009A1BD6">
        <w:rPr>
          <w:lang w:val="ru-BY"/>
        </w:rPr>
        <w:t>игра с системой героев и прохождением уровней</w:t>
      </w:r>
      <w:r>
        <w:rPr>
          <w:lang w:val="ru-BY"/>
        </w:rPr>
        <w:t xml:space="preserve">, </w:t>
      </w:r>
      <w:r w:rsidRPr="009A1BD6">
        <w:rPr>
          <w:lang w:val="ru-BY"/>
        </w:rPr>
        <w:t xml:space="preserve"> </w:t>
      </w:r>
      <w:r>
        <w:rPr>
          <w:lang w:val="ru-BY"/>
        </w:rPr>
        <w:t>которая</w:t>
      </w:r>
      <w:r w:rsidRPr="009A1BD6">
        <w:rPr>
          <w:lang w:val="ru-BY"/>
        </w:rPr>
        <w:t xml:space="preserve"> успешно сочетает idle-механику с RPG элементами, предлагая найм различных героев с уникальными способностями и систему престижа для начала игры заново с постоянными бонусами. Сильной стороной является эффективная долгосрочная мотивация через многоуровневую прогрессию и визуальное оформление с проработанными персонажами. </w:t>
      </w:r>
      <w:r>
        <w:rPr>
          <w:lang w:val="ru-BY"/>
        </w:rPr>
        <w:t>И</w:t>
      </w:r>
      <w:r w:rsidRPr="009A1BD6">
        <w:rPr>
          <w:lang w:val="ru-BY"/>
        </w:rPr>
        <w:t xml:space="preserve">спользование Flash технологии в первой версии и последующий переход на HTML5 </w:t>
      </w:r>
      <w:r w:rsidRPr="009A1BD6">
        <w:rPr>
          <w:lang w:val="ru-BY"/>
        </w:rPr>
        <w:lastRenderedPageBreak/>
        <w:t>показали сложности миграции устаревших технологий с потерей части функциональности</w:t>
      </w:r>
      <w:r>
        <w:rPr>
          <w:lang w:val="ru-BY"/>
        </w:rPr>
        <w:t>. Недостатком является б</w:t>
      </w:r>
      <w:r w:rsidRPr="009A1BD6">
        <w:rPr>
          <w:lang w:val="ru-BY"/>
        </w:rPr>
        <w:t>аланс игровой экономики на поздних стадиях прогресса</w:t>
      </w:r>
      <w:r>
        <w:rPr>
          <w:lang w:val="ru-BY"/>
        </w:rPr>
        <w:t>, который</w:t>
      </w:r>
      <w:r w:rsidRPr="009A1BD6">
        <w:rPr>
          <w:lang w:val="ru-BY"/>
        </w:rPr>
        <w:t xml:space="preserve"> требует корректиров</w:t>
      </w:r>
      <w:r>
        <w:rPr>
          <w:lang w:val="ru-BY"/>
        </w:rPr>
        <w:t>ки</w:t>
      </w:r>
      <w:r w:rsidRPr="009A1BD6">
        <w:rPr>
          <w:lang w:val="ru-BY"/>
        </w:rPr>
        <w:t>.</w:t>
      </w:r>
    </w:p>
    <w:p w14:paraId="71813ADC" w14:textId="77777777" w:rsidR="000A652A" w:rsidRPr="003E0012" w:rsidRDefault="000A652A" w:rsidP="000A652A">
      <w:pPr>
        <w:rPr>
          <w:lang w:val="ru-BY"/>
        </w:rPr>
      </w:pPr>
    </w:p>
    <w:p w14:paraId="05BC09FA" w14:textId="77777777" w:rsidR="000A652A" w:rsidRPr="00894B54" w:rsidRDefault="000A652A" w:rsidP="000A652A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bookmarkStart w:id="6" w:name="_Toc191826163"/>
      <w:bookmarkStart w:id="7" w:name="_Toc213885901"/>
      <w:r w:rsidRPr="006150C1">
        <w:rPr>
          <w:rFonts w:ascii="Times New Roman" w:hAnsi="Times New Roman" w:cs="Times New Roman"/>
          <w:b/>
          <w:bCs/>
          <w:color w:val="000000" w:themeColor="text1"/>
          <w:sz w:val="28"/>
        </w:rPr>
        <w:t xml:space="preserve">6.2 </w:t>
      </w:r>
      <w:bookmarkEnd w:id="5"/>
      <w:bookmarkEnd w:id="6"/>
      <w:bookmarkEnd w:id="7"/>
      <w:r>
        <w:rPr>
          <w:rFonts w:ascii="Times New Roman" w:hAnsi="Times New Roman" w:cs="Times New Roman"/>
          <w:b/>
          <w:bCs/>
          <w:color w:val="000000" w:themeColor="text1"/>
          <w:sz w:val="28"/>
        </w:rPr>
        <w:t>Расчет инвестиций в разработку программного средства для его реализации на рынке</w:t>
      </w:r>
    </w:p>
    <w:p w14:paraId="19D77FA2" w14:textId="77777777" w:rsidR="000A652A" w:rsidRDefault="000A652A" w:rsidP="000A652A"/>
    <w:p w14:paraId="7B482C16" w14:textId="77777777" w:rsidR="000A652A" w:rsidRPr="00501ABC" w:rsidRDefault="000A652A" w:rsidP="000A652A">
      <w:bookmarkStart w:id="8" w:name="_Toc154500886"/>
      <w:r w:rsidRPr="003B0140">
        <w:t xml:space="preserve">Разработка и реализация </w:t>
      </w:r>
      <w:r>
        <w:t>игрового приложения</w:t>
      </w:r>
      <w:r w:rsidRPr="003B0140">
        <w:t xml:space="preserve"> </w:t>
      </w:r>
      <w:r>
        <w:t>«</w:t>
      </w:r>
      <w:r>
        <w:rPr>
          <w:lang w:val="en-US"/>
        </w:rPr>
        <w:t>Get</w:t>
      </w:r>
      <w:r w:rsidRPr="004C3414">
        <w:t xml:space="preserve"> </w:t>
      </w:r>
      <w:r>
        <w:rPr>
          <w:lang w:val="en-US"/>
        </w:rPr>
        <w:t>Rich</w:t>
      </w:r>
      <w:r>
        <w:t xml:space="preserve">» </w:t>
      </w:r>
      <w:r w:rsidRPr="003B0140">
        <w:t>предполагает</w:t>
      </w:r>
      <w:r>
        <w:t xml:space="preserve"> привлечение таких специалистов</w:t>
      </w:r>
      <w:r w:rsidRPr="003B0140">
        <w:t xml:space="preserve"> как </w:t>
      </w:r>
      <w:r>
        <w:t>геймдизайнер</w:t>
      </w:r>
      <w:r w:rsidRPr="003B0140">
        <w:t xml:space="preserve">, UI/UX дизайнер, </w:t>
      </w:r>
      <w:r>
        <w:rPr>
          <w:lang w:val="en-US"/>
        </w:rPr>
        <w:t>Unity</w:t>
      </w:r>
      <w:r>
        <w:t xml:space="preserve"> разработчик, </w:t>
      </w:r>
      <w:r>
        <w:rPr>
          <w:lang w:val="en-US"/>
        </w:rPr>
        <w:t>Fullstack</w:t>
      </w:r>
      <w:r w:rsidRPr="0073316F">
        <w:t xml:space="preserve"> </w:t>
      </w:r>
      <w:r>
        <w:t>разработчик</w:t>
      </w:r>
      <w:r w:rsidRPr="006351B4">
        <w:t>.</w:t>
      </w:r>
      <w:r w:rsidRPr="00C04B2C">
        <w:t xml:space="preserve"> </w:t>
      </w:r>
      <w:r>
        <w:t>Формулы</w:t>
      </w:r>
      <w:r w:rsidRPr="00501ABC">
        <w:t xml:space="preserve"> </w:t>
      </w:r>
      <w:r>
        <w:t>6.</w:t>
      </w:r>
      <w:r w:rsidRPr="00501ABC">
        <w:t xml:space="preserve">1 </w:t>
      </w:r>
      <w:r w:rsidRPr="002F37CF">
        <w:t>–</w:t>
      </w:r>
      <w:r w:rsidRPr="00501ABC">
        <w:t xml:space="preserve"> </w:t>
      </w:r>
      <w:r>
        <w:t>6.6</w:t>
      </w:r>
      <w:r w:rsidRPr="00501ABC">
        <w:t xml:space="preserve">, </w:t>
      </w:r>
      <w:r>
        <w:t xml:space="preserve">используемые в расчетах были получены из методических указаний </w:t>
      </w:r>
      <w:r w:rsidRPr="00501ABC">
        <w:t>[31]</w:t>
      </w:r>
      <w:r>
        <w:t>.</w:t>
      </w:r>
    </w:p>
    <w:p w14:paraId="1AD037B6" w14:textId="77777777" w:rsidR="000A652A" w:rsidRDefault="000A652A" w:rsidP="000A652A">
      <w:pPr>
        <w:rPr>
          <w:szCs w:val="26"/>
        </w:rPr>
      </w:pPr>
      <w:r w:rsidRPr="00650694">
        <w:rPr>
          <w:szCs w:val="26"/>
        </w:rPr>
        <w:t>Расчет затрат на основную заработную плату З</w:t>
      </w:r>
      <w:r w:rsidRPr="00650694">
        <w:rPr>
          <w:szCs w:val="26"/>
          <w:vertAlign w:val="subscript"/>
        </w:rPr>
        <w:t>о</w:t>
      </w:r>
      <w:r w:rsidRPr="00650694">
        <w:rPr>
          <w:szCs w:val="26"/>
        </w:rPr>
        <w:t xml:space="preserve"> разработчиков осуществляется по формуле </w:t>
      </w:r>
      <w:r>
        <w:rPr>
          <w:szCs w:val="26"/>
        </w:rPr>
        <w:t>6</w:t>
      </w:r>
      <w:r w:rsidRPr="00650694">
        <w:rPr>
          <w:szCs w:val="26"/>
        </w:rPr>
        <w:t>.1:</w:t>
      </w:r>
    </w:p>
    <w:p w14:paraId="40F6145D" w14:textId="77777777" w:rsidR="000A652A" w:rsidRPr="00650694" w:rsidRDefault="000A652A" w:rsidP="000A652A">
      <w:pPr>
        <w:rPr>
          <w:szCs w:val="26"/>
        </w:rPr>
      </w:pPr>
    </w:p>
    <w:tbl>
      <w:tblPr>
        <w:tblW w:w="9638" w:type="dxa"/>
        <w:tblBorders>
          <w:insideH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76"/>
        <w:gridCol w:w="1462"/>
      </w:tblGrid>
      <w:tr w:rsidR="000A652A" w14:paraId="71BE988A" w14:textId="77777777" w:rsidTr="003326C4">
        <w:trPr>
          <w:trHeight w:val="339"/>
        </w:trPr>
        <w:tc>
          <w:tcPr>
            <w:tcW w:w="8176" w:type="dxa"/>
            <w:vAlign w:val="center"/>
          </w:tcPr>
          <w:p w14:paraId="3B78060F" w14:textId="77777777" w:rsidR="000A652A" w:rsidRDefault="000A652A" w:rsidP="003326C4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К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пр</m:t>
                    </m:r>
                  </m:sub>
                </m:sSub>
                <m:nary>
                  <m:naryPr>
                    <m:chr m:val="∑"/>
                    <m:ctrlPr>
                      <w:rPr>
                        <w:rFonts w:ascii="Cambria Math" w:eastAsia="Cambria Math" w:hAnsi="Cambria Math" w:cs="Cambria Math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sup>
                  <m:e>
                    <m:r>
                      <w:rPr>
                        <w:rFonts w:ascii="Cambria Math" w:eastAsia="Cambria Math" w:hAnsi="Cambria Math" w:cs="Cambria Math"/>
                      </w:rPr>
                      <m:t>З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ч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i∙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,</m:t>
                    </m:r>
                  </m:e>
                </m:nary>
              </m:oMath>
            </m:oMathPara>
          </w:p>
        </w:tc>
        <w:tc>
          <w:tcPr>
            <w:tcW w:w="1462" w:type="dxa"/>
            <w:vAlign w:val="center"/>
          </w:tcPr>
          <w:p w14:paraId="068D31DD" w14:textId="77777777" w:rsidR="000A652A" w:rsidRDefault="000A652A" w:rsidP="003326C4">
            <w:pPr>
              <w:ind w:firstLine="0"/>
              <w:jc w:val="right"/>
            </w:pPr>
            <w:r>
              <w:t>(6.1)</w:t>
            </w:r>
          </w:p>
        </w:tc>
      </w:tr>
    </w:tbl>
    <w:p w14:paraId="37EEDB3F" w14:textId="77777777" w:rsidR="000A652A" w:rsidRDefault="000A652A" w:rsidP="000A652A">
      <w:pPr>
        <w:ind w:firstLine="0"/>
      </w:pPr>
    </w:p>
    <w:p w14:paraId="615DD621" w14:textId="77777777" w:rsidR="000A652A" w:rsidRPr="002F37CF" w:rsidRDefault="000A652A" w:rsidP="000A652A">
      <w:r w:rsidRPr="002F37CF">
        <w:t xml:space="preserve">где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К</m:t>
            </m:r>
          </m:e>
          <m:sub>
            <m:r>
              <w:rPr>
                <w:rFonts w:ascii="Cambria Math" w:eastAsia="Cambria Math" w:hAnsi="Cambria Math" w:cs="Cambria Math"/>
              </w:rPr>
              <m:t>пр</m:t>
            </m:r>
          </m:sub>
        </m:sSub>
      </m:oMath>
      <w:r w:rsidRPr="002F37CF">
        <w:t xml:space="preserve"> – коэффициент премий и иных стимулирующих выплат;</w:t>
      </w:r>
    </w:p>
    <w:p w14:paraId="67EC8C73" w14:textId="77777777" w:rsidR="000A652A" w:rsidRPr="002F37CF" w:rsidRDefault="000A652A" w:rsidP="000A652A">
      <m:oMath>
        <m:r>
          <w:rPr>
            <w:rFonts w:ascii="Cambria Math" w:eastAsia="Cambria Math" w:hAnsi="Cambria Math" w:cs="Cambria Math"/>
          </w:rPr>
          <m:t xml:space="preserve">n </m:t>
        </m:r>
      </m:oMath>
      <w:r w:rsidRPr="002F37CF">
        <w:t>– категории исполнителей, занятых разработкой;</w:t>
      </w:r>
    </w:p>
    <w:p w14:paraId="78D4F728" w14:textId="77777777" w:rsidR="000A652A" w:rsidRPr="002F37CF" w:rsidRDefault="000A652A" w:rsidP="000A652A"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З</m:t>
            </m:r>
          </m:e>
          <m:sub>
            <m:r>
              <w:rPr>
                <w:rFonts w:ascii="Cambria Math" w:eastAsia="Cambria Math" w:hAnsi="Cambria Math" w:cs="Cambria Math"/>
              </w:rPr>
              <m:t>чi</m:t>
            </m:r>
          </m:sub>
        </m:sSub>
        <m:r>
          <w:rPr>
            <w:rFonts w:ascii="Cambria Math" w:eastAsia="Cambria Math" w:hAnsi="Cambria Math" w:cs="Cambria Math"/>
          </w:rPr>
          <m:t xml:space="preserve"> </m:t>
        </m:r>
      </m:oMath>
      <w:r w:rsidRPr="002F37CF">
        <w:t xml:space="preserve">– часовой оклад плата исполнителя </w:t>
      </w:r>
      <w:r>
        <w:t>i</w:t>
      </w:r>
      <w:r w:rsidRPr="002F37CF">
        <w:t>-й категории, руб.;</w:t>
      </w:r>
    </w:p>
    <w:p w14:paraId="1D1AC281" w14:textId="77777777" w:rsidR="000A652A" w:rsidRDefault="000A652A" w:rsidP="000A652A"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 xml:space="preserve"> </m:t>
        </m:r>
      </m:oMath>
      <w:r w:rsidRPr="002F37CF">
        <w:t xml:space="preserve">– трудоёмкость работ, выполняемых исполнителем </w:t>
      </w:r>
      <w:r>
        <w:t>i</w:t>
      </w:r>
      <w:r w:rsidRPr="002F37CF">
        <w:t>-й категории.</w:t>
      </w:r>
    </w:p>
    <w:p w14:paraId="26A483D7" w14:textId="77777777" w:rsidR="000A652A" w:rsidRDefault="000A652A" w:rsidP="000A652A">
      <w:r>
        <w:t>Данные по заработной плате команды были получены из сервиса «Сколькополучатель»</w:t>
      </w:r>
      <w:r w:rsidRPr="00EA2187">
        <w:t xml:space="preserve"> </w:t>
      </w:r>
      <w:r w:rsidRPr="002F37CF">
        <w:t>[</w:t>
      </w:r>
      <w:r>
        <w:t>32</w:t>
      </w:r>
      <w:r w:rsidRPr="002F37CF">
        <w:t>]</w:t>
      </w:r>
      <w:r>
        <w:t xml:space="preserve"> на 15.11.2025.</w:t>
      </w:r>
    </w:p>
    <w:p w14:paraId="106292B2" w14:textId="77777777" w:rsidR="000A652A" w:rsidRDefault="000A652A" w:rsidP="000A652A"/>
    <w:p w14:paraId="30A263FF" w14:textId="77777777" w:rsidR="000A652A" w:rsidRDefault="000A652A" w:rsidP="000A652A">
      <w:pPr>
        <w:ind w:left="0" w:firstLine="0"/>
      </w:pPr>
      <w:r>
        <w:t xml:space="preserve">Таблица 6.1 – Расчёт затрат на </w:t>
      </w:r>
      <w:r w:rsidRPr="00B57C88">
        <w:t>основную заработную плату команды</w:t>
      </w:r>
      <w:r>
        <w:t>.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1843"/>
        <w:gridCol w:w="1559"/>
        <w:gridCol w:w="2268"/>
        <w:gridCol w:w="1701"/>
      </w:tblGrid>
      <w:tr w:rsidR="000A652A" w14:paraId="71E1206F" w14:textId="77777777" w:rsidTr="003326C4">
        <w:trPr>
          <w:trHeight w:val="510"/>
        </w:trPr>
        <w:tc>
          <w:tcPr>
            <w:tcW w:w="2093" w:type="dxa"/>
            <w:vAlign w:val="center"/>
          </w:tcPr>
          <w:p w14:paraId="60E3035A" w14:textId="77777777" w:rsidR="000A652A" w:rsidRPr="00264235" w:rsidRDefault="000A652A" w:rsidP="003326C4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Категория исполнителя</w:t>
            </w:r>
          </w:p>
        </w:tc>
        <w:tc>
          <w:tcPr>
            <w:tcW w:w="1843" w:type="dxa"/>
            <w:vAlign w:val="center"/>
          </w:tcPr>
          <w:p w14:paraId="00048C1C" w14:textId="77777777" w:rsidR="000A652A" w:rsidRPr="00264235" w:rsidRDefault="000A652A" w:rsidP="003326C4">
            <w:pPr>
              <w:ind w:firstLine="0"/>
              <w:jc w:val="center"/>
              <w:rPr>
                <w:szCs w:val="28"/>
              </w:rPr>
            </w:pPr>
            <w:r w:rsidRPr="00264235">
              <w:rPr>
                <w:szCs w:val="28"/>
              </w:rPr>
              <w:t>Месячн</w:t>
            </w:r>
            <w:r>
              <w:rPr>
                <w:szCs w:val="28"/>
              </w:rPr>
              <w:t>ый оклад</w:t>
            </w:r>
            <w:r w:rsidRPr="00264235">
              <w:rPr>
                <w:szCs w:val="28"/>
              </w:rPr>
              <w:t>, р.</w:t>
            </w:r>
          </w:p>
        </w:tc>
        <w:tc>
          <w:tcPr>
            <w:tcW w:w="1559" w:type="dxa"/>
            <w:vAlign w:val="center"/>
          </w:tcPr>
          <w:p w14:paraId="497FBDAD" w14:textId="77777777" w:rsidR="000A652A" w:rsidRPr="00264235" w:rsidRDefault="000A652A" w:rsidP="003326C4">
            <w:pPr>
              <w:ind w:firstLine="0"/>
              <w:jc w:val="center"/>
              <w:rPr>
                <w:szCs w:val="28"/>
              </w:rPr>
            </w:pPr>
            <w:r w:rsidRPr="00264235">
              <w:rPr>
                <w:szCs w:val="28"/>
              </w:rPr>
              <w:t>Часов</w:t>
            </w:r>
            <w:r>
              <w:rPr>
                <w:szCs w:val="28"/>
              </w:rPr>
              <w:t>ой оклад</w:t>
            </w:r>
            <w:r w:rsidRPr="00264235">
              <w:rPr>
                <w:szCs w:val="28"/>
              </w:rPr>
              <w:t>, р.</w:t>
            </w:r>
          </w:p>
        </w:tc>
        <w:tc>
          <w:tcPr>
            <w:tcW w:w="2268" w:type="dxa"/>
            <w:vAlign w:val="center"/>
          </w:tcPr>
          <w:p w14:paraId="449C75D5" w14:textId="77777777" w:rsidR="000A652A" w:rsidRDefault="000A652A" w:rsidP="003326C4">
            <w:pPr>
              <w:ind w:firstLine="0"/>
              <w:jc w:val="center"/>
              <w:rPr>
                <w:szCs w:val="28"/>
              </w:rPr>
            </w:pPr>
            <w:r w:rsidRPr="00264235">
              <w:rPr>
                <w:szCs w:val="28"/>
              </w:rPr>
              <w:t>Трудоемкость</w:t>
            </w:r>
          </w:p>
          <w:p w14:paraId="416147DE" w14:textId="77777777" w:rsidR="000A652A" w:rsidRPr="00264235" w:rsidRDefault="000A652A" w:rsidP="003326C4">
            <w:pPr>
              <w:ind w:firstLine="0"/>
              <w:jc w:val="center"/>
              <w:rPr>
                <w:szCs w:val="28"/>
              </w:rPr>
            </w:pPr>
            <w:r w:rsidRPr="00264235">
              <w:rPr>
                <w:szCs w:val="28"/>
              </w:rPr>
              <w:t>работ, ч</w:t>
            </w:r>
          </w:p>
        </w:tc>
        <w:tc>
          <w:tcPr>
            <w:tcW w:w="1701" w:type="dxa"/>
            <w:vAlign w:val="center"/>
          </w:tcPr>
          <w:p w14:paraId="4C0EE12C" w14:textId="77777777" w:rsidR="000A652A" w:rsidRPr="00264235" w:rsidRDefault="000A652A" w:rsidP="003326C4">
            <w:pPr>
              <w:ind w:firstLine="0"/>
              <w:jc w:val="center"/>
              <w:rPr>
                <w:szCs w:val="28"/>
              </w:rPr>
            </w:pPr>
            <w:r w:rsidRPr="00264235">
              <w:rPr>
                <w:szCs w:val="28"/>
              </w:rPr>
              <w:t>Итог</w:t>
            </w:r>
            <w:r>
              <w:rPr>
                <w:szCs w:val="28"/>
              </w:rPr>
              <w:t>о</w:t>
            </w:r>
            <w:r w:rsidRPr="00264235">
              <w:rPr>
                <w:szCs w:val="28"/>
              </w:rPr>
              <w:t>, р.</w:t>
            </w:r>
          </w:p>
        </w:tc>
      </w:tr>
      <w:tr w:rsidR="000A652A" w14:paraId="762F7BCD" w14:textId="77777777" w:rsidTr="003326C4">
        <w:trPr>
          <w:trHeight w:val="510"/>
        </w:trPr>
        <w:tc>
          <w:tcPr>
            <w:tcW w:w="2093" w:type="dxa"/>
            <w:tcBorders>
              <w:bottom w:val="single" w:sz="4" w:space="0" w:color="000000"/>
            </w:tcBorders>
            <w:vAlign w:val="center"/>
          </w:tcPr>
          <w:p w14:paraId="64A63F27" w14:textId="77777777" w:rsidR="000A652A" w:rsidRPr="00264235" w:rsidRDefault="000A652A" w:rsidP="003326C4">
            <w:pPr>
              <w:ind w:lef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Геймдизайнер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  <w:vAlign w:val="center"/>
          </w:tcPr>
          <w:p w14:paraId="58D1ACAF" w14:textId="77777777" w:rsidR="000A652A" w:rsidRPr="00264235" w:rsidRDefault="000A652A" w:rsidP="003326C4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  <w:r w:rsidRPr="00874E73">
              <w:rPr>
                <w:szCs w:val="28"/>
              </w:rPr>
              <w:t xml:space="preserve"> 500,00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7EDA9687" w14:textId="77777777" w:rsidR="000A652A" w:rsidRPr="00264235" w:rsidRDefault="000A652A" w:rsidP="003326C4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14,88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vAlign w:val="center"/>
          </w:tcPr>
          <w:p w14:paraId="22CDBAE5" w14:textId="77777777" w:rsidR="000A652A" w:rsidRPr="00264235" w:rsidRDefault="000A652A" w:rsidP="003326C4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240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4987B4CA" w14:textId="77777777" w:rsidR="000A652A" w:rsidRPr="00264235" w:rsidRDefault="000A652A" w:rsidP="003326C4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7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142</w:t>
            </w:r>
            <w:r>
              <w:rPr>
                <w:szCs w:val="28"/>
              </w:rPr>
              <w:t>,</w:t>
            </w:r>
            <w:r>
              <w:rPr>
                <w:szCs w:val="28"/>
                <w:lang w:val="en-US"/>
              </w:rPr>
              <w:t>4</w:t>
            </w:r>
            <w:r w:rsidRPr="00874E73">
              <w:rPr>
                <w:szCs w:val="28"/>
              </w:rPr>
              <w:t>0</w:t>
            </w:r>
          </w:p>
        </w:tc>
      </w:tr>
      <w:tr w:rsidR="000A652A" w14:paraId="574CB0E3" w14:textId="77777777" w:rsidTr="003326C4">
        <w:trPr>
          <w:trHeight w:val="510"/>
        </w:trPr>
        <w:tc>
          <w:tcPr>
            <w:tcW w:w="2093" w:type="dxa"/>
            <w:tcBorders>
              <w:bottom w:val="single" w:sz="4" w:space="0" w:color="000000"/>
            </w:tcBorders>
            <w:vAlign w:val="center"/>
          </w:tcPr>
          <w:p w14:paraId="16AD602F" w14:textId="77777777" w:rsidR="000A652A" w:rsidRPr="00650694" w:rsidRDefault="000A652A" w:rsidP="003326C4">
            <w:pPr>
              <w:ind w:left="0"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UI/UX </w:t>
            </w:r>
            <w:r>
              <w:rPr>
                <w:szCs w:val="28"/>
              </w:rPr>
              <w:t>дизайнер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  <w:vAlign w:val="center"/>
          </w:tcPr>
          <w:p w14:paraId="144FB688" w14:textId="77777777" w:rsidR="000A652A" w:rsidRPr="00264235" w:rsidRDefault="000A652A" w:rsidP="003326C4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2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5</w:t>
            </w:r>
            <w:r w:rsidRPr="009F0DD6">
              <w:rPr>
                <w:szCs w:val="28"/>
              </w:rPr>
              <w:t>00,00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511A2F82" w14:textId="77777777" w:rsidR="000A652A" w:rsidRPr="00264235" w:rsidRDefault="000A652A" w:rsidP="003326C4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14,88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vAlign w:val="center"/>
          </w:tcPr>
          <w:p w14:paraId="749D7F97" w14:textId="77777777" w:rsidR="000A652A" w:rsidRPr="00650694" w:rsidRDefault="000A652A" w:rsidP="003326C4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240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5934BD3D" w14:textId="77777777" w:rsidR="000A652A" w:rsidRPr="00650694" w:rsidRDefault="000A652A" w:rsidP="003326C4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3 571,2</w:t>
            </w:r>
            <w:r w:rsidRPr="00874E73">
              <w:rPr>
                <w:szCs w:val="28"/>
              </w:rPr>
              <w:t>0</w:t>
            </w:r>
          </w:p>
        </w:tc>
      </w:tr>
      <w:tr w:rsidR="000A652A" w14:paraId="33B26BA3" w14:textId="77777777" w:rsidTr="003326C4">
        <w:trPr>
          <w:trHeight w:val="510"/>
        </w:trPr>
        <w:tc>
          <w:tcPr>
            <w:tcW w:w="2093" w:type="dxa"/>
            <w:tcBorders>
              <w:top w:val="single" w:sz="4" w:space="0" w:color="000000"/>
            </w:tcBorders>
            <w:vAlign w:val="center"/>
          </w:tcPr>
          <w:p w14:paraId="342AEB9A" w14:textId="77777777" w:rsidR="000A652A" w:rsidRPr="00650694" w:rsidRDefault="000A652A" w:rsidP="003326C4">
            <w:pPr>
              <w:ind w:left="0"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Unity </w:t>
            </w:r>
            <w:r>
              <w:rPr>
                <w:szCs w:val="28"/>
              </w:rPr>
              <w:t>разработчик</w:t>
            </w:r>
          </w:p>
        </w:tc>
        <w:tc>
          <w:tcPr>
            <w:tcW w:w="1843" w:type="dxa"/>
            <w:tcBorders>
              <w:top w:val="single" w:sz="4" w:space="0" w:color="000000"/>
            </w:tcBorders>
            <w:vAlign w:val="center"/>
          </w:tcPr>
          <w:p w14:paraId="6D9D4570" w14:textId="77777777" w:rsidR="000A652A" w:rsidRPr="00264235" w:rsidRDefault="000A652A" w:rsidP="003326C4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4 </w:t>
            </w:r>
            <w:r>
              <w:rPr>
                <w:szCs w:val="28"/>
                <w:lang w:val="en-US"/>
              </w:rPr>
              <w:t>0</w:t>
            </w:r>
            <w:r w:rsidRPr="009F0DD6">
              <w:rPr>
                <w:szCs w:val="28"/>
              </w:rPr>
              <w:t>00,00</w:t>
            </w:r>
          </w:p>
        </w:tc>
        <w:tc>
          <w:tcPr>
            <w:tcW w:w="1559" w:type="dxa"/>
            <w:tcBorders>
              <w:top w:val="single" w:sz="4" w:space="0" w:color="000000"/>
            </w:tcBorders>
            <w:vAlign w:val="center"/>
          </w:tcPr>
          <w:p w14:paraId="457DD95E" w14:textId="77777777" w:rsidR="000A652A" w:rsidRPr="00650694" w:rsidRDefault="000A652A" w:rsidP="003326C4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lang w:val="en-US"/>
              </w:rPr>
              <w:t>23</w:t>
            </w:r>
            <w:r>
              <w:t>,</w:t>
            </w:r>
            <w:r>
              <w:rPr>
                <w:lang w:val="en-US"/>
              </w:rPr>
              <w:t>81</w:t>
            </w:r>
          </w:p>
        </w:tc>
        <w:tc>
          <w:tcPr>
            <w:tcW w:w="2268" w:type="dxa"/>
            <w:tcBorders>
              <w:top w:val="single" w:sz="4" w:space="0" w:color="000000"/>
            </w:tcBorders>
            <w:vAlign w:val="center"/>
          </w:tcPr>
          <w:p w14:paraId="0808B269" w14:textId="77777777" w:rsidR="000A652A" w:rsidRPr="00650694" w:rsidRDefault="000A652A" w:rsidP="003326C4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lang w:val="en-US"/>
              </w:rPr>
              <w:t>480</w:t>
            </w:r>
          </w:p>
        </w:tc>
        <w:tc>
          <w:tcPr>
            <w:tcW w:w="1701" w:type="dxa"/>
            <w:tcBorders>
              <w:top w:val="single" w:sz="4" w:space="0" w:color="000000"/>
            </w:tcBorders>
            <w:vAlign w:val="center"/>
          </w:tcPr>
          <w:p w14:paraId="50B10FA7" w14:textId="77777777" w:rsidR="000A652A" w:rsidRPr="00264235" w:rsidRDefault="000A652A" w:rsidP="003326C4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11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428</w:t>
            </w:r>
            <w:r>
              <w:rPr>
                <w:szCs w:val="28"/>
              </w:rPr>
              <w:t>,</w:t>
            </w:r>
            <w:r>
              <w:rPr>
                <w:szCs w:val="28"/>
                <w:lang w:val="en-US"/>
              </w:rPr>
              <w:t>8</w:t>
            </w:r>
            <w:r w:rsidRPr="009F0DD6">
              <w:rPr>
                <w:szCs w:val="28"/>
              </w:rPr>
              <w:t>0</w:t>
            </w:r>
          </w:p>
        </w:tc>
      </w:tr>
      <w:tr w:rsidR="000A652A" w14:paraId="66BA81AD" w14:textId="77777777" w:rsidTr="003326C4">
        <w:trPr>
          <w:trHeight w:val="510"/>
        </w:trPr>
        <w:tc>
          <w:tcPr>
            <w:tcW w:w="2093" w:type="dxa"/>
            <w:tcBorders>
              <w:top w:val="single" w:sz="4" w:space="0" w:color="000000"/>
            </w:tcBorders>
            <w:vAlign w:val="center"/>
          </w:tcPr>
          <w:p w14:paraId="5ED80A41" w14:textId="77777777" w:rsidR="000A652A" w:rsidRPr="00AF0CD3" w:rsidRDefault="000A652A" w:rsidP="003326C4">
            <w:pPr>
              <w:ind w:left="0"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Fullstack </w:t>
            </w:r>
            <w:r>
              <w:rPr>
                <w:szCs w:val="28"/>
              </w:rPr>
              <w:t>разработчик</w:t>
            </w:r>
          </w:p>
        </w:tc>
        <w:tc>
          <w:tcPr>
            <w:tcW w:w="1843" w:type="dxa"/>
            <w:tcBorders>
              <w:top w:val="single" w:sz="4" w:space="0" w:color="000000"/>
            </w:tcBorders>
            <w:vAlign w:val="center"/>
          </w:tcPr>
          <w:p w14:paraId="210E48BD" w14:textId="77777777" w:rsidR="000A652A" w:rsidRPr="004B5495" w:rsidRDefault="000A652A" w:rsidP="003326C4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5000</w:t>
            </w:r>
            <w:r>
              <w:rPr>
                <w:szCs w:val="28"/>
                <w:lang w:val="en-US"/>
              </w:rPr>
              <w:t>,00</w:t>
            </w:r>
          </w:p>
        </w:tc>
        <w:tc>
          <w:tcPr>
            <w:tcW w:w="1559" w:type="dxa"/>
            <w:tcBorders>
              <w:top w:val="single" w:sz="4" w:space="0" w:color="000000"/>
            </w:tcBorders>
            <w:vAlign w:val="center"/>
          </w:tcPr>
          <w:p w14:paraId="3C094E6E" w14:textId="77777777" w:rsidR="000A652A" w:rsidRDefault="000A652A" w:rsidP="003326C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29,76</w:t>
            </w:r>
          </w:p>
        </w:tc>
        <w:tc>
          <w:tcPr>
            <w:tcW w:w="2268" w:type="dxa"/>
            <w:tcBorders>
              <w:top w:val="single" w:sz="4" w:space="0" w:color="000000"/>
            </w:tcBorders>
            <w:vAlign w:val="center"/>
          </w:tcPr>
          <w:p w14:paraId="4C12AEA6" w14:textId="77777777" w:rsidR="000A652A" w:rsidRDefault="000A652A" w:rsidP="003326C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480</w:t>
            </w:r>
          </w:p>
        </w:tc>
        <w:tc>
          <w:tcPr>
            <w:tcW w:w="1701" w:type="dxa"/>
            <w:tcBorders>
              <w:top w:val="single" w:sz="4" w:space="0" w:color="000000"/>
            </w:tcBorders>
            <w:vAlign w:val="center"/>
          </w:tcPr>
          <w:p w14:paraId="03C2E43C" w14:textId="77777777" w:rsidR="000A652A" w:rsidRDefault="000A652A" w:rsidP="003326C4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14285,71</w:t>
            </w:r>
          </w:p>
        </w:tc>
      </w:tr>
      <w:tr w:rsidR="000A652A" w14:paraId="12537C3D" w14:textId="77777777" w:rsidTr="003326C4">
        <w:trPr>
          <w:trHeight w:val="510"/>
        </w:trPr>
        <w:tc>
          <w:tcPr>
            <w:tcW w:w="7763" w:type="dxa"/>
            <w:gridSpan w:val="4"/>
            <w:vAlign w:val="center"/>
          </w:tcPr>
          <w:p w14:paraId="1C0DA650" w14:textId="77777777" w:rsidR="000A652A" w:rsidRPr="00264235" w:rsidRDefault="000A652A" w:rsidP="003326C4">
            <w:pPr>
              <w:ind w:firstLine="0"/>
              <w:jc w:val="center"/>
              <w:rPr>
                <w:szCs w:val="28"/>
              </w:rPr>
            </w:pPr>
            <w:r w:rsidRPr="00264235">
              <w:rPr>
                <w:szCs w:val="28"/>
              </w:rPr>
              <w:t>Итого:</w:t>
            </w:r>
          </w:p>
        </w:tc>
        <w:tc>
          <w:tcPr>
            <w:tcW w:w="1701" w:type="dxa"/>
            <w:vAlign w:val="center"/>
          </w:tcPr>
          <w:p w14:paraId="52B20415" w14:textId="77777777" w:rsidR="000A652A" w:rsidRPr="00264235" w:rsidRDefault="000A652A" w:rsidP="003326C4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36428,11</w:t>
            </w:r>
          </w:p>
        </w:tc>
      </w:tr>
      <w:tr w:rsidR="000A652A" w14:paraId="31CCE4AB" w14:textId="77777777" w:rsidTr="003326C4">
        <w:trPr>
          <w:trHeight w:val="510"/>
        </w:trPr>
        <w:tc>
          <w:tcPr>
            <w:tcW w:w="7763" w:type="dxa"/>
            <w:gridSpan w:val="4"/>
            <w:vAlign w:val="center"/>
          </w:tcPr>
          <w:p w14:paraId="27D1E523" w14:textId="77777777" w:rsidR="000A652A" w:rsidRPr="00264235" w:rsidRDefault="000A652A" w:rsidP="003326C4">
            <w:pPr>
              <w:ind w:firstLine="0"/>
              <w:jc w:val="left"/>
              <w:rPr>
                <w:szCs w:val="28"/>
              </w:rPr>
            </w:pPr>
            <w:r w:rsidRPr="00264235">
              <w:rPr>
                <w:szCs w:val="28"/>
              </w:rPr>
              <w:t>Премия и иные стимулирующие выплаты 15%</w:t>
            </w:r>
          </w:p>
        </w:tc>
        <w:tc>
          <w:tcPr>
            <w:tcW w:w="1701" w:type="dxa"/>
            <w:vAlign w:val="center"/>
          </w:tcPr>
          <w:p w14:paraId="3A50334D" w14:textId="77777777" w:rsidR="000A652A" w:rsidRPr="00934B5D" w:rsidRDefault="000A652A" w:rsidP="003326C4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5464,22</w:t>
            </w:r>
          </w:p>
        </w:tc>
      </w:tr>
      <w:tr w:rsidR="000A652A" w14:paraId="219EA10A" w14:textId="77777777" w:rsidTr="003326C4">
        <w:trPr>
          <w:trHeight w:val="510"/>
        </w:trPr>
        <w:tc>
          <w:tcPr>
            <w:tcW w:w="7763" w:type="dxa"/>
            <w:gridSpan w:val="4"/>
            <w:vAlign w:val="center"/>
          </w:tcPr>
          <w:p w14:paraId="1C6D49D7" w14:textId="77777777" w:rsidR="000A652A" w:rsidRPr="00264235" w:rsidRDefault="000A652A" w:rsidP="003326C4">
            <w:pPr>
              <w:ind w:firstLine="0"/>
              <w:jc w:val="left"/>
              <w:rPr>
                <w:szCs w:val="28"/>
              </w:rPr>
            </w:pPr>
            <w:r w:rsidRPr="00264235">
              <w:rPr>
                <w:szCs w:val="28"/>
              </w:rPr>
              <w:t>Всего затрат на основную заработную плату разработчиков</w:t>
            </w:r>
          </w:p>
        </w:tc>
        <w:tc>
          <w:tcPr>
            <w:tcW w:w="1701" w:type="dxa"/>
            <w:vAlign w:val="center"/>
          </w:tcPr>
          <w:p w14:paraId="27B68F27" w14:textId="77777777" w:rsidR="000A652A" w:rsidRPr="00264235" w:rsidRDefault="000A652A" w:rsidP="003326C4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41892,33</w:t>
            </w:r>
          </w:p>
        </w:tc>
      </w:tr>
    </w:tbl>
    <w:p w14:paraId="5D94B640" w14:textId="77777777" w:rsidR="000A652A" w:rsidRDefault="000A652A" w:rsidP="000A652A"/>
    <w:p w14:paraId="2D20A93E" w14:textId="77777777" w:rsidR="000A652A" w:rsidRPr="00650694" w:rsidRDefault="000A652A" w:rsidP="000A652A">
      <w:r w:rsidRPr="00650694">
        <w:t xml:space="preserve">Дополнительная заработная плата разработчиков рассчитывается по следующей формуле </w:t>
      </w:r>
      <w:r>
        <w:t>6</w:t>
      </w:r>
      <w:r w:rsidRPr="00650694">
        <w:t>.2:</w:t>
      </w:r>
    </w:p>
    <w:p w14:paraId="590969E4" w14:textId="77777777" w:rsidR="000A652A" w:rsidRDefault="000A652A" w:rsidP="000A652A">
      <w:pPr>
        <w:rPr>
          <w:sz w:val="26"/>
          <w:szCs w:val="26"/>
        </w:rPr>
      </w:pP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214"/>
        <w:gridCol w:w="1424"/>
      </w:tblGrid>
      <w:tr w:rsidR="000A652A" w14:paraId="3120FD42" w14:textId="77777777" w:rsidTr="003326C4">
        <w:trPr>
          <w:trHeight w:val="573"/>
        </w:trPr>
        <w:tc>
          <w:tcPr>
            <w:tcW w:w="8214" w:type="dxa"/>
            <w:vAlign w:val="center"/>
          </w:tcPr>
          <w:p w14:paraId="59303CC6" w14:textId="77777777" w:rsidR="000A652A" w:rsidRDefault="000A652A" w:rsidP="003326C4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Д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∙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Д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/>
                  </w:rPr>
                  <m:t>,</m:t>
                </m:r>
              </m:oMath>
            </m:oMathPara>
          </w:p>
        </w:tc>
        <w:tc>
          <w:tcPr>
            <w:tcW w:w="1424" w:type="dxa"/>
            <w:vAlign w:val="center"/>
          </w:tcPr>
          <w:p w14:paraId="2A9855D1" w14:textId="77777777" w:rsidR="000A652A" w:rsidRDefault="000A652A" w:rsidP="003326C4">
            <w:pPr>
              <w:ind w:left="-379"/>
              <w:jc w:val="right"/>
            </w:pPr>
            <w:r>
              <w:t>(6.2)</w:t>
            </w:r>
          </w:p>
        </w:tc>
      </w:tr>
    </w:tbl>
    <w:p w14:paraId="59A087A5" w14:textId="77777777" w:rsidR="000A652A" w:rsidRDefault="000A652A" w:rsidP="000A652A"/>
    <w:p w14:paraId="7E80A765" w14:textId="77777777" w:rsidR="000A652A" w:rsidRPr="00934B5D" w:rsidRDefault="000A652A" w:rsidP="000A652A">
      <w:r w:rsidRPr="00934B5D">
        <w:t xml:space="preserve">где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З</m:t>
            </m:r>
          </m:e>
          <m:sub>
            <m:r>
              <w:rPr>
                <w:rFonts w:ascii="Cambria Math" w:eastAsia="Cambria Math" w:hAnsi="Cambria Math" w:cs="Cambria Math"/>
              </w:rPr>
              <m:t>о</m:t>
            </m:r>
          </m:sub>
        </m:sSub>
      </m:oMath>
      <w:r w:rsidRPr="00934B5D">
        <w:t xml:space="preserve"> – основная заработная плата специалистов, руб.;</w:t>
      </w:r>
    </w:p>
    <w:p w14:paraId="28A2C175" w14:textId="77777777" w:rsidR="000A652A" w:rsidRPr="00934B5D" w:rsidRDefault="000A652A" w:rsidP="000A652A"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Н</m:t>
            </m:r>
          </m:e>
          <m:sub>
            <m:r>
              <w:rPr>
                <w:rFonts w:ascii="Cambria Math" w:eastAsia="Cambria Math" w:hAnsi="Cambria Math" w:cs="Cambria Math"/>
              </w:rPr>
              <m:t>д</m:t>
            </m:r>
          </m:sub>
        </m:sSub>
        <m:r>
          <w:rPr>
            <w:rFonts w:ascii="Cambria Math" w:eastAsia="Cambria Math" w:hAnsi="Cambria Math" w:cs="Cambria Math"/>
          </w:rPr>
          <m:t xml:space="preserve"> </m:t>
        </m:r>
      </m:oMath>
      <w:r w:rsidRPr="00934B5D">
        <w:t>– норматив дополнительной заработной платы, руб.</w:t>
      </w:r>
    </w:p>
    <w:p w14:paraId="06E47169" w14:textId="77777777" w:rsidR="000A652A" w:rsidRDefault="000A652A" w:rsidP="000A652A"/>
    <w:p w14:paraId="04DF7CB3" w14:textId="77777777" w:rsidR="000A652A" w:rsidRDefault="000A652A" w:rsidP="000A652A">
      <w:r>
        <w:t>По формуле 6.2 вычислим:</w:t>
      </w:r>
    </w:p>
    <w:p w14:paraId="0CBF914F" w14:textId="77777777" w:rsidR="000A652A" w:rsidRPr="00CA7337" w:rsidRDefault="000A652A" w:rsidP="000A652A">
      <w:pPr>
        <w:rPr>
          <w:szCs w:val="28"/>
        </w:rPr>
      </w:pPr>
    </w:p>
    <w:p w14:paraId="2C36329B" w14:textId="77777777" w:rsidR="000A652A" w:rsidRPr="00CA7337" w:rsidRDefault="000A652A" w:rsidP="000A652A">
      <w:pPr>
        <w:jc w:val="center"/>
        <w:rPr>
          <w:rFonts w:ascii="Cambria Math" w:eastAsia="Cambria Math" w:hAnsi="Cambria Math" w:cs="Cambria Math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Cs w:val="28"/>
                </w:rPr>
                <m:t>З</m:t>
              </m:r>
            </m:e>
            <m:sub>
              <m:r>
                <w:rPr>
                  <w:rFonts w:ascii="Cambria Math" w:eastAsia="Cambria Math" w:hAnsi="Cambria Math" w:cs="Cambria Math"/>
                  <w:szCs w:val="28"/>
                </w:rPr>
                <m:t>д</m:t>
              </m:r>
            </m:sub>
          </m:sSub>
          <m:r>
            <w:rPr>
              <w:rFonts w:ascii="Cambria Math" w:eastAsia="Cambria Math" w:hAnsi="Cambria Math" w:cs="Cambria Math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en-US"/>
                </w:rPr>
                <m:t>41892,33</m:t>
              </m:r>
              <m:r>
                <w:rPr>
                  <w:rFonts w:ascii="Cambria Math" w:eastAsia="Cambria Math" w:hAnsi="Cambria Math" w:cs="Cambria Math"/>
                  <w:szCs w:val="28"/>
                </w:rPr>
                <m:t xml:space="preserve"> ∙ 20</m:t>
              </m:r>
            </m:num>
            <m:den>
              <m:r>
                <w:rPr>
                  <w:rFonts w:ascii="Cambria Math" w:eastAsia="Cambria Math" w:hAnsi="Cambria Math" w:cs="Cambria Math"/>
                  <w:szCs w:val="28"/>
                </w:rPr>
                <m:t>100</m:t>
              </m:r>
            </m:den>
          </m:f>
          <m:r>
            <w:rPr>
              <w:rFonts w:ascii="Cambria Math" w:eastAsia="Cambria Math" w:hAnsi="Cambria Math" w:cs="Cambria Math"/>
              <w:szCs w:val="28"/>
            </w:rPr>
            <m:t>=8</m:t>
          </m:r>
          <m:r>
            <w:rPr>
              <w:rFonts w:ascii="Cambria Math" w:eastAsia="Cambria Math" w:hAnsi="Cambria Math" w:cs="Cambria Math"/>
              <w:szCs w:val="28"/>
              <w:lang w:val="en-US"/>
            </w:rPr>
            <m:t>378,47</m:t>
          </m:r>
          <m:r>
            <w:rPr>
              <w:rFonts w:ascii="Cambria Math" w:eastAsia="Cambria Math" w:hAnsi="Cambria Math" w:cs="Cambria Math"/>
              <w:szCs w:val="28"/>
            </w:rPr>
            <m:t xml:space="preserve"> (руб.)</m:t>
          </m:r>
        </m:oMath>
      </m:oMathPara>
    </w:p>
    <w:p w14:paraId="364032E9" w14:textId="77777777" w:rsidR="000A652A" w:rsidRDefault="000A652A" w:rsidP="000A652A">
      <w:pPr>
        <w:ind w:left="709" w:hanging="709"/>
        <w:jc w:val="center"/>
      </w:pPr>
    </w:p>
    <w:p w14:paraId="57EDDCE0" w14:textId="77777777" w:rsidR="000A652A" w:rsidRPr="007153F4" w:rsidRDefault="000A652A" w:rsidP="000A652A">
      <w:r w:rsidRPr="007153F4">
        <w:t>Отчисления на социальные нужды Р</w:t>
      </w:r>
      <w:r w:rsidRPr="007153F4">
        <w:rPr>
          <w:vertAlign w:val="subscript"/>
        </w:rPr>
        <w:t>соц</w:t>
      </w:r>
      <w:r w:rsidRPr="007153F4">
        <w:t xml:space="preserve"> рассчитываются в соответствии с действующими законодательными актами по формуле </w:t>
      </w:r>
      <w:r>
        <w:t>6</w:t>
      </w:r>
      <w:r w:rsidRPr="007153F4">
        <w:t xml:space="preserve">.3: </w:t>
      </w:r>
    </w:p>
    <w:p w14:paraId="5B3F5B1C" w14:textId="77777777" w:rsidR="000A652A" w:rsidRDefault="000A652A" w:rsidP="000A652A">
      <w:pPr>
        <w:spacing w:line="300" w:lineRule="auto"/>
        <w:ind w:firstLine="567"/>
        <w:rPr>
          <w:sz w:val="26"/>
          <w:szCs w:val="26"/>
        </w:rPr>
      </w:pPr>
    </w:p>
    <w:tbl>
      <w:tblPr>
        <w:tblW w:w="9929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5"/>
        <w:gridCol w:w="1424"/>
      </w:tblGrid>
      <w:tr w:rsidR="000A652A" w14:paraId="3C623238" w14:textId="77777777" w:rsidTr="003326C4">
        <w:trPr>
          <w:trHeight w:val="339"/>
        </w:trPr>
        <w:tc>
          <w:tcPr>
            <w:tcW w:w="8505" w:type="dxa"/>
            <w:vAlign w:val="center"/>
          </w:tcPr>
          <w:p w14:paraId="289723EE" w14:textId="77777777" w:rsidR="000A652A" w:rsidRDefault="000A652A" w:rsidP="003326C4">
            <w:pPr>
              <w:ind w:firstLine="0"/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соц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д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)∙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соц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/>
                  </w:rPr>
                  <m:t>,</m:t>
                </m:r>
              </m:oMath>
            </m:oMathPara>
          </w:p>
        </w:tc>
        <w:tc>
          <w:tcPr>
            <w:tcW w:w="1424" w:type="dxa"/>
            <w:vAlign w:val="center"/>
          </w:tcPr>
          <w:p w14:paraId="494A245F" w14:textId="77777777" w:rsidR="000A652A" w:rsidRDefault="000A652A" w:rsidP="003326C4">
            <w:pPr>
              <w:ind w:left="0" w:firstLine="0"/>
            </w:pPr>
            <w:r>
              <w:t xml:space="preserve">   (6.3)</w:t>
            </w:r>
          </w:p>
        </w:tc>
      </w:tr>
    </w:tbl>
    <w:p w14:paraId="1E2D62CA" w14:textId="77777777" w:rsidR="000A652A" w:rsidRPr="00934B5D" w:rsidRDefault="000A652A" w:rsidP="000A652A">
      <w:pPr>
        <w:spacing w:line="300" w:lineRule="auto"/>
        <w:ind w:firstLine="567"/>
        <w:rPr>
          <w:szCs w:val="26"/>
        </w:rPr>
      </w:pPr>
    </w:p>
    <w:p w14:paraId="4E33AE0F" w14:textId="77777777" w:rsidR="000A652A" w:rsidRPr="00934B5D" w:rsidRDefault="000A652A" w:rsidP="000A652A">
      <w:r w:rsidRPr="00934B5D">
        <w:t xml:space="preserve">По формуле </w:t>
      </w:r>
      <w:r>
        <w:t>6</w:t>
      </w:r>
      <w:r w:rsidRPr="00934B5D">
        <w:t>.3 вычислим:</w:t>
      </w:r>
    </w:p>
    <w:p w14:paraId="2FA944A6" w14:textId="77777777" w:rsidR="000A652A" w:rsidRPr="00934B5D" w:rsidRDefault="000A652A" w:rsidP="000A652A">
      <w:pPr>
        <w:spacing w:line="300" w:lineRule="auto"/>
        <w:ind w:firstLine="567"/>
        <w:rPr>
          <w:szCs w:val="26"/>
        </w:rPr>
      </w:pPr>
    </w:p>
    <w:p w14:paraId="0BBB6DEC" w14:textId="77777777" w:rsidR="000A652A" w:rsidRPr="00934B5D" w:rsidRDefault="000A652A" w:rsidP="000A652A">
      <w:pPr>
        <w:jc w:val="center"/>
        <w:rPr>
          <w:rFonts w:ascii="Cambria Math" w:eastAsia="Cambria Math" w:hAnsi="Cambria Math" w:cs="Cambria Math"/>
          <w:szCs w:val="26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Cs w:val="26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Cs w:val="26"/>
                </w:rPr>
                <m:t>Р</m:t>
              </m:r>
            </m:e>
            <m:sub>
              <m:r>
                <w:rPr>
                  <w:rFonts w:ascii="Cambria Math" w:eastAsia="Cambria Math" w:hAnsi="Cambria Math" w:cs="Cambria Math"/>
                  <w:szCs w:val="26"/>
                </w:rPr>
                <m:t>соц</m:t>
              </m:r>
            </m:sub>
          </m:sSub>
          <m:r>
            <w:rPr>
              <w:rFonts w:ascii="Cambria Math" w:eastAsia="Cambria Math" w:hAnsi="Cambria Math" w:cs="Cambria Math"/>
              <w:szCs w:val="26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Cs w:val="26"/>
                </w:rPr>
              </m:ctrlPr>
            </m:fPr>
            <m:num>
              <m:d>
                <m:dPr>
                  <m:ctrlPr>
                    <w:rPr>
                      <w:rFonts w:ascii="Cambria Math" w:eastAsia="Cambria Math" w:hAnsi="Cambria Math" w:cs="Cambria Math"/>
                      <w:szCs w:val="26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Cs w:val="26"/>
                    </w:rPr>
                    <m:t xml:space="preserve">41892,33+8378,47 </m:t>
                  </m:r>
                </m:e>
              </m:d>
              <m:r>
                <w:rPr>
                  <w:rFonts w:ascii="Cambria Math" w:eastAsia="Cambria Math" w:hAnsi="Cambria Math" w:cs="Cambria Math"/>
                  <w:szCs w:val="26"/>
                </w:rPr>
                <m:t>∙ 34,6</m:t>
              </m:r>
            </m:num>
            <m:den>
              <m:r>
                <w:rPr>
                  <w:rFonts w:ascii="Cambria Math" w:eastAsia="Cambria Math" w:hAnsi="Cambria Math" w:cs="Cambria Math"/>
                  <w:szCs w:val="26"/>
                </w:rPr>
                <m:t>100</m:t>
              </m:r>
            </m:den>
          </m:f>
          <m:r>
            <w:rPr>
              <w:rFonts w:ascii="Cambria Math" w:eastAsia="Cambria Math" w:hAnsi="Cambria Math" w:cs="Cambria Math"/>
              <w:szCs w:val="26"/>
            </w:rPr>
            <m:t>=1</m:t>
          </m:r>
          <m:r>
            <w:rPr>
              <w:rFonts w:ascii="Cambria Math" w:eastAsia="Cambria Math" w:hAnsi="Cambria Math" w:cs="Cambria Math"/>
              <w:szCs w:val="26"/>
              <w:lang w:val="en-US"/>
            </w:rPr>
            <m:t>7393,70</m:t>
          </m:r>
          <m:r>
            <w:rPr>
              <w:rFonts w:ascii="Cambria Math" w:eastAsia="Cambria Math" w:hAnsi="Cambria Math" w:cs="Cambria Math"/>
              <w:szCs w:val="26"/>
            </w:rPr>
            <m:t xml:space="preserve"> (руб.)</m:t>
          </m:r>
        </m:oMath>
      </m:oMathPara>
    </w:p>
    <w:p w14:paraId="3074B381" w14:textId="77777777" w:rsidR="000A652A" w:rsidRPr="00934B5D" w:rsidRDefault="000A652A" w:rsidP="000A652A">
      <w:pPr>
        <w:rPr>
          <w:sz w:val="32"/>
        </w:rPr>
      </w:pPr>
    </w:p>
    <w:p w14:paraId="08171B42" w14:textId="77777777" w:rsidR="000A652A" w:rsidRPr="00934B5D" w:rsidRDefault="000A652A" w:rsidP="000A652A">
      <w:r w:rsidRPr="00934B5D">
        <w:t xml:space="preserve">Прочие затраты включаются в себестоимость разработки приложения процентах от затрат на основную заработную плату разработчикам по формуле </w:t>
      </w:r>
      <w:r>
        <w:t>6</w:t>
      </w:r>
      <w:r w:rsidRPr="00934B5D">
        <w:t>.4:</w:t>
      </w:r>
    </w:p>
    <w:p w14:paraId="797D59B6" w14:textId="77777777" w:rsidR="000A652A" w:rsidRDefault="000A652A" w:rsidP="000A652A">
      <w:pPr>
        <w:spacing w:line="300" w:lineRule="auto"/>
        <w:ind w:firstLine="567"/>
        <w:rPr>
          <w:sz w:val="26"/>
          <w:szCs w:val="26"/>
        </w:rPr>
      </w:pP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214"/>
        <w:gridCol w:w="1424"/>
      </w:tblGrid>
      <w:tr w:rsidR="000A652A" w14:paraId="5E999965" w14:textId="77777777" w:rsidTr="003326C4">
        <w:trPr>
          <w:trHeight w:val="339"/>
        </w:trPr>
        <w:tc>
          <w:tcPr>
            <w:tcW w:w="8214" w:type="dxa"/>
            <w:tcBorders>
              <w:top w:val="nil"/>
              <w:bottom w:val="nil"/>
            </w:tcBorders>
            <w:vAlign w:val="center"/>
          </w:tcPr>
          <w:p w14:paraId="58E797CC" w14:textId="77777777" w:rsidR="000A652A" w:rsidRDefault="000A652A" w:rsidP="003326C4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пр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 xml:space="preserve"> 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пз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/>
                  </w:rPr>
                  <m:t>,</m:t>
                </m:r>
              </m:oMath>
            </m:oMathPara>
          </w:p>
        </w:tc>
        <w:tc>
          <w:tcPr>
            <w:tcW w:w="1424" w:type="dxa"/>
            <w:tcBorders>
              <w:top w:val="nil"/>
              <w:bottom w:val="nil"/>
            </w:tcBorders>
            <w:vAlign w:val="center"/>
          </w:tcPr>
          <w:p w14:paraId="47B7508A" w14:textId="77777777" w:rsidR="000A652A" w:rsidRDefault="000A652A" w:rsidP="003326C4">
            <w:pPr>
              <w:ind w:left="-379"/>
              <w:jc w:val="right"/>
            </w:pPr>
            <w:r>
              <w:t>(6.4)</w:t>
            </w:r>
          </w:p>
        </w:tc>
      </w:tr>
    </w:tbl>
    <w:p w14:paraId="459E9AAC" w14:textId="77777777" w:rsidR="000A652A" w:rsidRPr="00934B5D" w:rsidRDefault="000A652A" w:rsidP="000A652A">
      <w:pPr>
        <w:rPr>
          <w:sz w:val="32"/>
        </w:rPr>
      </w:pPr>
    </w:p>
    <w:p w14:paraId="70A0904C" w14:textId="77777777" w:rsidR="000A652A" w:rsidRPr="00934B5D" w:rsidRDefault="000A652A" w:rsidP="000A652A">
      <w:pPr>
        <w:rPr>
          <w:sz w:val="32"/>
        </w:rPr>
      </w:pPr>
      <w:r w:rsidRPr="00934B5D">
        <w:t xml:space="preserve">По формуле </w:t>
      </w:r>
      <w:r>
        <w:t>6</w:t>
      </w:r>
      <w:r w:rsidRPr="00934B5D">
        <w:t>.4 вычислим:</w:t>
      </w:r>
    </w:p>
    <w:p w14:paraId="5ACCAF51" w14:textId="77777777" w:rsidR="000A652A" w:rsidRDefault="000A652A" w:rsidP="000A652A"/>
    <w:p w14:paraId="796E8C11" w14:textId="77777777" w:rsidR="000A652A" w:rsidRPr="00934B5D" w:rsidRDefault="000A652A" w:rsidP="000A652A">
      <w:pPr>
        <w:jc w:val="center"/>
        <w:rPr>
          <w:rFonts w:ascii="Cambria Math" w:eastAsia="Cambria Math" w:hAnsi="Cambria Math" w:cs="Cambria Math"/>
          <w:szCs w:val="26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Cs w:val="26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Cs w:val="26"/>
                </w:rPr>
                <m:t>Р</m:t>
              </m:r>
            </m:e>
            <m:sub>
              <m:r>
                <w:rPr>
                  <w:rFonts w:ascii="Cambria Math" w:eastAsia="Cambria Math" w:hAnsi="Cambria Math" w:cs="Cambria Math"/>
                  <w:szCs w:val="26"/>
                </w:rPr>
                <m:t>пр</m:t>
              </m:r>
            </m:sub>
          </m:sSub>
          <m:r>
            <w:rPr>
              <w:rFonts w:ascii="Cambria Math" w:eastAsia="Cambria Math" w:hAnsi="Cambria Math" w:cs="Cambria Math"/>
              <w:szCs w:val="26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Cs w:val="26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Cs w:val="26"/>
                </w:rPr>
                <m:t>41892,33∙ 35</m:t>
              </m:r>
            </m:num>
            <m:den>
              <m:r>
                <w:rPr>
                  <w:rFonts w:ascii="Cambria Math" w:eastAsia="Cambria Math" w:hAnsi="Cambria Math" w:cs="Cambria Math"/>
                  <w:szCs w:val="26"/>
                </w:rPr>
                <m:t>100</m:t>
              </m:r>
            </m:den>
          </m:f>
          <m:r>
            <w:rPr>
              <w:rFonts w:ascii="Cambria Math" w:eastAsia="Cambria Math" w:hAnsi="Cambria Math" w:cs="Cambria Math"/>
              <w:szCs w:val="26"/>
            </w:rPr>
            <m:t>=1</m:t>
          </m:r>
          <m:r>
            <w:rPr>
              <w:rFonts w:ascii="Cambria Math" w:eastAsia="Cambria Math" w:hAnsi="Cambria Math" w:cs="Cambria Math"/>
              <w:szCs w:val="26"/>
              <w:lang w:val="en-US"/>
            </w:rPr>
            <m:t xml:space="preserve">4662,32 </m:t>
          </m:r>
          <m:r>
            <w:rPr>
              <w:rFonts w:ascii="Cambria Math" w:eastAsia="Cambria Math" w:hAnsi="Cambria Math" w:cs="Cambria Math"/>
              <w:szCs w:val="26"/>
            </w:rPr>
            <m:t>(руб.)</m:t>
          </m:r>
        </m:oMath>
      </m:oMathPara>
    </w:p>
    <w:p w14:paraId="2100599F" w14:textId="77777777" w:rsidR="000A652A" w:rsidRDefault="000A652A" w:rsidP="000A652A">
      <w:pPr>
        <w:rPr>
          <w:lang w:val="en-US"/>
        </w:rPr>
      </w:pPr>
    </w:p>
    <w:p w14:paraId="257ADC8A" w14:textId="77777777" w:rsidR="000A652A" w:rsidRDefault="000A652A" w:rsidP="000A652A">
      <w:r>
        <w:t>Расходы на реализацию рассчитываются по следующей формуле 6.5:</w:t>
      </w:r>
    </w:p>
    <w:p w14:paraId="756B6150" w14:textId="77777777" w:rsidR="000A652A" w:rsidRDefault="000A652A" w:rsidP="000A652A"/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214"/>
        <w:gridCol w:w="1424"/>
      </w:tblGrid>
      <w:tr w:rsidR="000A652A" w14:paraId="20E4E4D9" w14:textId="77777777" w:rsidTr="003326C4">
        <w:trPr>
          <w:trHeight w:val="339"/>
        </w:trPr>
        <w:tc>
          <w:tcPr>
            <w:tcW w:w="8214" w:type="dxa"/>
            <w:tcBorders>
              <w:top w:val="nil"/>
              <w:bottom w:val="nil"/>
            </w:tcBorders>
            <w:vAlign w:val="center"/>
          </w:tcPr>
          <w:p w14:paraId="33812955" w14:textId="77777777" w:rsidR="000A652A" w:rsidRDefault="000A652A" w:rsidP="003326C4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 xml:space="preserve"> 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р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/>
                  </w:rPr>
                  <m:t>,</m:t>
                </m:r>
              </m:oMath>
            </m:oMathPara>
          </w:p>
        </w:tc>
        <w:tc>
          <w:tcPr>
            <w:tcW w:w="1424" w:type="dxa"/>
            <w:tcBorders>
              <w:top w:val="nil"/>
              <w:bottom w:val="nil"/>
            </w:tcBorders>
            <w:vAlign w:val="center"/>
          </w:tcPr>
          <w:p w14:paraId="7D1B71AD" w14:textId="77777777" w:rsidR="000A652A" w:rsidRDefault="000A652A" w:rsidP="003326C4">
            <w:pPr>
              <w:ind w:left="-379"/>
              <w:jc w:val="right"/>
            </w:pPr>
            <w:r>
              <w:t>(6.5)</w:t>
            </w:r>
          </w:p>
        </w:tc>
      </w:tr>
    </w:tbl>
    <w:p w14:paraId="082C1AFF" w14:textId="77777777" w:rsidR="000A652A" w:rsidRDefault="000A652A" w:rsidP="000A652A"/>
    <w:p w14:paraId="1F146B07" w14:textId="77777777" w:rsidR="000A652A" w:rsidRPr="003B2BFE" w:rsidRDefault="000A652A" w:rsidP="000A652A"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Н</m:t>
            </m:r>
          </m:e>
          <m:sub>
            <m:r>
              <w:rPr>
                <w:rFonts w:ascii="Cambria Math" w:eastAsia="Cambria Math" w:hAnsi="Cambria Math" w:cs="Cambria Math"/>
              </w:rPr>
              <m:t>р</m:t>
            </m:r>
          </m:sub>
        </m:sSub>
        <m:r>
          <w:rPr>
            <w:rFonts w:ascii="Cambria Math" w:eastAsia="Cambria Math" w:hAnsi="Cambria Math" w:cs="Cambria Math"/>
          </w:rPr>
          <m:t xml:space="preserve"> </m:t>
        </m:r>
      </m:oMath>
      <w:r w:rsidRPr="00934B5D">
        <w:t xml:space="preserve">– норматив </w:t>
      </w:r>
      <w:r>
        <w:t>расходов</w:t>
      </w:r>
      <w:r w:rsidRPr="00934B5D">
        <w:t xml:space="preserve"> </w:t>
      </w:r>
      <w:r>
        <w:t>на реализацию (3-5%).</w:t>
      </w:r>
    </w:p>
    <w:p w14:paraId="6D5A9C78" w14:textId="77777777" w:rsidR="000A652A" w:rsidRDefault="000A652A" w:rsidP="000A652A">
      <w:r>
        <w:tab/>
      </w:r>
    </w:p>
    <w:p w14:paraId="483198E3" w14:textId="77777777" w:rsidR="000A652A" w:rsidRDefault="000A652A" w:rsidP="000A652A">
      <w:r>
        <w:t>По формуле 6.5 вычислим:</w:t>
      </w:r>
    </w:p>
    <w:p w14:paraId="31C30885" w14:textId="77777777" w:rsidR="000A652A" w:rsidRDefault="000A652A" w:rsidP="000A652A"/>
    <w:p w14:paraId="222A97CE" w14:textId="77777777" w:rsidR="000A652A" w:rsidRPr="00934B5D" w:rsidRDefault="000A652A" w:rsidP="000A652A">
      <w:pPr>
        <w:jc w:val="center"/>
        <w:rPr>
          <w:rFonts w:ascii="Cambria Math" w:eastAsia="Cambria Math" w:hAnsi="Cambria Math" w:cs="Cambria Math"/>
          <w:szCs w:val="26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Cs w:val="26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Cs w:val="26"/>
                </w:rPr>
                <m:t>Р</m:t>
              </m:r>
            </m:e>
            <m:sub>
              <m:r>
                <w:rPr>
                  <w:rFonts w:ascii="Cambria Math" w:eastAsia="Cambria Math" w:hAnsi="Cambria Math" w:cs="Cambria Math"/>
                  <w:szCs w:val="26"/>
                </w:rPr>
                <m:t>р</m:t>
              </m:r>
            </m:sub>
          </m:sSub>
          <m:r>
            <w:rPr>
              <w:rFonts w:ascii="Cambria Math" w:eastAsia="Cambria Math" w:hAnsi="Cambria Math" w:cs="Cambria Math"/>
              <w:szCs w:val="26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Cs w:val="26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Cs w:val="26"/>
                </w:rPr>
                <m:t>41892,33∙ 4</m:t>
              </m:r>
            </m:num>
            <m:den>
              <m:r>
                <w:rPr>
                  <w:rFonts w:ascii="Cambria Math" w:eastAsia="Cambria Math" w:hAnsi="Cambria Math" w:cs="Cambria Math"/>
                  <w:szCs w:val="26"/>
                </w:rPr>
                <m:t>100</m:t>
              </m:r>
            </m:den>
          </m:f>
          <m:r>
            <w:rPr>
              <w:rFonts w:ascii="Cambria Math" w:eastAsia="Cambria Math" w:hAnsi="Cambria Math" w:cs="Cambria Math"/>
              <w:szCs w:val="26"/>
            </w:rPr>
            <m:t>=1675</m:t>
          </m:r>
          <m:r>
            <w:rPr>
              <w:rFonts w:ascii="Cambria Math" w:eastAsia="Cambria Math" w:hAnsi="Cambria Math" w:cs="Cambria Math"/>
              <w:szCs w:val="26"/>
              <w:lang w:val="en-US"/>
            </w:rPr>
            <m:t>,</m:t>
          </m:r>
          <m:r>
            <w:rPr>
              <w:rFonts w:ascii="Cambria Math" w:eastAsia="Cambria Math" w:hAnsi="Cambria Math" w:cs="Cambria Math"/>
              <w:szCs w:val="26"/>
            </w:rPr>
            <m:t>69</m:t>
          </m:r>
          <m:r>
            <w:rPr>
              <w:rFonts w:ascii="Cambria Math" w:eastAsia="Cambria Math" w:hAnsi="Cambria Math" w:cs="Cambria Math"/>
              <w:szCs w:val="26"/>
              <w:lang w:val="en-US"/>
            </w:rPr>
            <m:t xml:space="preserve"> </m:t>
          </m:r>
          <m:r>
            <w:rPr>
              <w:rFonts w:ascii="Cambria Math" w:eastAsia="Cambria Math" w:hAnsi="Cambria Math" w:cs="Cambria Math"/>
              <w:szCs w:val="26"/>
            </w:rPr>
            <m:t>(руб.)</m:t>
          </m:r>
        </m:oMath>
      </m:oMathPara>
    </w:p>
    <w:p w14:paraId="570E8A3C" w14:textId="77777777" w:rsidR="000A652A" w:rsidRPr="007772B8" w:rsidRDefault="000A652A" w:rsidP="000A652A">
      <w:pPr>
        <w:ind w:left="0" w:firstLine="0"/>
        <w:rPr>
          <w:lang w:val="en-US"/>
        </w:rPr>
      </w:pPr>
    </w:p>
    <w:p w14:paraId="63D9F5D0" w14:textId="77777777" w:rsidR="000A652A" w:rsidRPr="00934B5D" w:rsidRDefault="000A652A" w:rsidP="000A652A">
      <w:r w:rsidRPr="00934B5D">
        <w:t xml:space="preserve">Общая сумма затрат на разработку приложения Зр находится по формуле </w:t>
      </w:r>
      <w:r>
        <w:t>6</w:t>
      </w:r>
      <w:r w:rsidRPr="00934B5D">
        <w:t>.</w:t>
      </w:r>
      <w:r>
        <w:t>6</w:t>
      </w:r>
      <w:r w:rsidRPr="00934B5D">
        <w:t>:</w:t>
      </w:r>
    </w:p>
    <w:p w14:paraId="3BB81A7C" w14:textId="77777777" w:rsidR="000A652A" w:rsidRDefault="000A652A" w:rsidP="000A652A">
      <w:pPr>
        <w:spacing w:line="300" w:lineRule="auto"/>
        <w:ind w:firstLine="567"/>
        <w:rPr>
          <w:sz w:val="26"/>
          <w:szCs w:val="26"/>
        </w:rPr>
      </w:pPr>
    </w:p>
    <w:tbl>
      <w:tblPr>
        <w:tblW w:w="10071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647"/>
        <w:gridCol w:w="1424"/>
      </w:tblGrid>
      <w:tr w:rsidR="000A652A" w14:paraId="548EC9F4" w14:textId="77777777" w:rsidTr="003326C4">
        <w:trPr>
          <w:trHeight w:val="573"/>
        </w:trPr>
        <w:tc>
          <w:tcPr>
            <w:tcW w:w="8647" w:type="dxa"/>
            <w:vAlign w:val="center"/>
          </w:tcPr>
          <w:p w14:paraId="20DCCC6F" w14:textId="77777777" w:rsidR="000A652A" w:rsidRDefault="000A652A" w:rsidP="003326C4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р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о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д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соц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пр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р</m:t>
                    </m:r>
                  </m:sub>
                </m:sSub>
              </m:oMath>
            </m:oMathPara>
          </w:p>
        </w:tc>
        <w:tc>
          <w:tcPr>
            <w:tcW w:w="1424" w:type="dxa"/>
            <w:vAlign w:val="center"/>
          </w:tcPr>
          <w:p w14:paraId="519B7971" w14:textId="77777777" w:rsidR="000A652A" w:rsidRDefault="000A652A" w:rsidP="003326C4">
            <w:pPr>
              <w:ind w:left="0" w:firstLine="0"/>
              <w:jc w:val="left"/>
            </w:pPr>
            <w:r>
              <w:t xml:space="preserve"> (6.6)</w:t>
            </w:r>
          </w:p>
        </w:tc>
      </w:tr>
    </w:tbl>
    <w:p w14:paraId="04E670AF" w14:textId="77777777" w:rsidR="000A652A" w:rsidRDefault="000A652A" w:rsidP="000A652A"/>
    <w:p w14:paraId="177D914A" w14:textId="77777777" w:rsidR="000A652A" w:rsidRPr="00934B5D" w:rsidRDefault="000A652A" w:rsidP="000A652A">
      <w:r w:rsidRPr="00934B5D">
        <w:t xml:space="preserve">где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З</m:t>
            </m:r>
          </m:e>
          <m:sub>
            <m:r>
              <w:rPr>
                <w:rFonts w:ascii="Cambria Math" w:eastAsia="Cambria Math" w:hAnsi="Cambria Math" w:cs="Cambria Math"/>
              </w:rPr>
              <m:t>о</m:t>
            </m:r>
          </m:sub>
        </m:sSub>
      </m:oMath>
      <w:r w:rsidRPr="00934B5D">
        <w:t xml:space="preserve"> – основная заработная плата специалистов, руб.;</w:t>
      </w:r>
    </w:p>
    <w:p w14:paraId="473B81B3" w14:textId="77777777" w:rsidR="000A652A" w:rsidRPr="00934B5D" w:rsidRDefault="000A652A" w:rsidP="000A652A"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З</m:t>
            </m:r>
          </m:e>
          <m:sub>
            <m:r>
              <w:rPr>
                <w:rFonts w:ascii="Cambria Math" w:eastAsia="Cambria Math" w:hAnsi="Cambria Math" w:cs="Cambria Math"/>
              </w:rPr>
              <m:t>д</m:t>
            </m:r>
          </m:sub>
        </m:sSub>
        <m:r>
          <w:rPr>
            <w:rFonts w:ascii="Cambria Math" w:eastAsia="Cambria Math" w:hAnsi="Cambria Math" w:cs="Cambria Math"/>
          </w:rPr>
          <m:t xml:space="preserve"> </m:t>
        </m:r>
      </m:oMath>
      <w:r w:rsidRPr="00934B5D">
        <w:t>– дополнительная заработная плата специалистов, руб.;</w:t>
      </w:r>
    </w:p>
    <w:p w14:paraId="50EB843F" w14:textId="77777777" w:rsidR="000A652A" w:rsidRPr="00934B5D" w:rsidRDefault="000A652A" w:rsidP="000A652A"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Р</m:t>
            </m:r>
          </m:e>
          <m:sub>
            <m:r>
              <w:rPr>
                <w:rFonts w:ascii="Cambria Math" w:eastAsia="Cambria Math" w:hAnsi="Cambria Math" w:cs="Cambria Math"/>
              </w:rPr>
              <m:t>соц</m:t>
            </m:r>
          </m:sub>
        </m:sSub>
      </m:oMath>
      <w:r w:rsidRPr="00934B5D">
        <w:t>– отчисления на социальные нужды, руб.;</w:t>
      </w:r>
    </w:p>
    <w:p w14:paraId="763D4504" w14:textId="77777777" w:rsidR="000A652A" w:rsidRPr="00532FCC" w:rsidRDefault="000A652A" w:rsidP="000A652A"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Р</m:t>
            </m:r>
          </m:e>
          <m:sub>
            <m:r>
              <w:rPr>
                <w:rFonts w:ascii="Cambria Math" w:eastAsia="Cambria Math" w:hAnsi="Cambria Math" w:cs="Cambria Math"/>
              </w:rPr>
              <m:t>пр</m:t>
            </m:r>
          </m:sub>
        </m:sSub>
      </m:oMath>
      <w:r w:rsidRPr="00934B5D">
        <w:t>– прочие затраты, руб.</w:t>
      </w:r>
      <w:r w:rsidRPr="007772B8">
        <w:t>;</w:t>
      </w:r>
    </w:p>
    <w:p w14:paraId="278DAC61" w14:textId="77777777" w:rsidR="000A652A" w:rsidRPr="007772B8" w:rsidRDefault="000A652A" w:rsidP="000A652A"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Р</m:t>
            </m:r>
          </m:e>
          <m:sub>
            <m:r>
              <w:rPr>
                <w:rFonts w:ascii="Cambria Math" w:eastAsia="Cambria Math" w:hAnsi="Cambria Math" w:cs="Cambria Math"/>
              </w:rPr>
              <m:t>р</m:t>
            </m:r>
          </m:sub>
        </m:sSub>
      </m:oMath>
      <w:r w:rsidRPr="00934B5D">
        <w:t xml:space="preserve">– </w:t>
      </w:r>
      <w:r>
        <w:t>расходы на реализацию</w:t>
      </w:r>
      <w:r w:rsidRPr="00934B5D">
        <w:t>, руб.</w:t>
      </w:r>
    </w:p>
    <w:p w14:paraId="011ADDE2" w14:textId="77777777" w:rsidR="000A652A" w:rsidRDefault="000A652A" w:rsidP="000A652A">
      <w:pPr>
        <w:spacing w:line="300" w:lineRule="auto"/>
        <w:ind w:firstLine="0"/>
        <w:rPr>
          <w:sz w:val="26"/>
          <w:szCs w:val="26"/>
        </w:rPr>
      </w:pPr>
    </w:p>
    <w:p w14:paraId="7EBED601" w14:textId="77777777" w:rsidR="000A652A" w:rsidRPr="00934B5D" w:rsidRDefault="000A652A" w:rsidP="000A652A">
      <w:r w:rsidRPr="00934B5D">
        <w:t>Используя формулу 6.</w:t>
      </w:r>
      <w:r>
        <w:t>6</w:t>
      </w:r>
      <w:r w:rsidRPr="00934B5D">
        <w:t>, вычислим общую сумму затрат на разработку:</w:t>
      </w:r>
    </w:p>
    <w:p w14:paraId="7A24D953" w14:textId="77777777" w:rsidR="000A652A" w:rsidRPr="00934B5D" w:rsidRDefault="000A652A" w:rsidP="000A652A">
      <w:pPr>
        <w:rPr>
          <w:sz w:val="32"/>
        </w:rPr>
      </w:pPr>
    </w:p>
    <w:p w14:paraId="72B23F5C" w14:textId="77777777" w:rsidR="000A652A" w:rsidRPr="00934B5D" w:rsidRDefault="000A652A" w:rsidP="000A652A">
      <w:pPr>
        <w:jc w:val="center"/>
        <w:rPr>
          <w:rFonts w:ascii="Cambria Math" w:eastAsia="Cambria Math" w:hAnsi="Cambria Math" w:cs="Cambria Math"/>
          <w:szCs w:val="26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Cs w:val="28"/>
                </w:rPr>
                <m:t>З</m:t>
              </m:r>
            </m:e>
            <m:sub>
              <m:r>
                <w:rPr>
                  <w:rFonts w:ascii="Cambria Math" w:eastAsia="Cambria Math" w:hAnsi="Cambria Math" w:cs="Cambria Math"/>
                  <w:szCs w:val="28"/>
                </w:rPr>
                <m:t>р</m:t>
              </m:r>
            </m:sub>
          </m:sSub>
          <m:r>
            <w:rPr>
              <w:rFonts w:ascii="Cambria Math" w:eastAsia="Cambria Math" w:hAnsi="Cambria Math" w:cs="Cambria Math"/>
              <w:szCs w:val="28"/>
            </w:rPr>
            <m:t>=41892,33+8</m:t>
          </m:r>
          <m:r>
            <w:rPr>
              <w:rFonts w:ascii="Cambria Math" w:eastAsia="Cambria Math" w:hAnsi="Cambria Math" w:cs="Cambria Math"/>
              <w:szCs w:val="28"/>
              <w:lang w:val="en-US"/>
            </w:rPr>
            <m:t>378,47</m:t>
          </m:r>
          <m:r>
            <w:rPr>
              <w:rFonts w:ascii="Cambria Math" w:eastAsia="Cambria Math" w:hAnsi="Cambria Math" w:cs="Cambria Math"/>
              <w:szCs w:val="28"/>
            </w:rPr>
            <m:t xml:space="preserve"> +1</m:t>
          </m:r>
          <m:r>
            <w:rPr>
              <w:rFonts w:ascii="Cambria Math" w:eastAsia="Cambria Math" w:hAnsi="Cambria Math" w:cs="Cambria Math"/>
              <w:szCs w:val="28"/>
              <w:lang w:val="en-US"/>
            </w:rPr>
            <m:t>7393,70</m:t>
          </m:r>
          <m:r>
            <w:rPr>
              <w:rFonts w:ascii="Cambria Math" w:eastAsia="Cambria Math" w:hAnsi="Cambria Math" w:cs="Cambria Math"/>
              <w:szCs w:val="28"/>
            </w:rPr>
            <m:t>+1</m:t>
          </m:r>
          <m:r>
            <w:rPr>
              <w:rFonts w:ascii="Cambria Math" w:eastAsia="Cambria Math" w:hAnsi="Cambria Math" w:cs="Cambria Math"/>
              <w:szCs w:val="28"/>
              <w:lang w:val="en-US"/>
            </w:rPr>
            <m:t xml:space="preserve">4662,32 </m:t>
          </m:r>
          <m:r>
            <w:rPr>
              <w:rFonts w:ascii="Cambria Math" w:eastAsia="Cambria Math" w:hAnsi="Cambria Math" w:cs="Cambria Math"/>
              <w:szCs w:val="28"/>
            </w:rPr>
            <m:t>+ 1675</m:t>
          </m:r>
          <m:r>
            <w:rPr>
              <w:rFonts w:ascii="Cambria Math" w:eastAsia="Cambria Math" w:hAnsi="Cambria Math" w:cs="Cambria Math"/>
              <w:szCs w:val="28"/>
              <w:lang w:val="en-US"/>
            </w:rPr>
            <m:t>,69</m:t>
          </m:r>
          <m:r>
            <w:rPr>
              <w:rFonts w:ascii="Cambria Math" w:eastAsia="Cambria Math" w:hAnsi="Cambria Math" w:cs="Cambria Math"/>
              <w:szCs w:val="28"/>
            </w:rPr>
            <m:t xml:space="preserve"> =8</m:t>
          </m:r>
          <m:r>
            <w:rPr>
              <w:rFonts w:ascii="Cambria Math" w:eastAsia="Cambria Math" w:hAnsi="Cambria Math" w:cs="Cambria Math"/>
              <w:szCs w:val="28"/>
              <w:lang w:val="en-US"/>
            </w:rPr>
            <m:t>4002,51</m:t>
          </m:r>
          <m:r>
            <w:rPr>
              <w:rFonts w:ascii="Cambria Math" w:eastAsia="Cambria Math" w:hAnsi="Cambria Math" w:cs="Cambria Math"/>
              <w:szCs w:val="28"/>
            </w:rPr>
            <m:t xml:space="preserve"> (руб.)</m:t>
          </m:r>
        </m:oMath>
      </m:oMathPara>
    </w:p>
    <w:p w14:paraId="3B359027" w14:textId="77777777" w:rsidR="000A652A" w:rsidRPr="00934B5D" w:rsidRDefault="000A652A" w:rsidP="000A652A">
      <w:pPr>
        <w:rPr>
          <w:sz w:val="32"/>
        </w:rPr>
      </w:pPr>
    </w:p>
    <w:p w14:paraId="10E7F905" w14:textId="77777777" w:rsidR="000A652A" w:rsidRPr="00B618EE" w:rsidRDefault="000A652A" w:rsidP="000A652A">
      <w:r w:rsidRPr="00934B5D">
        <w:t xml:space="preserve">Результаты, полученные с помощью формул </w:t>
      </w:r>
      <w:r>
        <w:t>6</w:t>
      </w:r>
      <w:r w:rsidRPr="00934B5D">
        <w:t>.</w:t>
      </w:r>
      <w:r>
        <w:t>1</w:t>
      </w:r>
      <w:r w:rsidRPr="00934B5D">
        <w:t xml:space="preserve"> – </w:t>
      </w:r>
      <w:r>
        <w:t>6</w:t>
      </w:r>
      <w:r w:rsidRPr="00934B5D">
        <w:t>.</w:t>
      </w:r>
      <w:r>
        <w:t>6</w:t>
      </w:r>
      <w:r w:rsidRPr="00934B5D">
        <w:t xml:space="preserve"> представлены в таблице </w:t>
      </w:r>
      <w:r>
        <w:t>6</w:t>
      </w:r>
      <w:r w:rsidRPr="00934B5D">
        <w:t>.2.</w:t>
      </w:r>
    </w:p>
    <w:p w14:paraId="2E48E7EB" w14:textId="77777777" w:rsidR="000A652A" w:rsidRPr="00B618EE" w:rsidRDefault="000A652A" w:rsidP="000A652A">
      <w:pPr>
        <w:ind w:firstLine="0"/>
      </w:pPr>
    </w:p>
    <w:p w14:paraId="3DF5F791" w14:textId="77777777" w:rsidR="000A652A" w:rsidRPr="00934B5D" w:rsidRDefault="000A652A" w:rsidP="000A652A">
      <w:pPr>
        <w:ind w:firstLine="0"/>
      </w:pPr>
      <w:r>
        <w:t>Таблица 6.2 – Расчет общей суммы затрат на разработку веб-приложения.</w:t>
      </w:r>
    </w:p>
    <w:tbl>
      <w:tblPr>
        <w:tblW w:w="4886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249"/>
        <w:gridCol w:w="1883"/>
      </w:tblGrid>
      <w:tr w:rsidR="000A652A" w14:paraId="550BEC15" w14:textId="77777777" w:rsidTr="003326C4">
        <w:trPr>
          <w:trHeight w:val="454"/>
        </w:trPr>
        <w:tc>
          <w:tcPr>
            <w:tcW w:w="3969" w:type="pct"/>
            <w:vAlign w:val="center"/>
          </w:tcPr>
          <w:p w14:paraId="20273D4F" w14:textId="77777777" w:rsidR="000A652A" w:rsidRPr="00264235" w:rsidRDefault="000A652A" w:rsidP="003326C4">
            <w:pPr>
              <w:tabs>
                <w:tab w:val="center" w:pos="5039"/>
              </w:tabs>
              <w:ind w:firstLine="0"/>
              <w:jc w:val="center"/>
              <w:rPr>
                <w:szCs w:val="28"/>
              </w:rPr>
            </w:pPr>
            <w:r w:rsidRPr="00264235">
              <w:rPr>
                <w:szCs w:val="28"/>
              </w:rPr>
              <w:t>Наименование статьи затрат</w:t>
            </w:r>
          </w:p>
        </w:tc>
        <w:tc>
          <w:tcPr>
            <w:tcW w:w="1031" w:type="pct"/>
            <w:vAlign w:val="center"/>
          </w:tcPr>
          <w:p w14:paraId="1C67CC0E" w14:textId="77777777" w:rsidR="000A652A" w:rsidRPr="00264235" w:rsidRDefault="000A652A" w:rsidP="003326C4">
            <w:pPr>
              <w:tabs>
                <w:tab w:val="center" w:pos="5039"/>
              </w:tabs>
              <w:ind w:firstLine="0"/>
              <w:jc w:val="center"/>
              <w:rPr>
                <w:szCs w:val="28"/>
              </w:rPr>
            </w:pPr>
            <w:r w:rsidRPr="00264235">
              <w:rPr>
                <w:szCs w:val="28"/>
              </w:rPr>
              <w:t>Сумма, руб.</w:t>
            </w:r>
          </w:p>
        </w:tc>
      </w:tr>
      <w:tr w:rsidR="000A652A" w14:paraId="56CBFFF1" w14:textId="77777777" w:rsidTr="003326C4">
        <w:trPr>
          <w:trHeight w:val="454"/>
        </w:trPr>
        <w:tc>
          <w:tcPr>
            <w:tcW w:w="3969" w:type="pct"/>
            <w:vAlign w:val="center"/>
          </w:tcPr>
          <w:p w14:paraId="456CC7E8" w14:textId="77777777" w:rsidR="000A652A" w:rsidRPr="00264235" w:rsidRDefault="000A652A" w:rsidP="003326C4">
            <w:pPr>
              <w:tabs>
                <w:tab w:val="center" w:pos="5039"/>
              </w:tabs>
              <w:ind w:firstLine="0"/>
              <w:jc w:val="left"/>
              <w:rPr>
                <w:szCs w:val="28"/>
              </w:rPr>
            </w:pPr>
            <w:r w:rsidRPr="00264235">
              <w:rPr>
                <w:szCs w:val="28"/>
              </w:rPr>
              <w:t>1. Основная заработная плата специалистов</w:t>
            </w:r>
          </w:p>
        </w:tc>
        <w:tc>
          <w:tcPr>
            <w:tcW w:w="1031" w:type="pct"/>
            <w:vAlign w:val="center"/>
          </w:tcPr>
          <w:p w14:paraId="793DE6CB" w14:textId="77777777" w:rsidR="000A652A" w:rsidRPr="00934B5D" w:rsidRDefault="000A652A" w:rsidP="003326C4">
            <w:pPr>
              <w:jc w:val="center"/>
              <w:rPr>
                <w:rFonts w:eastAsia="Cambria Math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6"/>
                  </w:rPr>
                  <m:t>41892,33</m:t>
                </m:r>
              </m:oMath>
            </m:oMathPara>
          </w:p>
        </w:tc>
      </w:tr>
      <w:tr w:rsidR="000A652A" w14:paraId="40D76F9C" w14:textId="77777777" w:rsidTr="003326C4">
        <w:trPr>
          <w:trHeight w:val="454"/>
        </w:trPr>
        <w:tc>
          <w:tcPr>
            <w:tcW w:w="3969" w:type="pct"/>
            <w:vAlign w:val="center"/>
          </w:tcPr>
          <w:p w14:paraId="6B26A6AD" w14:textId="77777777" w:rsidR="000A652A" w:rsidRPr="00264235" w:rsidRDefault="000A652A" w:rsidP="003326C4">
            <w:pPr>
              <w:tabs>
                <w:tab w:val="center" w:pos="5039"/>
              </w:tabs>
              <w:ind w:firstLine="0"/>
              <w:jc w:val="left"/>
              <w:rPr>
                <w:szCs w:val="28"/>
              </w:rPr>
            </w:pPr>
            <w:r w:rsidRPr="00264235">
              <w:rPr>
                <w:szCs w:val="28"/>
              </w:rPr>
              <w:t>2. Дополнительная заработная плата специалистов</w:t>
            </w:r>
          </w:p>
        </w:tc>
        <w:tc>
          <w:tcPr>
            <w:tcW w:w="1031" w:type="pct"/>
            <w:vAlign w:val="center"/>
          </w:tcPr>
          <w:p w14:paraId="44D52ACA" w14:textId="77777777" w:rsidR="000A652A" w:rsidRPr="007E3BA8" w:rsidRDefault="000A652A" w:rsidP="003326C4">
            <w:pPr>
              <w:jc w:val="center"/>
              <w:rPr>
                <w:rFonts w:eastAsia="Cambria Math"/>
                <w:i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6"/>
                  </w:rPr>
                  <m:t>8378,47</m:t>
                </m:r>
              </m:oMath>
            </m:oMathPara>
          </w:p>
        </w:tc>
      </w:tr>
      <w:tr w:rsidR="000A652A" w14:paraId="258DD0A6" w14:textId="77777777" w:rsidTr="003326C4">
        <w:trPr>
          <w:trHeight w:val="454"/>
        </w:trPr>
        <w:tc>
          <w:tcPr>
            <w:tcW w:w="3969" w:type="pct"/>
            <w:vAlign w:val="center"/>
          </w:tcPr>
          <w:p w14:paraId="23E1808D" w14:textId="77777777" w:rsidR="000A652A" w:rsidRPr="00264235" w:rsidRDefault="000A652A" w:rsidP="003326C4">
            <w:pPr>
              <w:tabs>
                <w:tab w:val="center" w:pos="5039"/>
              </w:tabs>
              <w:ind w:firstLine="0"/>
              <w:jc w:val="left"/>
              <w:rPr>
                <w:szCs w:val="28"/>
              </w:rPr>
            </w:pPr>
            <w:r w:rsidRPr="00264235">
              <w:rPr>
                <w:szCs w:val="28"/>
              </w:rPr>
              <w:t>3. Отчисления на социальные нужды</w:t>
            </w:r>
          </w:p>
        </w:tc>
        <w:tc>
          <w:tcPr>
            <w:tcW w:w="1031" w:type="pct"/>
            <w:vAlign w:val="center"/>
          </w:tcPr>
          <w:p w14:paraId="1D0D62A3" w14:textId="77777777" w:rsidR="000A652A" w:rsidRPr="00934B5D" w:rsidRDefault="000A652A" w:rsidP="003326C4">
            <w:pPr>
              <w:jc w:val="center"/>
              <w:rPr>
                <w:rFonts w:eastAsia="Cambria Math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6"/>
                  </w:rPr>
                  <m:t>17393,70</m:t>
                </m:r>
              </m:oMath>
            </m:oMathPara>
          </w:p>
        </w:tc>
      </w:tr>
      <w:tr w:rsidR="000A652A" w14:paraId="3E06F478" w14:textId="77777777" w:rsidTr="003326C4">
        <w:trPr>
          <w:trHeight w:val="454"/>
        </w:trPr>
        <w:tc>
          <w:tcPr>
            <w:tcW w:w="3969" w:type="pct"/>
            <w:vAlign w:val="center"/>
          </w:tcPr>
          <w:p w14:paraId="4C8A2414" w14:textId="77777777" w:rsidR="000A652A" w:rsidRPr="00264235" w:rsidRDefault="000A652A" w:rsidP="003326C4">
            <w:pPr>
              <w:tabs>
                <w:tab w:val="center" w:pos="5039"/>
              </w:tabs>
              <w:ind w:firstLine="0"/>
              <w:jc w:val="left"/>
              <w:rPr>
                <w:szCs w:val="28"/>
              </w:rPr>
            </w:pPr>
            <w:r w:rsidRPr="00264235">
              <w:rPr>
                <w:szCs w:val="28"/>
              </w:rPr>
              <w:t>4. Прочие расходы</w:t>
            </w:r>
          </w:p>
        </w:tc>
        <w:tc>
          <w:tcPr>
            <w:tcW w:w="1031" w:type="pct"/>
            <w:vAlign w:val="center"/>
          </w:tcPr>
          <w:p w14:paraId="6A9700CF" w14:textId="77777777" w:rsidR="000A652A" w:rsidRPr="007E3BA8" w:rsidRDefault="000A652A" w:rsidP="003326C4">
            <w:pPr>
              <w:jc w:val="center"/>
              <w:rPr>
                <w:rFonts w:eastAsia="Cambria Math"/>
                <w:i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6"/>
                  </w:rPr>
                  <m:t>14662,32</m:t>
                </m:r>
              </m:oMath>
            </m:oMathPara>
          </w:p>
        </w:tc>
      </w:tr>
      <w:tr w:rsidR="000A652A" w14:paraId="670F00C9" w14:textId="77777777" w:rsidTr="003326C4">
        <w:trPr>
          <w:trHeight w:val="454"/>
        </w:trPr>
        <w:tc>
          <w:tcPr>
            <w:tcW w:w="3969" w:type="pct"/>
            <w:vAlign w:val="center"/>
          </w:tcPr>
          <w:p w14:paraId="2BDD6F52" w14:textId="77777777" w:rsidR="000A652A" w:rsidRPr="00264235" w:rsidRDefault="000A652A" w:rsidP="003326C4">
            <w:pPr>
              <w:tabs>
                <w:tab w:val="center" w:pos="5039"/>
              </w:tabs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5. Расходы на реализацию</w:t>
            </w:r>
          </w:p>
        </w:tc>
        <w:tc>
          <w:tcPr>
            <w:tcW w:w="1031" w:type="pct"/>
            <w:vAlign w:val="center"/>
          </w:tcPr>
          <w:p w14:paraId="69045A74" w14:textId="77777777" w:rsidR="000A652A" w:rsidRPr="007E3BA8" w:rsidRDefault="000A652A" w:rsidP="003326C4">
            <w:pPr>
              <w:jc w:val="center"/>
              <w:rPr>
                <w:i/>
                <w:szCs w:val="26"/>
                <w:lang w:val="en-US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8"/>
                  </w:rPr>
                  <m:t>1675</m:t>
                </m:r>
                <m:r>
                  <w:rPr>
                    <w:rFonts w:ascii="Cambria Math" w:eastAsia="Cambria Math" w:hAnsi="Cambria Math" w:cs="Cambria Math"/>
                    <w:szCs w:val="28"/>
                    <w:lang w:val="en-US"/>
                  </w:rPr>
                  <m:t>,69</m:t>
                </m:r>
              </m:oMath>
            </m:oMathPara>
          </w:p>
        </w:tc>
      </w:tr>
      <w:tr w:rsidR="000A652A" w14:paraId="29179C66" w14:textId="77777777" w:rsidTr="003326C4">
        <w:trPr>
          <w:trHeight w:val="454"/>
        </w:trPr>
        <w:tc>
          <w:tcPr>
            <w:tcW w:w="3969" w:type="pct"/>
            <w:vAlign w:val="center"/>
          </w:tcPr>
          <w:p w14:paraId="459E0765" w14:textId="77777777" w:rsidR="000A652A" w:rsidRPr="00264235" w:rsidRDefault="000A652A" w:rsidP="003326C4">
            <w:pPr>
              <w:tabs>
                <w:tab w:val="center" w:pos="5039"/>
              </w:tabs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6</w:t>
            </w:r>
            <w:r w:rsidRPr="00264235">
              <w:rPr>
                <w:szCs w:val="28"/>
              </w:rPr>
              <w:t>. Общая сумма инвестиций (затрат) на разработку</w:t>
            </w:r>
          </w:p>
        </w:tc>
        <w:tc>
          <w:tcPr>
            <w:tcW w:w="1031" w:type="pct"/>
            <w:vAlign w:val="center"/>
          </w:tcPr>
          <w:p w14:paraId="5A8E8881" w14:textId="77777777" w:rsidR="000A652A" w:rsidRPr="007E3BA8" w:rsidRDefault="000A652A" w:rsidP="003326C4">
            <w:pPr>
              <w:jc w:val="center"/>
              <w:rPr>
                <w:rFonts w:eastAsia="Cambria Math"/>
                <w:i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8"/>
                  </w:rPr>
                  <m:t>8</m:t>
                </m:r>
                <m:r>
                  <w:rPr>
                    <w:rFonts w:ascii="Cambria Math" w:eastAsia="Cambria Math" w:hAnsi="Cambria Math" w:cs="Cambria Math"/>
                    <w:szCs w:val="28"/>
                    <w:lang w:val="en-US"/>
                  </w:rPr>
                  <m:t>4002,51</m:t>
                </m:r>
              </m:oMath>
            </m:oMathPara>
          </w:p>
        </w:tc>
      </w:tr>
    </w:tbl>
    <w:p w14:paraId="09D7BF3D" w14:textId="77777777" w:rsidR="000A652A" w:rsidRDefault="000A652A" w:rsidP="000A652A"/>
    <w:p w14:paraId="34D033E5" w14:textId="77777777" w:rsidR="000A652A" w:rsidRDefault="000A652A" w:rsidP="000A652A"/>
    <w:p w14:paraId="32639C87" w14:textId="77777777" w:rsidR="000A652A" w:rsidRPr="00D6093E" w:rsidRDefault="000A652A" w:rsidP="000A652A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bookmarkStart w:id="9" w:name="_Toc191826164"/>
      <w:bookmarkStart w:id="10" w:name="_Toc213885902"/>
      <w:r w:rsidRPr="00242B0C">
        <w:rPr>
          <w:rFonts w:ascii="Times New Roman" w:hAnsi="Times New Roman" w:cs="Times New Roman"/>
          <w:b/>
          <w:bCs/>
          <w:color w:val="000000" w:themeColor="text1"/>
          <w:sz w:val="28"/>
        </w:rPr>
        <w:t xml:space="preserve">6.3 </w:t>
      </w:r>
      <w:bookmarkEnd w:id="8"/>
      <w:bookmarkEnd w:id="9"/>
      <w:bookmarkEnd w:id="10"/>
      <w:r>
        <w:rPr>
          <w:rFonts w:ascii="Times New Roman" w:hAnsi="Times New Roman" w:cs="Times New Roman"/>
          <w:b/>
          <w:bCs/>
          <w:color w:val="000000" w:themeColor="text1"/>
          <w:sz w:val="28"/>
        </w:rPr>
        <w:t>Расчет экономического эффекта от реализации программного средства на рынке</w:t>
      </w:r>
    </w:p>
    <w:p w14:paraId="3278B3B2" w14:textId="77777777" w:rsidR="000A652A" w:rsidRDefault="000A652A" w:rsidP="000A652A"/>
    <w:p w14:paraId="5B928689" w14:textId="77777777" w:rsidR="000A652A" w:rsidRDefault="000A652A" w:rsidP="000A652A">
      <w:bookmarkStart w:id="11" w:name="_Toc154500887"/>
      <w:r>
        <w:t xml:space="preserve">Экономическим эффектом для разработанного приложения в данном случае является прирост чистой прибыли, полученной от разработки и </w:t>
      </w:r>
      <w:r>
        <w:lastRenderedPageBreak/>
        <w:t>реализации приложения.</w:t>
      </w:r>
    </w:p>
    <w:p w14:paraId="1F400B91" w14:textId="77777777" w:rsidR="000A652A" w:rsidRDefault="000A652A" w:rsidP="000A652A">
      <w:r>
        <w:t xml:space="preserve">Приложение будет реализовываться организацией-разработчиком, </w:t>
      </w:r>
      <w:r w:rsidRPr="00532FCC">
        <w:t xml:space="preserve">будет доступно бесплатно в интернете, а доход будет формироваться за счет </w:t>
      </w:r>
      <w:r>
        <w:t xml:space="preserve">баннерной и полноэкранной </w:t>
      </w:r>
      <w:r w:rsidRPr="00532FCC">
        <w:t>рекламы</w:t>
      </w:r>
      <w:r>
        <w:t>, а также рекламы за награду</w:t>
      </w:r>
      <w:r w:rsidRPr="00532FCC">
        <w:t>.</w:t>
      </w:r>
      <w:r>
        <w:t xml:space="preserve"> </w:t>
      </w:r>
    </w:p>
    <w:p w14:paraId="77086C53" w14:textId="77777777" w:rsidR="000A652A" w:rsidRPr="000A652A" w:rsidRDefault="000A652A" w:rsidP="000A652A">
      <w:r>
        <w:t xml:space="preserve">Экономический эффект, полученный в таком случае организацией-разработчиком, определяется по формуле </w:t>
      </w:r>
      <w:r w:rsidRPr="002C042F">
        <w:t>6</w:t>
      </w:r>
      <w:r>
        <w:t>.7.</w:t>
      </w:r>
    </w:p>
    <w:p w14:paraId="1930A444" w14:textId="77777777" w:rsidR="000A652A" w:rsidRPr="00B5045A" w:rsidRDefault="000A652A" w:rsidP="000A652A"/>
    <w:tbl>
      <w:tblPr>
        <w:tblStyle w:val="ad"/>
        <w:tblW w:w="504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59"/>
        <w:gridCol w:w="2375"/>
      </w:tblGrid>
      <w:tr w:rsidR="000A652A" w14:paraId="37DD4585" w14:textId="77777777" w:rsidTr="003326C4">
        <w:trPr>
          <w:trHeight w:val="778"/>
        </w:trPr>
        <w:tc>
          <w:tcPr>
            <w:tcW w:w="3741" w:type="pct"/>
            <w:vAlign w:val="center"/>
          </w:tcPr>
          <w:p w14:paraId="7A1A7EC5" w14:textId="77777777" w:rsidR="000A652A" w:rsidRDefault="000A652A" w:rsidP="003326C4">
            <w:pPr>
              <w:jc w:val="center"/>
            </w:pPr>
            <m:oMath>
              <m:r>
                <w:rPr>
                  <w:rFonts w:ascii="Cambria Math" w:hAnsi="Cambria Math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ч</m:t>
                  </m:r>
                </m:sub>
              </m:sSub>
              <m:r>
                <w:rPr>
                  <w:rFonts w:ascii="Cambria Math" w:eastAsia="Cambria Math" w:hAnsi="Cambria Math" w:cs="Cambria Math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Cs w:val="28"/>
                    </w:rPr>
                    <m:t>П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eastAsia="Cambria Math" w:hAnsi="Cambria Math" w:cs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Cs w:val="28"/>
                    </w:rPr>
                    <m:t>П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eastAsia="Cambria Math" w:hAnsi="Cambria Math" w:cs="Cambria Math"/>
                  <w:szCs w:val="28"/>
                </w:rPr>
                <m:t xml:space="preserve">+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Cs w:val="28"/>
                    </w:rPr>
                    <m:t>П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Cs w:val="28"/>
                    </w:rPr>
                    <m:t>п</m:t>
                  </m:r>
                </m:sub>
              </m:sSub>
            </m:oMath>
            <w:r w:rsidRPr="00C3344D">
              <w:rPr>
                <w:szCs w:val="28"/>
              </w:rPr>
              <w:t>,</w:t>
            </w:r>
          </w:p>
        </w:tc>
        <w:tc>
          <w:tcPr>
            <w:tcW w:w="1259" w:type="pct"/>
            <w:vAlign w:val="center"/>
          </w:tcPr>
          <w:p w14:paraId="657E4300" w14:textId="77777777" w:rsidR="000A652A" w:rsidRPr="00191A08" w:rsidRDefault="000A652A" w:rsidP="003326C4">
            <w:pPr>
              <w:ind w:left="0" w:firstLine="0"/>
              <w:jc w:val="right"/>
            </w:pPr>
            <w:r>
              <w:t>(</w:t>
            </w:r>
            <w:r>
              <w:rPr>
                <w:lang w:val="en-US"/>
              </w:rPr>
              <w:t>6</w:t>
            </w:r>
            <w:r>
              <w:t>.7)</w:t>
            </w:r>
          </w:p>
        </w:tc>
      </w:tr>
    </w:tbl>
    <w:p w14:paraId="3EC0D615" w14:textId="77777777" w:rsidR="000A652A" w:rsidRDefault="000A652A" w:rsidP="000A652A"/>
    <w:p w14:paraId="06E1CA82" w14:textId="77777777" w:rsidR="000A652A" w:rsidRDefault="000A652A" w:rsidP="000A652A">
      <w:r>
        <w:t xml:space="preserve">где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П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б</m:t>
            </m:r>
          </m:sub>
        </m:sSub>
      </m:oMath>
      <w:r>
        <w:rPr>
          <w:kern w:val="2"/>
          <w:szCs w:val="28"/>
          <w14:ligatures w14:val="standardContextual"/>
        </w:rPr>
        <w:t xml:space="preserve"> </w:t>
      </w:r>
      <w:r>
        <w:t>– прибыль от баннерной рекламы, руб.;</w:t>
      </w:r>
    </w:p>
    <w:p w14:paraId="1F229FC4" w14:textId="77777777" w:rsidR="000A652A" w:rsidRDefault="000A652A" w:rsidP="000A652A">
      <m:oMath>
        <m:sSub>
          <m:sSubPr>
            <m:ctrlPr>
              <w:rPr>
                <w:rFonts w:ascii="Cambria Math" w:eastAsia="Cambria Math" w:hAnsi="Cambria Math" w:cs="Cambria Math"/>
                <w:iCs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Cs w:val="28"/>
              </w:rPr>
              <m:t>П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Cs w:val="28"/>
              </w:rPr>
              <m:t>н</m:t>
            </m:r>
          </m:sub>
        </m:sSub>
      </m:oMath>
      <w:r>
        <w:t xml:space="preserve"> – прибыль от рекламы за внутриигровую награду, руб.</w:t>
      </w:r>
      <w:r w:rsidRPr="000A6D10">
        <w:t>;</w:t>
      </w:r>
    </w:p>
    <w:p w14:paraId="0E57E112" w14:textId="77777777" w:rsidR="000A652A" w:rsidRDefault="000A652A" w:rsidP="000A652A">
      <m:oMath>
        <m:sSub>
          <m:sSubPr>
            <m:ctrlPr>
              <w:rPr>
                <w:rFonts w:ascii="Cambria Math" w:eastAsia="Cambria Math" w:hAnsi="Cambria Math" w:cs="Cambria Math"/>
                <w:iCs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Cs w:val="28"/>
              </w:rPr>
              <m:t>П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Cs w:val="28"/>
              </w:rPr>
              <m:t>п</m:t>
            </m:r>
          </m:sub>
        </m:sSub>
      </m:oMath>
      <w:r>
        <w:t xml:space="preserve"> – прибыль он полноэкранной рекламы, руб.</w:t>
      </w:r>
    </w:p>
    <w:p w14:paraId="5C623239" w14:textId="77777777" w:rsidR="000A652A" w:rsidRDefault="000A652A" w:rsidP="000A652A"/>
    <w:p w14:paraId="3E2DA7DF" w14:textId="77777777" w:rsidR="000A652A" w:rsidRDefault="000A652A" w:rsidP="000A652A">
      <w:r>
        <w:t xml:space="preserve">Прибыль от рекламы, определяется по формуле </w:t>
      </w:r>
      <w:r w:rsidRPr="002C042F">
        <w:t>6</w:t>
      </w:r>
      <w:r>
        <w:t xml:space="preserve">.8. </w:t>
      </w:r>
    </w:p>
    <w:p w14:paraId="788DF6D1" w14:textId="77777777" w:rsidR="000A652A" w:rsidRDefault="000A652A" w:rsidP="000A652A"/>
    <w:tbl>
      <w:tblPr>
        <w:tblStyle w:val="ad"/>
        <w:tblW w:w="504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59"/>
        <w:gridCol w:w="2375"/>
      </w:tblGrid>
      <w:tr w:rsidR="000A652A" w14:paraId="2FBF3DAA" w14:textId="77777777" w:rsidTr="003326C4">
        <w:trPr>
          <w:trHeight w:val="778"/>
        </w:trPr>
        <w:tc>
          <w:tcPr>
            <w:tcW w:w="3741" w:type="pct"/>
            <w:vAlign w:val="center"/>
          </w:tcPr>
          <w:p w14:paraId="7942A3D6" w14:textId="77777777" w:rsidR="000A652A" w:rsidRDefault="000A652A" w:rsidP="003326C4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р</m:t>
                  </m:r>
                </m:sub>
              </m:sSub>
              <m:r>
                <w:rPr>
                  <w:rFonts w:ascii="Cambria Math" w:eastAsia="Cambria Math" w:hAnsi="Cambria Math" w:cs="Cambria Math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Cs w:val="28"/>
                    </w:rPr>
                    <m:t>( Э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Cs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iCs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Cs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Cs w:val="28"/>
                        </w:rPr>
                        <m:t xml:space="preserve"> 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Cs w:val="28"/>
                        </w:rPr>
                        <m:t>п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Cambria Math"/>
                      <w:szCs w:val="28"/>
                    </w:rPr>
                    <m:t>1000</m:t>
                  </m:r>
                </m:den>
              </m:f>
              <m:r>
                <w:rPr>
                  <w:rFonts w:ascii="Cambria Math" w:eastAsia="Cambria Math" w:hAnsi="Cambria Math" w:cs="Cambria Math"/>
                  <w:szCs w:val="28"/>
                </w:rPr>
                <m:t>∙365)-НДС )∙( 1-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szCs w:val="28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Cs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Cs w:val="28"/>
                        </w:rPr>
                        <m:t>Н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Cs w:val="28"/>
                        </w:rPr>
                        <m:t>п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Cambria Math"/>
                      <w:szCs w:val="28"/>
                    </w:rPr>
                    <m:t>100</m:t>
                  </m:r>
                </m:den>
              </m:f>
              <m:r>
                <w:rPr>
                  <w:rFonts w:ascii="Cambria Math" w:eastAsia="Cambria Math" w:hAnsi="Cambria Math" w:cs="Cambria Math"/>
                  <w:szCs w:val="28"/>
                </w:rPr>
                <m:t xml:space="preserve"> )</m:t>
              </m:r>
            </m:oMath>
            <w:r w:rsidRPr="00C3344D">
              <w:rPr>
                <w:szCs w:val="28"/>
              </w:rPr>
              <w:t>,</w:t>
            </w:r>
          </w:p>
        </w:tc>
        <w:tc>
          <w:tcPr>
            <w:tcW w:w="1259" w:type="pct"/>
            <w:vAlign w:val="center"/>
          </w:tcPr>
          <w:p w14:paraId="0C9448F3" w14:textId="77777777" w:rsidR="000A652A" w:rsidRPr="00191A08" w:rsidRDefault="000A652A" w:rsidP="003326C4">
            <w:pPr>
              <w:ind w:left="0" w:firstLine="0"/>
              <w:jc w:val="right"/>
            </w:pPr>
            <w:r>
              <w:t>(</w:t>
            </w:r>
            <w:r>
              <w:rPr>
                <w:lang w:val="en-US"/>
              </w:rPr>
              <w:t>6</w:t>
            </w:r>
            <w:r>
              <w:t>.8)</w:t>
            </w:r>
          </w:p>
        </w:tc>
      </w:tr>
    </w:tbl>
    <w:p w14:paraId="56AD5CC0" w14:textId="77777777" w:rsidR="000A652A" w:rsidRDefault="000A652A" w:rsidP="000A652A">
      <w:pPr>
        <w:ind w:left="0" w:firstLine="0"/>
      </w:pPr>
    </w:p>
    <w:p w14:paraId="53CC2237" w14:textId="77777777" w:rsidR="000A652A" w:rsidRDefault="000A652A" w:rsidP="000A652A">
      <w:r>
        <w:t xml:space="preserve">где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Э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м</m:t>
            </m:r>
          </m:sub>
        </m:sSub>
      </m:oMath>
      <w:r>
        <w:rPr>
          <w:kern w:val="2"/>
          <w:szCs w:val="28"/>
          <w14:ligatures w14:val="standardContextual"/>
        </w:rPr>
        <w:t xml:space="preserve"> </w:t>
      </w:r>
      <w:r>
        <w:t>– средняя эффективность монетизации, доход за тысячу показов рекламы, руб.;</w:t>
      </w:r>
    </w:p>
    <w:p w14:paraId="59498A78" w14:textId="77777777" w:rsidR="000A652A" w:rsidRDefault="000A652A" w:rsidP="000A652A">
      <m:oMath>
        <m:sSub>
          <m:sSubPr>
            <m:ctrlPr>
              <w:rPr>
                <w:rFonts w:ascii="Cambria Math" w:eastAsia="Cambria Math" w:hAnsi="Cambria Math" w:cs="Cambria Math"/>
                <w:iCs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Cs w:val="28"/>
              </w:rPr>
              <m:t>п</m:t>
            </m:r>
          </m:sub>
        </m:sSub>
      </m:oMath>
      <w:r>
        <w:t xml:space="preserve"> – планируемое количество показов в сутки, шт.</w:t>
      </w:r>
      <w:r w:rsidRPr="000A6D10">
        <w:t>;</w:t>
      </w:r>
    </w:p>
    <w:p w14:paraId="75520C69" w14:textId="77777777" w:rsidR="000A652A" w:rsidRDefault="000A652A" w:rsidP="000A652A">
      <w:r>
        <w:t>НДС – сумма налога на добавленную стоимость, руб.</w:t>
      </w:r>
      <w:r w:rsidRPr="000A6D10">
        <w:t>;</w:t>
      </w:r>
    </w:p>
    <w:p w14:paraId="67B30AC8" w14:textId="77777777" w:rsidR="000A652A" w:rsidRPr="000A6D10" w:rsidRDefault="000A652A" w:rsidP="000A652A">
      <m:oMath>
        <m:sSub>
          <m:sSubPr>
            <m:ctrlPr>
              <w:rPr>
                <w:rFonts w:ascii="Cambria Math" w:eastAsia="Cambria Math" w:hAnsi="Cambria Math" w:cs="Cambria Math"/>
                <w:i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Н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п</m:t>
            </m:r>
          </m:sub>
        </m:sSub>
      </m:oMath>
      <w:r>
        <w:t xml:space="preserve"> – ставка налога на прибыль согласно действующему законодательству, </w:t>
      </w:r>
      <w:r w:rsidRPr="000A6D10">
        <w:t>%.</w:t>
      </w:r>
    </w:p>
    <w:p w14:paraId="5AB1978F" w14:textId="77777777" w:rsidR="000A652A" w:rsidRDefault="000A652A" w:rsidP="000A652A"/>
    <w:p w14:paraId="6A104148" w14:textId="77777777" w:rsidR="000A652A" w:rsidRDefault="000A652A" w:rsidP="000A652A">
      <w:r>
        <w:t xml:space="preserve">Показатель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Э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м</m:t>
            </m:r>
          </m:sub>
        </m:sSub>
      </m:oMath>
      <w:r>
        <w:rPr>
          <w:kern w:val="2"/>
          <w:szCs w:val="28"/>
          <w14:ligatures w14:val="standardContextual"/>
        </w:rPr>
        <w:t xml:space="preserve"> </w:t>
      </w:r>
      <w:r>
        <w:t>рассчитывается после получения прибыли от рекламы и является метрикой, определяющей её доходность. Так как данный показать невозможно рассчитать заранее, были получены его средние рыночные значения за 202</w:t>
      </w:r>
      <w:r w:rsidRPr="00AA6459">
        <w:t>5</w:t>
      </w:r>
      <w:r>
        <w:t xml:space="preserve"> год, для всех видов рекламы, используемых в расчетах </w:t>
      </w:r>
      <w:r w:rsidRPr="00AA6459">
        <w:t>[3</w:t>
      </w:r>
      <w:r>
        <w:t>3</w:t>
      </w:r>
      <w:r w:rsidRPr="00AA6459">
        <w:t>]</w:t>
      </w:r>
      <w:r>
        <w:t xml:space="preserve">. </w:t>
      </w:r>
    </w:p>
    <w:p w14:paraId="0CA55C6C" w14:textId="77777777" w:rsidR="000A652A" w:rsidRPr="006F0139" w:rsidRDefault="000A652A" w:rsidP="000A652A">
      <w:r>
        <w:t xml:space="preserve"> Средняя эффективность монетизации баннерной рекламы составила 2,50 рубля. Планируемое количество показов в сутки составило 25000. Найдем прибыль от баннерной рекламы:</w:t>
      </w:r>
    </w:p>
    <w:p w14:paraId="3ED758FA" w14:textId="77777777" w:rsidR="000A652A" w:rsidRDefault="000A652A" w:rsidP="000A652A"/>
    <w:p w14:paraId="667D3C12" w14:textId="77777777" w:rsidR="000A652A" w:rsidRDefault="000A652A" w:rsidP="000A652A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kern w:val="2"/>
                  <w:szCs w:val="28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П</m:t>
              </m:r>
            </m:e>
            <m:sub>
              <m:r>
                <w:rPr>
                  <w:rFonts w:ascii="Cambria Math" w:hAnsi="Cambria Math"/>
                  <w:szCs w:val="28"/>
                </w:rPr>
                <m:t>б</m:t>
              </m:r>
            </m:sub>
          </m:sSub>
          <m:r>
            <w:rPr>
              <w:rFonts w:ascii="Cambria Math" w:eastAsia="Cambria Math" w:hAnsi="Cambria Math" w:cs="Cambria Math"/>
              <w:szCs w:val="28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  <w:i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Cs w:val="28"/>
                </w:rPr>
                <m:t>2,50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Cs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Cs w:val="28"/>
                    </w:rPr>
                    <m:t>25000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Cs w:val="28"/>
                    </w:rPr>
                    <m:t>1000</m:t>
                  </m:r>
                </m:den>
              </m:f>
              <m:r>
                <w:rPr>
                  <w:rFonts w:ascii="Cambria Math" w:eastAsia="Cambria Math" w:hAnsi="Cambria Math" w:cs="Cambria Math"/>
                  <w:szCs w:val="28"/>
                </w:rPr>
                <m:t>∙365</m:t>
              </m:r>
            </m:e>
          </m:d>
          <m:r>
            <w:rPr>
              <w:rFonts w:ascii="Cambria Math" w:eastAsia="Cambria Math" w:hAnsi="Cambria Math" w:cs="Cambria Math"/>
              <w:szCs w:val="28"/>
            </w:rPr>
            <m:t xml:space="preserve"> ∙0.8∙0.82=14965 (руб.)</m:t>
          </m:r>
        </m:oMath>
      </m:oMathPara>
    </w:p>
    <w:p w14:paraId="6D7662CA" w14:textId="77777777" w:rsidR="000A652A" w:rsidRDefault="000A652A" w:rsidP="000A652A"/>
    <w:p w14:paraId="71B8E0EE" w14:textId="77777777" w:rsidR="000A652A" w:rsidRDefault="000A652A" w:rsidP="000A652A">
      <w:r>
        <w:t>Средняя эффективность монетизации рекламы за награду составила 50 рублей. Планируемое количество показов в сутки составило 5000. Найдем прибыль от рекламы за награду:</w:t>
      </w:r>
    </w:p>
    <w:p w14:paraId="5C9A0CE9" w14:textId="77777777" w:rsidR="000A652A" w:rsidRDefault="000A652A" w:rsidP="000A652A"/>
    <w:p w14:paraId="1CEE29A1" w14:textId="77777777" w:rsidR="000A652A" w:rsidRDefault="000A652A" w:rsidP="000A652A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kern w:val="2"/>
                  <w:szCs w:val="28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П</m:t>
              </m:r>
            </m:e>
            <m:sub>
              <m:r>
                <w:rPr>
                  <w:rFonts w:ascii="Cambria Math" w:hAnsi="Cambria Math"/>
                  <w:szCs w:val="28"/>
                </w:rPr>
                <m:t>н</m:t>
              </m:r>
            </m:sub>
          </m:sSub>
          <m:r>
            <w:rPr>
              <w:rFonts w:ascii="Cambria Math" w:eastAsia="Cambria Math" w:hAnsi="Cambria Math" w:cs="Cambria Math"/>
              <w:szCs w:val="28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  <w:i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Cs w:val="28"/>
                </w:rPr>
                <m:t>50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Cs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Cs w:val="28"/>
                    </w:rPr>
                    <m:t>5000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Cs w:val="28"/>
                    </w:rPr>
                    <m:t>1000</m:t>
                  </m:r>
                </m:den>
              </m:f>
              <m:r>
                <w:rPr>
                  <w:rFonts w:ascii="Cambria Math" w:eastAsia="Cambria Math" w:hAnsi="Cambria Math" w:cs="Cambria Math"/>
                  <w:szCs w:val="28"/>
                </w:rPr>
                <m:t>∙365</m:t>
              </m:r>
            </m:e>
          </m:d>
          <m:r>
            <w:rPr>
              <w:rFonts w:ascii="Cambria Math" w:eastAsia="Cambria Math" w:hAnsi="Cambria Math" w:cs="Cambria Math"/>
              <w:szCs w:val="28"/>
            </w:rPr>
            <m:t xml:space="preserve"> ∙0.8∙0.82=59860 (руб.)</m:t>
          </m:r>
        </m:oMath>
      </m:oMathPara>
    </w:p>
    <w:p w14:paraId="77BFB6F0" w14:textId="77777777" w:rsidR="000A652A" w:rsidRDefault="000A652A" w:rsidP="000A652A"/>
    <w:p w14:paraId="10DA10E6" w14:textId="77777777" w:rsidR="000A652A" w:rsidRDefault="000A652A" w:rsidP="000A652A">
      <w:r>
        <w:t>Средняя эффективность монетизации полноэкранной рекламы составила 40 рублей. Планируемое количество показов в сутки составило 2500. Найдем прибыль от полноэкранной рекламы:</w:t>
      </w:r>
    </w:p>
    <w:p w14:paraId="18C6F6D6" w14:textId="77777777" w:rsidR="000A652A" w:rsidRDefault="000A652A" w:rsidP="000A652A"/>
    <w:p w14:paraId="23F83AD3" w14:textId="77777777" w:rsidR="000A652A" w:rsidRDefault="000A652A" w:rsidP="000A652A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kern w:val="2"/>
                  <w:szCs w:val="28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П</m:t>
              </m:r>
            </m:e>
            <m:sub>
              <m:r>
                <w:rPr>
                  <w:rFonts w:ascii="Cambria Math" w:hAnsi="Cambria Math"/>
                  <w:szCs w:val="28"/>
                </w:rPr>
                <m:t>п</m:t>
              </m:r>
            </m:sub>
          </m:sSub>
          <m:r>
            <w:rPr>
              <w:rFonts w:ascii="Cambria Math" w:eastAsia="Cambria Math" w:hAnsi="Cambria Math" w:cs="Cambria Math"/>
              <w:szCs w:val="28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  <w:i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Cs w:val="28"/>
                </w:rPr>
                <m:t>40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Cs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Cs w:val="28"/>
                    </w:rPr>
                    <m:t>2500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Cs w:val="28"/>
                    </w:rPr>
                    <m:t>1000</m:t>
                  </m:r>
                </m:den>
              </m:f>
              <m:r>
                <w:rPr>
                  <w:rFonts w:ascii="Cambria Math" w:eastAsia="Cambria Math" w:hAnsi="Cambria Math" w:cs="Cambria Math"/>
                  <w:szCs w:val="28"/>
                </w:rPr>
                <m:t>∙365</m:t>
              </m:r>
            </m:e>
          </m:d>
          <m:r>
            <w:rPr>
              <w:rFonts w:ascii="Cambria Math" w:eastAsia="Cambria Math" w:hAnsi="Cambria Math" w:cs="Cambria Math"/>
              <w:szCs w:val="28"/>
            </w:rPr>
            <m:t xml:space="preserve"> ∙0.8∙0.82=23944 (руб.)</m:t>
          </m:r>
        </m:oMath>
      </m:oMathPara>
    </w:p>
    <w:p w14:paraId="04F56448" w14:textId="77777777" w:rsidR="000A652A" w:rsidRDefault="000A652A" w:rsidP="000A652A"/>
    <w:p w14:paraId="5514D767" w14:textId="77777777" w:rsidR="000A652A" w:rsidRDefault="000A652A" w:rsidP="000A652A">
      <w:r>
        <w:t>Экономический эффект, получаемый организацией-разработчиком, примет следующий вид:</w:t>
      </w:r>
    </w:p>
    <w:p w14:paraId="1B985B91" w14:textId="77777777" w:rsidR="000A652A" w:rsidRDefault="000A652A" w:rsidP="000A652A"/>
    <w:p w14:paraId="3EFD98A7" w14:textId="77777777" w:rsidR="000A652A" w:rsidRPr="00EA1911" w:rsidRDefault="000A652A" w:rsidP="000A652A">
      <w:pPr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kern w:val="2"/>
                  <w:szCs w:val="28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П</m:t>
              </m:r>
            </m:e>
            <m:sub>
              <m:r>
                <w:rPr>
                  <w:rFonts w:ascii="Cambria Math" w:hAnsi="Cambria Math"/>
                  <w:szCs w:val="28"/>
                </w:rPr>
                <m:t>ч</m:t>
              </m:r>
            </m:sub>
          </m:sSub>
          <m:r>
            <w:rPr>
              <w:rFonts w:ascii="Cambria Math" w:eastAsia="Cambria Math" w:hAnsi="Cambria Math" w:cs="Cambria Math"/>
              <w:szCs w:val="28"/>
            </w:rPr>
            <m:t>=</m:t>
          </m:r>
          <m:r>
            <w:rPr>
              <w:rFonts w:ascii="Cambria Math" w:eastAsia="Cambria Math" w:hAnsi="Cambria Math" w:cs="Cambria Math"/>
              <w:kern w:val="2"/>
              <w:szCs w:val="28"/>
              <w14:ligatures w14:val="standardContextual"/>
            </w:rPr>
            <m:t xml:space="preserve"> 14965+59860+23944 </m:t>
          </m:r>
          <m:r>
            <w:rPr>
              <w:rFonts w:ascii="Cambria Math" w:hAnsi="Cambria Math"/>
              <w:szCs w:val="28"/>
            </w:rPr>
            <m:t>= 98769 (руб.)</m:t>
          </m:r>
        </m:oMath>
      </m:oMathPara>
    </w:p>
    <w:p w14:paraId="21D60361" w14:textId="77777777" w:rsidR="000A652A" w:rsidRDefault="000A652A" w:rsidP="000A652A">
      <w:pPr>
        <w:ind w:left="0" w:firstLine="0"/>
      </w:pPr>
    </w:p>
    <w:p w14:paraId="2A4C695F" w14:textId="77777777" w:rsidR="000A652A" w:rsidRPr="00D6093E" w:rsidRDefault="000A652A" w:rsidP="000A652A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191826165"/>
      <w:bookmarkStart w:id="13" w:name="_Toc213885903"/>
      <w:r w:rsidRPr="00242B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6.4 Расчет показателей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экономической </w:t>
      </w:r>
      <w:r w:rsidRPr="00242B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эффективности </w:t>
      </w:r>
      <w:bookmarkEnd w:id="11"/>
      <w:bookmarkEnd w:id="12"/>
      <w:bookmarkEnd w:id="1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разработки и реализации программного средства на рынке</w:t>
      </w:r>
    </w:p>
    <w:p w14:paraId="50731FC7" w14:textId="77777777" w:rsidR="000A652A" w:rsidRDefault="000A652A" w:rsidP="000A652A"/>
    <w:p w14:paraId="6B96ECF5" w14:textId="77777777" w:rsidR="000A652A" w:rsidRDefault="000A652A" w:rsidP="000A652A">
      <w:r>
        <w:t xml:space="preserve">Оценка экономической эффективности разработки осуществляется с помощью расчета простой нормы прибыли, то есть рентабельности инвестиций (затрат) на разработку приложения. Данная оценка высчитывается по следующей формуле </w:t>
      </w:r>
      <w:r>
        <w:rPr>
          <w:lang w:val="en-US"/>
        </w:rPr>
        <w:t>6</w:t>
      </w:r>
      <w:r>
        <w:t>.</w:t>
      </w:r>
      <w:r>
        <w:rPr>
          <w:lang w:val="en-US"/>
        </w:rPr>
        <w:t>9</w:t>
      </w:r>
      <w:r>
        <w:t>:</w:t>
      </w:r>
    </w:p>
    <w:p w14:paraId="180D60C7" w14:textId="77777777" w:rsidR="000A652A" w:rsidRDefault="000A652A" w:rsidP="000A652A">
      <w:pPr>
        <w:spacing w:line="310" w:lineRule="auto"/>
        <w:ind w:firstLine="567"/>
        <w:rPr>
          <w:sz w:val="26"/>
          <w:szCs w:val="26"/>
        </w:rPr>
      </w:pPr>
    </w:p>
    <w:tbl>
      <w:tblPr>
        <w:tblStyle w:val="a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67"/>
        <w:gridCol w:w="1688"/>
      </w:tblGrid>
      <w:tr w:rsidR="000A652A" w:rsidRPr="00191A08" w14:paraId="04123BA6" w14:textId="77777777" w:rsidTr="003326C4">
        <w:trPr>
          <w:trHeight w:val="683"/>
        </w:trPr>
        <w:tc>
          <w:tcPr>
            <w:tcW w:w="4098" w:type="pct"/>
            <w:vAlign w:val="center"/>
          </w:tcPr>
          <w:p w14:paraId="544669D0" w14:textId="77777777" w:rsidR="000A652A" w:rsidRPr="008D57F6" w:rsidRDefault="000A652A" w:rsidP="003326C4"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6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6"/>
                      </w:rPr>
                      <m:t>и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6"/>
                          </w:rPr>
                          <m:t>П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6"/>
                          </w:rPr>
                          <m:t>ч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6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6"/>
                          </w:rPr>
                          <m:t>Р</m:t>
                        </m:r>
                      </m:sub>
                    </m:sSub>
                  </m:den>
                </m:f>
                <m:r>
                  <w:rPr>
                    <w:rFonts w:ascii="Cambria Math" w:eastAsia="Cambria Math" w:hAnsi="Cambria Math" w:cs="Cambria Math"/>
                    <w:szCs w:val="26"/>
                  </w:rPr>
                  <m:t>∙100%</m:t>
                </m:r>
              </m:oMath>
            </m:oMathPara>
          </w:p>
        </w:tc>
        <w:tc>
          <w:tcPr>
            <w:tcW w:w="902" w:type="pct"/>
            <w:vAlign w:val="center"/>
          </w:tcPr>
          <w:p w14:paraId="2C564142" w14:textId="77777777" w:rsidR="000A652A" w:rsidRPr="00191A08" w:rsidRDefault="000A652A" w:rsidP="003326C4">
            <w:pPr>
              <w:ind w:firstLine="0"/>
              <w:jc w:val="right"/>
            </w:pPr>
            <w:r>
              <w:t>(</w:t>
            </w:r>
            <w:r>
              <w:rPr>
                <w:lang w:val="en-US"/>
              </w:rPr>
              <w:t>6</w:t>
            </w:r>
            <w:r>
              <w:t>.</w:t>
            </w:r>
            <w:r>
              <w:rPr>
                <w:lang w:val="en-US"/>
              </w:rPr>
              <w:t>9</w:t>
            </w:r>
            <w:r>
              <w:t>)</w:t>
            </w:r>
          </w:p>
        </w:tc>
      </w:tr>
    </w:tbl>
    <w:p w14:paraId="4A870B66" w14:textId="77777777" w:rsidR="000A652A" w:rsidRDefault="000A652A" w:rsidP="000A652A"/>
    <w:p w14:paraId="39CD1575" w14:textId="77777777" w:rsidR="000A652A" w:rsidRDefault="000A652A" w:rsidP="000A652A">
      <w:r>
        <w:t xml:space="preserve">где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П</m:t>
            </m:r>
          </m:e>
          <m:sub>
            <m:r>
              <w:rPr>
                <w:rFonts w:ascii="Cambria Math" w:eastAsia="Cambria Math" w:hAnsi="Cambria Math" w:cs="Cambria Math"/>
              </w:rPr>
              <m:t>ч</m:t>
            </m:r>
          </m:sub>
        </m:sSub>
      </m:oMath>
      <w:r>
        <w:t xml:space="preserve"> – прирост чистой прибыли, полученной от разработки приложения организацией-разработчиком, руб.;</w:t>
      </w:r>
    </w:p>
    <w:p w14:paraId="0BBCF556" w14:textId="77777777" w:rsidR="000A652A" w:rsidRDefault="000A652A" w:rsidP="000A652A">
      <w:r>
        <w:t>З</w:t>
      </w:r>
      <w:r>
        <w:rPr>
          <w:vertAlign w:val="subscript"/>
        </w:rPr>
        <w:t>р</w:t>
      </w:r>
      <w:r>
        <w:t xml:space="preserve"> – затраты на разработку приложения организацией-разработчиком, руб.</w:t>
      </w:r>
    </w:p>
    <w:p w14:paraId="6B1C90D2" w14:textId="77777777" w:rsidR="000A652A" w:rsidRDefault="000A652A" w:rsidP="000A652A">
      <w:pPr>
        <w:rPr>
          <w:sz w:val="26"/>
          <w:szCs w:val="26"/>
        </w:rPr>
      </w:pPr>
    </w:p>
    <w:p w14:paraId="41ECCB6A" w14:textId="77777777" w:rsidR="000A652A" w:rsidRDefault="000A652A" w:rsidP="000A652A">
      <w:r>
        <w:t>Экономическая эффективность разработки приложения организацией-разработчиком, будет следующей:</w:t>
      </w:r>
    </w:p>
    <w:p w14:paraId="3444768D" w14:textId="77777777" w:rsidR="000A652A" w:rsidRPr="00934B5D" w:rsidRDefault="000A652A" w:rsidP="000A652A">
      <w:pPr>
        <w:jc w:val="left"/>
        <w:rPr>
          <w:sz w:val="32"/>
        </w:rPr>
      </w:pPr>
    </w:p>
    <w:bookmarkStart w:id="14" w:name="_2r0uhxc" w:colFirst="0" w:colLast="0"/>
    <w:bookmarkEnd w:id="14"/>
    <w:p w14:paraId="4184DF48" w14:textId="77777777" w:rsidR="000A652A" w:rsidRPr="00934B5D" w:rsidRDefault="000A652A" w:rsidP="000A652A">
      <w:pPr>
        <w:jc w:val="center"/>
        <w:rPr>
          <w:rFonts w:ascii="Cambria Math" w:eastAsia="Cambria Math" w:hAnsi="Cambria Math" w:cs="Cambria Math"/>
          <w:szCs w:val="26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Cs w:val="26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Cs w:val="26"/>
                </w:rPr>
                <m:t>Р</m:t>
              </m:r>
            </m:e>
            <m:sub>
              <m:r>
                <w:rPr>
                  <w:rFonts w:ascii="Cambria Math" w:eastAsia="Cambria Math" w:hAnsi="Cambria Math" w:cs="Cambria Math"/>
                  <w:szCs w:val="26"/>
                </w:rPr>
                <m:t>и</m:t>
              </m:r>
            </m:sub>
          </m:sSub>
          <m:r>
            <w:rPr>
              <w:rFonts w:ascii="Cambria Math" w:eastAsia="Cambria Math" w:hAnsi="Cambria Math" w:cs="Cambria Math"/>
              <w:szCs w:val="26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Cs w:val="26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98769</m:t>
              </m:r>
            </m:num>
            <m:den>
              <m:r>
                <w:rPr>
                  <w:rFonts w:ascii="Cambria Math" w:eastAsia="Cambria Math" w:hAnsi="Cambria Math" w:cs="Cambria Math"/>
                  <w:szCs w:val="28"/>
                </w:rPr>
                <m:t>8</m:t>
              </m:r>
              <m:r>
                <w:rPr>
                  <w:rFonts w:ascii="Cambria Math" w:eastAsia="Cambria Math" w:hAnsi="Cambria Math" w:cs="Cambria Math"/>
                  <w:szCs w:val="28"/>
                  <w:lang w:val="en-US"/>
                </w:rPr>
                <m:t>4002,51</m:t>
              </m:r>
            </m:den>
          </m:f>
          <m:r>
            <w:rPr>
              <w:rFonts w:ascii="Cambria Math" w:eastAsia="Cambria Math" w:hAnsi="Cambria Math" w:cs="Cambria Math"/>
              <w:szCs w:val="26"/>
            </w:rPr>
            <m:t>∙100%=17,58%.</m:t>
          </m:r>
        </m:oMath>
      </m:oMathPara>
    </w:p>
    <w:p w14:paraId="2176A1C1" w14:textId="77777777" w:rsidR="000A652A" w:rsidRDefault="000A652A" w:rsidP="000A652A">
      <w:pPr>
        <w:jc w:val="left"/>
      </w:pPr>
    </w:p>
    <w:p w14:paraId="5F281F5C" w14:textId="77777777" w:rsidR="000A652A" w:rsidRDefault="000A652A" w:rsidP="000A652A">
      <w:r>
        <w:t>Таким образом, в результате проведенных расчетов было установлено, что разработка и внедрение игрового приложения «</w:t>
      </w:r>
      <w:r>
        <w:rPr>
          <w:lang w:val="en-US"/>
        </w:rPr>
        <w:t>Get</w:t>
      </w:r>
      <w:r w:rsidRPr="004E5701">
        <w:t xml:space="preserve"> </w:t>
      </w:r>
      <w:r>
        <w:rPr>
          <w:lang w:val="en-US"/>
        </w:rPr>
        <w:t>Rich</w:t>
      </w:r>
      <w:r>
        <w:t>» являются экономически целесообразными. Это подтверждается следующими показателями:</w:t>
      </w:r>
    </w:p>
    <w:p w14:paraId="2147F9BF" w14:textId="77777777" w:rsidR="000A652A" w:rsidRDefault="000A652A" w:rsidP="000A652A">
      <w:pPr>
        <w:pStyle w:val="a7"/>
        <w:numPr>
          <w:ilvl w:val="0"/>
          <w:numId w:val="1"/>
        </w:numPr>
        <w:contextualSpacing w:val="0"/>
      </w:pPr>
      <w:r>
        <w:t xml:space="preserve">затраты на разработку составят </w:t>
      </w:r>
      <m:oMath>
        <m:r>
          <w:rPr>
            <w:rFonts w:ascii="Cambria Math" w:eastAsia="Cambria Math" w:hAnsi="Cambria Math" w:cs="Cambria Math"/>
            <w:szCs w:val="28"/>
          </w:rPr>
          <m:t>84002,51</m:t>
        </m:r>
      </m:oMath>
      <w:r w:rsidRPr="008635AF">
        <w:t xml:space="preserve"> руб</w:t>
      </w:r>
      <w:r>
        <w:t>.;</w:t>
      </w:r>
    </w:p>
    <w:p w14:paraId="6144C863" w14:textId="77777777" w:rsidR="000A652A" w:rsidRDefault="000A652A" w:rsidP="000A652A">
      <w:pPr>
        <w:pStyle w:val="a7"/>
        <w:numPr>
          <w:ilvl w:val="0"/>
          <w:numId w:val="1"/>
        </w:numPr>
        <w:contextualSpacing w:val="0"/>
      </w:pPr>
      <w:r>
        <w:t xml:space="preserve">прирост чистой прибыли составит </w:t>
      </w:r>
      <m:oMath>
        <m:r>
          <w:rPr>
            <w:rFonts w:ascii="Cambria Math" w:hAnsi="Cambria Math"/>
            <w:szCs w:val="28"/>
          </w:rPr>
          <m:t>98769</m:t>
        </m:r>
        <m:r>
          <w:rPr>
            <w:rFonts w:ascii="Cambria Math" w:eastAsia="Cambria Math" w:hAnsi="Cambria Math" w:cs="Cambria Math"/>
          </w:rPr>
          <m:t xml:space="preserve"> </m:t>
        </m:r>
      </m:oMath>
      <w:r>
        <w:t>руб.;</w:t>
      </w:r>
    </w:p>
    <w:p w14:paraId="26C85A0E" w14:textId="77777777" w:rsidR="000A652A" w:rsidRDefault="000A652A" w:rsidP="000A652A">
      <w:pPr>
        <w:pStyle w:val="a7"/>
        <w:numPr>
          <w:ilvl w:val="0"/>
          <w:numId w:val="1"/>
        </w:numPr>
        <w:contextualSpacing w:val="0"/>
      </w:pPr>
      <w:r>
        <w:t>рентабельность проекта достигнет 17,58</w:t>
      </w:r>
      <w:r w:rsidRPr="008635AF">
        <w:t>%</w:t>
      </w:r>
      <w:r>
        <w:t>.</w:t>
      </w:r>
    </w:p>
    <w:p w14:paraId="1CDA38F3" w14:textId="27F84023" w:rsidR="00F132E2" w:rsidRDefault="00F132E2" w:rsidP="000A652A">
      <w:pPr>
        <w:spacing w:line="259" w:lineRule="auto"/>
      </w:pPr>
    </w:p>
    <w:p w14:paraId="25989428" w14:textId="77777777" w:rsidR="000A652A" w:rsidRPr="000A652A" w:rsidRDefault="000A652A" w:rsidP="000A652A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BY"/>
        </w:rPr>
      </w:pPr>
      <w:bookmarkStart w:id="15" w:name="_Toc213885905"/>
      <w:r w:rsidRPr="000A65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BY"/>
        </w:rPr>
        <w:lastRenderedPageBreak/>
        <w:t>СПИСОК ИСПОЛЬЗОВАННЫХ ИСТОЧНИКОВ</w:t>
      </w:r>
      <w:bookmarkEnd w:id="15"/>
    </w:p>
    <w:p w14:paraId="69788BCF" w14:textId="77777777" w:rsidR="000A652A" w:rsidRPr="009A1320" w:rsidRDefault="000A652A" w:rsidP="000A652A">
      <w:pPr>
        <w:rPr>
          <w:szCs w:val="28"/>
          <w:lang w:val="ru-BY"/>
        </w:rPr>
      </w:pPr>
    </w:p>
    <w:p w14:paraId="12484273" w14:textId="3D391270" w:rsidR="000A652A" w:rsidRPr="001B3BD4" w:rsidRDefault="000A652A" w:rsidP="000A652A">
      <w:pPr>
        <w:rPr>
          <w:szCs w:val="28"/>
        </w:rPr>
      </w:pPr>
      <w:r w:rsidRPr="000A652A">
        <w:rPr>
          <w:szCs w:val="28"/>
        </w:rPr>
        <w:t>[</w:t>
      </w:r>
      <w:r>
        <w:rPr>
          <w:szCs w:val="28"/>
          <w:lang w:val="ru-BY"/>
        </w:rPr>
        <w:t>1</w:t>
      </w:r>
      <w:r>
        <w:rPr>
          <w:szCs w:val="28"/>
          <w:lang w:val="ru-BY"/>
        </w:rPr>
        <w:t>]</w:t>
      </w:r>
      <w:r>
        <w:rPr>
          <w:szCs w:val="28"/>
          <w:lang w:val="ru-BY"/>
        </w:rPr>
        <w:t xml:space="preserve"> </w:t>
      </w:r>
      <w:r w:rsidRPr="001B3BD4">
        <w:rPr>
          <w:szCs w:val="28"/>
          <w:lang w:val="ru-BY"/>
        </w:rPr>
        <w:t>В.</w:t>
      </w:r>
      <w:r>
        <w:rPr>
          <w:szCs w:val="28"/>
          <w:lang w:val="ru-BY"/>
        </w:rPr>
        <w:t xml:space="preserve"> </w:t>
      </w:r>
      <w:r w:rsidRPr="001B3BD4">
        <w:rPr>
          <w:szCs w:val="28"/>
          <w:lang w:val="ru-BY"/>
        </w:rPr>
        <w:t>Г.</w:t>
      </w:r>
      <w:r>
        <w:rPr>
          <w:szCs w:val="28"/>
          <w:lang w:val="ru-BY"/>
        </w:rPr>
        <w:t xml:space="preserve"> </w:t>
      </w:r>
      <w:r w:rsidRPr="001B3BD4">
        <w:rPr>
          <w:szCs w:val="28"/>
          <w:lang w:val="ru-BY"/>
        </w:rPr>
        <w:t>Горовой [и др.]. Экономика проектных решений: методические указания по экономическому обоснованию дипломных проектов: учеб.-метод. пособие – Минск: БГУИР, 2021. – 107 с</w:t>
      </w:r>
      <w:r w:rsidRPr="00727ED7">
        <w:rPr>
          <w:szCs w:val="28"/>
          <w:lang w:val="ru-BY"/>
        </w:rPr>
        <w:t>.</w:t>
      </w:r>
    </w:p>
    <w:p w14:paraId="792A0413" w14:textId="79723219" w:rsidR="000A652A" w:rsidRDefault="000A652A" w:rsidP="000A652A">
      <w:pPr>
        <w:rPr>
          <w:szCs w:val="28"/>
          <w:lang w:val="ru-BY"/>
        </w:rPr>
      </w:pPr>
      <w:r>
        <w:rPr>
          <w:szCs w:val="28"/>
          <w:lang w:val="ru-BY"/>
        </w:rPr>
        <w:t>[</w:t>
      </w:r>
      <w:r>
        <w:rPr>
          <w:szCs w:val="28"/>
          <w:lang w:val="ru-BY"/>
        </w:rPr>
        <w:t>2</w:t>
      </w:r>
      <w:r>
        <w:rPr>
          <w:szCs w:val="28"/>
          <w:lang w:val="ru-BY"/>
        </w:rPr>
        <w:t>]</w:t>
      </w:r>
      <w:r w:rsidRPr="00727ED7">
        <w:rPr>
          <w:szCs w:val="28"/>
          <w:lang w:val="ru-BY"/>
        </w:rPr>
        <w:t xml:space="preserve"> </w:t>
      </w:r>
      <w:r>
        <w:rPr>
          <w:szCs w:val="28"/>
          <w:lang w:val="ru-BY"/>
        </w:rPr>
        <w:t>Сколькополучатель</w:t>
      </w:r>
      <w:r w:rsidRPr="00727ED7">
        <w:rPr>
          <w:szCs w:val="28"/>
          <w:lang w:val="ru-BY"/>
        </w:rPr>
        <w:t xml:space="preserve"> [Электронный ресурс]. — Режим доступа: </w:t>
      </w:r>
      <w:r w:rsidRPr="009E5796">
        <w:rPr>
          <w:szCs w:val="28"/>
          <w:lang w:val="ru-BY"/>
        </w:rPr>
        <w:t>https://zp.hh.ru/</w:t>
      </w:r>
      <w:r>
        <w:rPr>
          <w:szCs w:val="28"/>
          <w:lang w:val="ru-BY"/>
        </w:rPr>
        <w:t xml:space="preserve"> </w:t>
      </w:r>
      <w:r w:rsidRPr="00727ED7">
        <w:rPr>
          <w:szCs w:val="28"/>
          <w:lang w:val="ru-BY"/>
        </w:rPr>
        <w:t xml:space="preserve">— Дата доступа: </w:t>
      </w:r>
      <w:r>
        <w:rPr>
          <w:szCs w:val="28"/>
          <w:lang w:val="ru-BY"/>
        </w:rPr>
        <w:t>15</w:t>
      </w:r>
      <w:r w:rsidRPr="00727ED7">
        <w:rPr>
          <w:szCs w:val="28"/>
          <w:lang w:val="ru-BY"/>
        </w:rPr>
        <w:t>.1</w:t>
      </w:r>
      <w:r>
        <w:rPr>
          <w:szCs w:val="28"/>
          <w:lang w:val="ru-BY"/>
        </w:rPr>
        <w:t>1</w:t>
      </w:r>
      <w:r w:rsidRPr="00727ED7">
        <w:rPr>
          <w:szCs w:val="28"/>
          <w:lang w:val="ru-BY"/>
        </w:rPr>
        <w:t>.202</w:t>
      </w:r>
      <w:r>
        <w:rPr>
          <w:szCs w:val="28"/>
          <w:lang w:val="ru-BY"/>
        </w:rPr>
        <w:t>5</w:t>
      </w:r>
      <w:r w:rsidRPr="00727ED7">
        <w:rPr>
          <w:szCs w:val="28"/>
          <w:lang w:val="ru-BY"/>
        </w:rPr>
        <w:t>.</w:t>
      </w:r>
    </w:p>
    <w:p w14:paraId="5BEB45FC" w14:textId="6071516D" w:rsidR="000A652A" w:rsidRPr="00AA6459" w:rsidRDefault="000A652A" w:rsidP="000A652A">
      <w:pPr>
        <w:rPr>
          <w:szCs w:val="28"/>
        </w:rPr>
      </w:pPr>
      <w:r>
        <w:rPr>
          <w:szCs w:val="28"/>
          <w:lang w:val="ru-BY"/>
        </w:rPr>
        <w:t>[</w:t>
      </w:r>
      <w:r>
        <w:rPr>
          <w:szCs w:val="28"/>
          <w:lang w:val="ru-BY"/>
        </w:rPr>
        <w:t>3</w:t>
      </w:r>
      <w:r>
        <w:rPr>
          <w:szCs w:val="28"/>
          <w:lang w:val="ru-BY"/>
        </w:rPr>
        <w:t>]</w:t>
      </w:r>
      <w:r w:rsidRPr="00727ED7">
        <w:rPr>
          <w:szCs w:val="28"/>
          <w:lang w:val="ru-BY"/>
        </w:rPr>
        <w:t xml:space="preserve"> </w:t>
      </w:r>
      <w:r w:rsidRPr="00AA6459">
        <w:rPr>
          <w:szCs w:val="28"/>
          <w:lang w:val="ru-BY"/>
        </w:rPr>
        <w:t>Ad Monetization in Mobile Games</w:t>
      </w:r>
      <w:r>
        <w:rPr>
          <w:szCs w:val="28"/>
          <w:lang w:val="ru-BY"/>
        </w:rPr>
        <w:t xml:space="preserve">. </w:t>
      </w:r>
      <w:r w:rsidRPr="00AA6459">
        <w:rPr>
          <w:szCs w:val="28"/>
          <w:lang w:val="ru-BY"/>
        </w:rPr>
        <w:t xml:space="preserve">Benchmark Report 2025 </w:t>
      </w:r>
      <w:r w:rsidRPr="00727ED7">
        <w:rPr>
          <w:szCs w:val="28"/>
          <w:lang w:val="ru-BY"/>
        </w:rPr>
        <w:t xml:space="preserve">[Электронный ресурс]. — Режим доступа: </w:t>
      </w:r>
      <w:r w:rsidRPr="00AA6459">
        <w:rPr>
          <w:szCs w:val="28"/>
          <w:lang w:val="ru-BY"/>
        </w:rPr>
        <w:t>https://tenjin.com/blog/ad-mon-gaming-2025/</w:t>
      </w:r>
      <w:r w:rsidRPr="00727ED7">
        <w:rPr>
          <w:szCs w:val="28"/>
          <w:lang w:val="ru-BY"/>
        </w:rPr>
        <w:t>. — Дата доступа: 2</w:t>
      </w:r>
      <w:r>
        <w:rPr>
          <w:szCs w:val="28"/>
          <w:lang w:val="ru-BY"/>
        </w:rPr>
        <w:t>0</w:t>
      </w:r>
      <w:r w:rsidRPr="00727ED7">
        <w:rPr>
          <w:szCs w:val="28"/>
          <w:lang w:val="ru-BY"/>
        </w:rPr>
        <w:t>.1</w:t>
      </w:r>
      <w:r>
        <w:rPr>
          <w:szCs w:val="28"/>
          <w:lang w:val="ru-BY"/>
        </w:rPr>
        <w:t>1</w:t>
      </w:r>
      <w:r w:rsidRPr="00727ED7">
        <w:rPr>
          <w:szCs w:val="28"/>
          <w:lang w:val="ru-BY"/>
        </w:rPr>
        <w:t>.202</w:t>
      </w:r>
      <w:r>
        <w:rPr>
          <w:szCs w:val="28"/>
          <w:lang w:val="ru-BY"/>
        </w:rPr>
        <w:t>5</w:t>
      </w:r>
      <w:r w:rsidRPr="00727ED7">
        <w:rPr>
          <w:szCs w:val="28"/>
          <w:lang w:val="ru-BY"/>
        </w:rPr>
        <w:t>.</w:t>
      </w:r>
    </w:p>
    <w:p w14:paraId="08DF57BA" w14:textId="77777777" w:rsidR="000A652A" w:rsidRDefault="000A652A" w:rsidP="000A652A">
      <w:pPr>
        <w:spacing w:line="259" w:lineRule="auto"/>
      </w:pPr>
    </w:p>
    <w:sectPr w:rsidR="000A65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605BC"/>
    <w:multiLevelType w:val="hybridMultilevel"/>
    <w:tmpl w:val="63DC4726"/>
    <w:lvl w:ilvl="0" w:tplc="8806ED1E">
      <w:start w:val="1"/>
      <w:numFmt w:val="bullet"/>
      <w:lvlText w:val="‒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533612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58B"/>
    <w:rsid w:val="000A652A"/>
    <w:rsid w:val="007338B1"/>
    <w:rsid w:val="00AB51D6"/>
    <w:rsid w:val="00C6558B"/>
    <w:rsid w:val="00CF4052"/>
    <w:rsid w:val="00F1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E5DE1"/>
  <w15:chartTrackingRefBased/>
  <w15:docId w15:val="{CD8595A9-4A35-461C-BB06-2415B1454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52A"/>
    <w:pPr>
      <w:widowControl w:val="0"/>
      <w:autoSpaceDE w:val="0"/>
      <w:autoSpaceDN w:val="0"/>
      <w:spacing w:after="0" w:line="240" w:lineRule="auto"/>
      <w:ind w:left="142" w:right="142"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65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5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5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5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5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5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5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55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55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55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55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55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55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55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55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55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55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5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5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5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558B"/>
    <w:rPr>
      <w:i/>
      <w:iCs/>
      <w:color w:val="404040" w:themeColor="text1" w:themeTint="BF"/>
    </w:rPr>
  </w:style>
  <w:style w:type="paragraph" w:styleId="a7">
    <w:name w:val="List Paragraph"/>
    <w:aliases w:val="Надпись к иллюстрации,List Paragraph,Абзац списка3,ТЗ список,Абзац списка литеральный,Рисунок"/>
    <w:basedOn w:val="a"/>
    <w:link w:val="a8"/>
    <w:uiPriority w:val="34"/>
    <w:qFormat/>
    <w:rsid w:val="00C6558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C6558B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65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C6558B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C6558B"/>
    <w:rPr>
      <w:b/>
      <w:bCs/>
      <w:smallCaps/>
      <w:color w:val="2F5496" w:themeColor="accent1" w:themeShade="BF"/>
      <w:spacing w:val="5"/>
    </w:rPr>
  </w:style>
  <w:style w:type="character" w:customStyle="1" w:styleId="a8">
    <w:name w:val="Абзац списка Знак"/>
    <w:aliases w:val="Надпись к иллюстрации Знак,List Paragraph Знак,Абзац списка3 Знак,ТЗ список Знак,Абзац списка литеральный Знак,Рисунок Знак"/>
    <w:basedOn w:val="a0"/>
    <w:link w:val="a7"/>
    <w:uiPriority w:val="34"/>
    <w:locked/>
    <w:rsid w:val="000A652A"/>
  </w:style>
  <w:style w:type="table" w:styleId="ad">
    <w:name w:val="Table Grid"/>
    <w:basedOn w:val="a1"/>
    <w:uiPriority w:val="39"/>
    <w:rsid w:val="000A652A"/>
    <w:pPr>
      <w:spacing w:after="0" w:line="240" w:lineRule="auto"/>
    </w:pPr>
    <w:rPr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1866</Words>
  <Characters>10637</Characters>
  <Application>Microsoft Office Word</Application>
  <DocSecurity>0</DocSecurity>
  <Lines>88</Lines>
  <Paragraphs>24</Paragraphs>
  <ScaleCrop>false</ScaleCrop>
  <Company/>
  <LinksUpToDate>false</LinksUpToDate>
  <CharactersWithSpaces>12479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Сабадаш</dc:creator>
  <cp:keywords/>
  <dc:description/>
  <cp:lastModifiedBy>Денис Сабадаш</cp:lastModifiedBy>
  <cp:revision>2</cp:revision>
  <dcterms:created xsi:type="dcterms:W3CDTF">2025-11-22T13:11:00Z</dcterms:created>
  <dcterms:modified xsi:type="dcterms:W3CDTF">2025-11-22T13:20:00Z</dcterms:modified>
</cp:coreProperties>
</file>