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8A587" w14:textId="4A3B4800" w:rsidR="00A372A7" w:rsidRDefault="00A372A7" w:rsidP="00CD2254">
      <w:pPr>
        <w:pStyle w:val="2"/>
        <w:numPr>
          <w:ilvl w:val="0"/>
          <w:numId w:val="2"/>
        </w:numPr>
        <w:spacing w:before="0"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ТЕХНИКО-ЭКОНОМИЧЕСКОЕ ОБОСНОВАНИЕ РАЗРАБОТКИ МОБИЛЬНОГО ПРИЛОЖЕНИЯ </w:t>
      </w:r>
      <w:r w:rsidRPr="00A37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УЧЁТА И АНАЛИЗА ПЕРСОНАЛЬНЫХ РАСХОДОВ</w:t>
      </w:r>
    </w:p>
    <w:p w14:paraId="04DA1274" w14:textId="77777777" w:rsidR="00A372A7" w:rsidRPr="00A372A7" w:rsidRDefault="00A372A7" w:rsidP="00CD2254">
      <w:pPr>
        <w:spacing w:after="0"/>
        <w:ind w:firstLine="709"/>
        <w:jc w:val="both"/>
      </w:pPr>
    </w:p>
    <w:p w14:paraId="00BA96E5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31E2D960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08C9B7CD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48F59732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3B2E03BF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4F4E1D67" w14:textId="77777777" w:rsidR="00A372A7" w:rsidRPr="00A372A7" w:rsidRDefault="00A372A7" w:rsidP="00CD2254">
      <w:pPr>
        <w:pStyle w:val="a7"/>
        <w:keepNext/>
        <w:keepLines/>
        <w:numPr>
          <w:ilvl w:val="0"/>
          <w:numId w:val="3"/>
        </w:numPr>
        <w:spacing w:after="0" w:line="240" w:lineRule="auto"/>
        <w:ind w:left="0" w:firstLine="709"/>
        <w:contextualSpacing w:val="0"/>
        <w:jc w:val="both"/>
        <w:outlineLvl w:val="1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</w:p>
    <w:p w14:paraId="0A7EC91E" w14:textId="6F529C96" w:rsidR="00A372A7" w:rsidRDefault="00A372A7" w:rsidP="00CD2254">
      <w:pPr>
        <w:pStyle w:val="2"/>
        <w:numPr>
          <w:ilvl w:val="1"/>
          <w:numId w:val="3"/>
        </w:numPr>
        <w:spacing w:before="0"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Общая характеристика разрабатываемого приложения</w:t>
      </w:r>
    </w:p>
    <w:p w14:paraId="19EFBBBB" w14:textId="77777777" w:rsidR="00A372A7" w:rsidRDefault="00A372A7" w:rsidP="00A372A7">
      <w:pPr>
        <w:spacing w:after="0"/>
      </w:pPr>
    </w:p>
    <w:p w14:paraId="7795C71B" w14:textId="7536D8CD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Мобильное приложение</w:t>
      </w:r>
      <w:r w:rsidR="00D11883">
        <w:rPr>
          <w:rFonts w:ascii="Times New Roman" w:hAnsi="Times New Roman" w:cs="Times New Roman"/>
          <w:sz w:val="28"/>
          <w:szCs w:val="28"/>
        </w:rPr>
        <w:t xml:space="preserve"> по </w:t>
      </w:r>
      <w:r w:rsidR="00D11883" w:rsidRPr="00D11883">
        <w:rPr>
          <w:rFonts w:ascii="Times New Roman" w:hAnsi="Times New Roman" w:cs="Times New Roman"/>
          <w:sz w:val="28"/>
          <w:szCs w:val="28"/>
        </w:rPr>
        <w:t>учёт</w:t>
      </w:r>
      <w:r w:rsidR="00D11883">
        <w:rPr>
          <w:rFonts w:ascii="Times New Roman" w:hAnsi="Times New Roman" w:cs="Times New Roman"/>
          <w:sz w:val="28"/>
          <w:szCs w:val="28"/>
        </w:rPr>
        <w:t>у</w:t>
      </w:r>
      <w:r w:rsidR="00D11883" w:rsidRPr="00D11883">
        <w:rPr>
          <w:rFonts w:ascii="Times New Roman" w:hAnsi="Times New Roman" w:cs="Times New Roman"/>
          <w:sz w:val="28"/>
          <w:szCs w:val="28"/>
        </w:rPr>
        <w:t xml:space="preserve"> и анализ</w:t>
      </w:r>
      <w:r w:rsidR="00616707">
        <w:rPr>
          <w:rFonts w:ascii="Times New Roman" w:hAnsi="Times New Roman" w:cs="Times New Roman"/>
          <w:sz w:val="28"/>
          <w:szCs w:val="28"/>
        </w:rPr>
        <w:t>у</w:t>
      </w:r>
      <w:r w:rsidR="00D11883" w:rsidRPr="00D11883">
        <w:rPr>
          <w:rFonts w:ascii="Times New Roman" w:hAnsi="Times New Roman" w:cs="Times New Roman"/>
          <w:sz w:val="28"/>
          <w:szCs w:val="28"/>
        </w:rPr>
        <w:t xml:space="preserve"> персональных расходов</w:t>
      </w:r>
      <w:r w:rsidR="00D11883" w:rsidRPr="00A372A7">
        <w:rPr>
          <w:rFonts w:ascii="Times New Roman" w:hAnsi="Times New Roman" w:cs="Times New Roman"/>
          <w:sz w:val="28"/>
          <w:szCs w:val="28"/>
        </w:rPr>
        <w:t xml:space="preserve"> </w:t>
      </w:r>
      <w:r w:rsidRPr="00A372A7">
        <w:rPr>
          <w:rFonts w:ascii="Times New Roman" w:hAnsi="Times New Roman" w:cs="Times New Roman"/>
          <w:sz w:val="28"/>
          <w:szCs w:val="28"/>
        </w:rPr>
        <w:t>представляет собой современное программное средство, предназначенное 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69402332" w14:textId="6D171F2B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Основной целью разработки данного приложения является создание доступного, функционального и лёгкого в использовании инструмента, который позволит пользователям эффективно управлять личными финансами, систематизировать расходы и принимать более взвешенные финансовые решения. Приложение направлено на повышение финансовой грамотности пользователей и упрощение процесса ежедневного учёта денежных операций.</w:t>
      </w:r>
    </w:p>
    <w:p w14:paraId="163C8B48" w14:textId="0937CB58" w:rsidR="00A372A7" w:rsidRPr="00A372A7" w:rsidRDefault="00A372A7" w:rsidP="0042349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 xml:space="preserve">Область применения разработанного программного средства охватывает такие направления как личный финансовый учёт, планирование бюджета, анализ расходов, оптимизация повседневных финансов и повышение качества финансового планирования. Приложение может использоваться широким кругом пользователей </w:t>
      </w:r>
      <w:r w:rsidR="0042349C">
        <w:rPr>
          <w:rFonts w:ascii="Times New Roman" w:hAnsi="Times New Roman" w:cs="Times New Roman"/>
          <w:sz w:val="28"/>
          <w:szCs w:val="28"/>
        </w:rPr>
        <w:t xml:space="preserve">– </w:t>
      </w:r>
      <w:r w:rsidRPr="00A372A7">
        <w:rPr>
          <w:rFonts w:ascii="Times New Roman" w:hAnsi="Times New Roman" w:cs="Times New Roman"/>
          <w:sz w:val="28"/>
          <w:szCs w:val="28"/>
        </w:rPr>
        <w:t>от студентов и молодых специалистов, желающих контролировать бюджет и снижать необоснованные траты.</w:t>
      </w:r>
    </w:p>
    <w:p w14:paraId="4C8EC295" w14:textId="01267BB8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 xml:space="preserve">Приложение автоматизирует процесс финансового учёта, позволяя пользователю оперативно вносить информацию о расходах и доходах, задавать категории операций, просматривать статистику и отслеживать изменения в течение дня, недели или месяца. Особое внимание уделено визуализации данных </w:t>
      </w:r>
      <w:r w:rsidR="002E6357">
        <w:rPr>
          <w:rFonts w:ascii="Times New Roman" w:hAnsi="Times New Roman" w:cs="Times New Roman"/>
          <w:sz w:val="28"/>
          <w:szCs w:val="28"/>
        </w:rPr>
        <w:t>–</w:t>
      </w:r>
      <w:r w:rsidR="002E6357">
        <w:rPr>
          <w:rFonts w:ascii="Times New Roman" w:hAnsi="Times New Roman" w:cs="Times New Roman"/>
          <w:sz w:val="28"/>
          <w:szCs w:val="28"/>
        </w:rPr>
        <w:t xml:space="preserve"> </w:t>
      </w:r>
      <w:r w:rsidRPr="00A372A7">
        <w:rPr>
          <w:rFonts w:ascii="Times New Roman" w:hAnsi="Times New Roman" w:cs="Times New Roman"/>
          <w:sz w:val="28"/>
          <w:szCs w:val="28"/>
        </w:rPr>
        <w:t>пользователь получает круговые диаграммы распределения расходов по категориям, графики изменений и ключевые показатели, что существенно упрощает восприятие информации.</w:t>
      </w:r>
    </w:p>
    <w:p w14:paraId="1BCBB66E" w14:textId="77777777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К основным функциям приложения относятся:</w:t>
      </w:r>
    </w:p>
    <w:p w14:paraId="71226DCE" w14:textId="06DA3EE4" w:rsidR="00A372A7" w:rsidRPr="00A372A7" w:rsidRDefault="00A372A7" w:rsidP="00A372A7">
      <w:pPr>
        <w:pStyle w:val="a7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внесение расходов и доходов с указанием категории, даты и суммы;</w:t>
      </w:r>
    </w:p>
    <w:p w14:paraId="50DB5B7D" w14:textId="3608356B" w:rsidR="00A372A7" w:rsidRPr="00A372A7" w:rsidRDefault="00A372A7" w:rsidP="00A372A7">
      <w:pPr>
        <w:pStyle w:val="a7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ведение списка категорий с возможностью добавления собственных;</w:t>
      </w:r>
    </w:p>
    <w:p w14:paraId="0A51BABB" w14:textId="4451D3F6" w:rsidR="00A372A7" w:rsidRPr="00A372A7" w:rsidRDefault="00A372A7" w:rsidP="00A372A7">
      <w:pPr>
        <w:pStyle w:val="a7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просмотр статистики в виде диаграмм и аналитических сводок;</w:t>
      </w:r>
    </w:p>
    <w:p w14:paraId="7C75561F" w14:textId="58FD55C9" w:rsidR="00A372A7" w:rsidRPr="00A372A7" w:rsidRDefault="00A372A7" w:rsidP="00A372A7">
      <w:pPr>
        <w:pStyle w:val="a7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фильтрация и сортировка операций;</w:t>
      </w:r>
    </w:p>
    <w:p w14:paraId="10456DC2" w14:textId="2CC6D8A5" w:rsidR="00A372A7" w:rsidRPr="00A372A7" w:rsidRDefault="00A372A7" w:rsidP="00A372A7">
      <w:pPr>
        <w:pStyle w:val="a7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отслеживание динамики расходов по дням и месяцам.</w:t>
      </w:r>
    </w:p>
    <w:p w14:paraId="52906984" w14:textId="77777777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Потенциальными пользователями программного средства являются:</w:t>
      </w:r>
    </w:p>
    <w:p w14:paraId="181D910A" w14:textId="03243BFB" w:rsidR="00A372A7" w:rsidRPr="00277E83" w:rsidRDefault="00A372A7" w:rsidP="00277E83">
      <w:pPr>
        <w:pStyle w:val="a7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частные лица, желающие наладить личный финансовый контроль;</w:t>
      </w:r>
    </w:p>
    <w:p w14:paraId="4151E2F5" w14:textId="35D3E950" w:rsidR="00A372A7" w:rsidRPr="00A372A7" w:rsidRDefault="00A372A7" w:rsidP="00A372A7">
      <w:pPr>
        <w:pStyle w:val="a7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студенты, контролирующие ограниченный бюджет;</w:t>
      </w:r>
    </w:p>
    <w:p w14:paraId="7D7C9EED" w14:textId="2CF0862A" w:rsidR="00A372A7" w:rsidRPr="00A372A7" w:rsidRDefault="00A372A7" w:rsidP="00A372A7">
      <w:pPr>
        <w:pStyle w:val="a7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пользователи, стремящиеся сократить необязательные траты;</w:t>
      </w:r>
    </w:p>
    <w:p w14:paraId="184463EE" w14:textId="1D7B4111" w:rsidR="00A372A7" w:rsidRPr="00A372A7" w:rsidRDefault="00A372A7" w:rsidP="00A372A7">
      <w:pPr>
        <w:pStyle w:val="a7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люди, предпочитающие визуальный анализ финансовых данных.</w:t>
      </w:r>
    </w:p>
    <w:p w14:paraId="12BA6174" w14:textId="77777777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lastRenderedPageBreak/>
        <w:t>Актуальность разработки обусловлена рядом факторов:</w:t>
      </w:r>
    </w:p>
    <w:p w14:paraId="13395744" w14:textId="4A5CE60E" w:rsidR="00A372A7" w:rsidRPr="00A372A7" w:rsidRDefault="00A372A7" w:rsidP="00A372A7">
      <w:pPr>
        <w:pStyle w:val="a7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рост популярности финансовых приложений в связи с цифровизацией бытовых процессов;</w:t>
      </w:r>
    </w:p>
    <w:p w14:paraId="19D5810E" w14:textId="3D84B086" w:rsidR="00A372A7" w:rsidRPr="00A372A7" w:rsidRDefault="00A372A7" w:rsidP="00A372A7">
      <w:pPr>
        <w:pStyle w:val="a7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увеличение потребности в инструментах контроля расходов из-за роста стоимости товаров и услуг;</w:t>
      </w:r>
    </w:p>
    <w:p w14:paraId="2EC4B627" w14:textId="6CD422A0" w:rsidR="00A372A7" w:rsidRPr="00A372A7" w:rsidRDefault="00A372A7" w:rsidP="00A372A7">
      <w:pPr>
        <w:pStyle w:val="a7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стремление пользователей к финансовой дисциплине и оптимизации бюджета;</w:t>
      </w:r>
    </w:p>
    <w:p w14:paraId="70127C91" w14:textId="5DACA18B" w:rsidR="00A372A7" w:rsidRPr="00A372A7" w:rsidRDefault="00A372A7" w:rsidP="00A372A7">
      <w:pPr>
        <w:pStyle w:val="a7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недостаток простых, компактных и удобных приложений без лишних функций и перегрузки интерфейса.</w:t>
      </w:r>
    </w:p>
    <w:p w14:paraId="42A90340" w14:textId="17F08FC6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 xml:space="preserve">На рынке присутствуют различные аналоги </w:t>
      </w:r>
      <w:r w:rsidR="00AB6B45" w:rsidRPr="0029615C">
        <w:rPr>
          <w:rFonts w:ascii="Times New Roman" w:hAnsi="Times New Roman" w:cs="Times New Roman"/>
          <w:sz w:val="28"/>
          <w:szCs w:val="28"/>
        </w:rPr>
        <w:t xml:space="preserve">– </w:t>
      </w:r>
      <w:r w:rsidRPr="00A372A7">
        <w:rPr>
          <w:rFonts w:ascii="Times New Roman" w:hAnsi="Times New Roman" w:cs="Times New Roman"/>
          <w:sz w:val="28"/>
          <w:szCs w:val="28"/>
        </w:rPr>
        <w:t xml:space="preserve">такие как </w:t>
      </w:r>
      <w:r w:rsidR="0029615C" w:rsidRPr="0029615C">
        <w:rPr>
          <w:rFonts w:ascii="Times New Roman" w:hAnsi="Times New Roman" w:cs="Times New Roman"/>
          <w:sz w:val="28"/>
          <w:szCs w:val="28"/>
        </w:rPr>
        <w:t xml:space="preserve">YNAB (You </w:t>
      </w:r>
      <w:proofErr w:type="spellStart"/>
      <w:r w:rsidR="0029615C" w:rsidRPr="0029615C">
        <w:rPr>
          <w:rFonts w:ascii="Times New Roman" w:hAnsi="Times New Roman" w:cs="Times New Roman"/>
          <w:sz w:val="28"/>
          <w:szCs w:val="28"/>
        </w:rPr>
        <w:t>Need</w:t>
      </w:r>
      <w:proofErr w:type="spellEnd"/>
      <w:r w:rsidR="0029615C" w:rsidRPr="0029615C">
        <w:rPr>
          <w:rFonts w:ascii="Times New Roman" w:hAnsi="Times New Roman" w:cs="Times New Roman"/>
          <w:sz w:val="28"/>
          <w:szCs w:val="28"/>
        </w:rPr>
        <w:t xml:space="preserve"> A Budget), Учёт расходов – Бюджет ОК и Расходы – Личный бюджет</w:t>
      </w:r>
      <w:r w:rsidRPr="00A372A7">
        <w:rPr>
          <w:rFonts w:ascii="Times New Roman" w:hAnsi="Times New Roman" w:cs="Times New Roman"/>
          <w:sz w:val="28"/>
          <w:szCs w:val="28"/>
        </w:rPr>
        <w:t xml:space="preserve"> и 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68EE9799" w14:textId="77777777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Экономическая модель приложения может включать:</w:t>
      </w:r>
    </w:p>
    <w:p w14:paraId="243AB142" w14:textId="00D385FA" w:rsidR="00A372A7" w:rsidRPr="00A372A7" w:rsidRDefault="00A372A7" w:rsidP="00A372A7">
      <w:pPr>
        <w:pStyle w:val="a7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бесплатное распространение с возможностью добровольной поддержки разработчика;</w:t>
      </w:r>
    </w:p>
    <w:p w14:paraId="7AAF014C" w14:textId="758A8A0B" w:rsidR="00A372A7" w:rsidRPr="00A372A7" w:rsidRDefault="00A372A7" w:rsidP="00A372A7">
      <w:pPr>
        <w:pStyle w:val="a7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расширенные функции (например, экспорт данных или дополнительные диаграммы) по подписке;</w:t>
      </w:r>
    </w:p>
    <w:p w14:paraId="26D1B606" w14:textId="21B6553E" w:rsidR="00A372A7" w:rsidRPr="00A372A7" w:rsidRDefault="00A372A7" w:rsidP="00A372A7">
      <w:pPr>
        <w:pStyle w:val="a7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вывод ограниченной рекламы при бесплатном использовании;</w:t>
      </w:r>
    </w:p>
    <w:p w14:paraId="65E57BF3" w14:textId="347BC5ED" w:rsidR="00A372A7" w:rsidRPr="00A372A7" w:rsidRDefault="00A372A7" w:rsidP="00A372A7">
      <w:pPr>
        <w:pStyle w:val="a7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платную премиум-версию без ограничений.</w:t>
      </w:r>
    </w:p>
    <w:p w14:paraId="54C183A9" w14:textId="404A5FEC" w:rsidR="00A372A7" w:rsidRPr="00A372A7" w:rsidRDefault="00A372A7" w:rsidP="00A372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2A7">
        <w:rPr>
          <w:rFonts w:ascii="Times New Roman" w:hAnsi="Times New Roman" w:cs="Times New Roman"/>
          <w:sz w:val="28"/>
          <w:szCs w:val="28"/>
        </w:rPr>
        <w:t>На данный момент такое мобильное приложение является значимым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A372A7">
        <w:rPr>
          <w:rFonts w:ascii="Times New Roman" w:hAnsi="Times New Roman" w:cs="Times New Roman"/>
          <w:sz w:val="28"/>
          <w:szCs w:val="28"/>
        </w:rPr>
        <w:t xml:space="preserve">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5D35ED5D" w14:textId="77777777" w:rsidR="00A372A7" w:rsidRPr="00A372A7" w:rsidRDefault="00A372A7" w:rsidP="00CD2254">
      <w:pPr>
        <w:spacing w:after="0"/>
        <w:ind w:firstLine="709"/>
      </w:pPr>
    </w:p>
    <w:p w14:paraId="73FC0E00" w14:textId="65F11C00" w:rsidR="00A372A7" w:rsidRDefault="00A372A7" w:rsidP="00CD2254">
      <w:pPr>
        <w:pStyle w:val="2"/>
        <w:numPr>
          <w:ilvl w:val="1"/>
          <w:numId w:val="3"/>
        </w:numPr>
        <w:spacing w:before="0" w:after="0" w:line="24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Расчет инвестиций в разработку программного средства для его реализации на рынке</w:t>
      </w:r>
    </w:p>
    <w:p w14:paraId="7AB351FC" w14:textId="77777777" w:rsidR="00FF6C10" w:rsidRDefault="00FF6C10" w:rsidP="00FF6C10"/>
    <w:p w14:paraId="3C4C1B83" w14:textId="0AE2CE97" w:rsidR="00603490" w:rsidRPr="00603490" w:rsidRDefault="00603490" w:rsidP="006034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490">
        <w:rPr>
          <w:rFonts w:ascii="Times New Roman" w:hAnsi="Times New Roman" w:cs="Times New Roman"/>
          <w:sz w:val="28"/>
          <w:szCs w:val="28"/>
        </w:rPr>
        <w:t>Расчёт инвестиций, необходимых для разработки мобильного приложения для проведения настольных ролевых игр, является ключевым этапом технико-экономического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1B439176" w14:textId="3324BE0B" w:rsidR="00603490" w:rsidRPr="00603490" w:rsidRDefault="00603490" w:rsidP="006034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490">
        <w:rPr>
          <w:rFonts w:ascii="Times New Roman" w:hAnsi="Times New Roman" w:cs="Times New Roman"/>
          <w:sz w:val="28"/>
          <w:szCs w:val="28"/>
        </w:rPr>
        <w:t xml:space="preserve">Инвестиционные затраты включают расходы на оплату труда специалистов, принимающих участие в создании приложения: 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 оборудования, лицензированного программного обеспечения, сторонних библиотек, облачных сервисов и хранилищ данных. Отдельной </w:t>
      </w:r>
      <w:r w:rsidRPr="00603490">
        <w:rPr>
          <w:rFonts w:ascii="Times New Roman" w:hAnsi="Times New Roman" w:cs="Times New Roman"/>
          <w:sz w:val="28"/>
          <w:szCs w:val="28"/>
        </w:rPr>
        <w:lastRenderedPageBreak/>
        <w:t>статьёй расходов выступают маркетинговые мероприятия, направленные на продвижение приложения на рынке мобильных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FAF2DF" w14:textId="0A30200E" w:rsidR="00603490" w:rsidRPr="00603490" w:rsidRDefault="00603490" w:rsidP="006034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490">
        <w:rPr>
          <w:rFonts w:ascii="Times New Roman" w:hAnsi="Times New Roman" w:cs="Times New Roman"/>
          <w:sz w:val="28"/>
          <w:szCs w:val="28"/>
        </w:rPr>
        <w:t>При планировании инвестиций важно учитывать и будущие затраты, связанные с эксплуатацией и развитием приложения после его запуска. К ним относятся расходы на техническую поддержку пользователей, регулярное обновление функционала, устранение ошибок, а также адаптация программного средства под новые версии мобильных операционных систем и типы устройств.</w:t>
      </w:r>
    </w:p>
    <w:p w14:paraId="40525E7E" w14:textId="734A77CC" w:rsidR="00603490" w:rsidRPr="00603490" w:rsidRDefault="00603490" w:rsidP="006034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490">
        <w:rPr>
          <w:rFonts w:ascii="Times New Roman" w:hAnsi="Times New Roman" w:cs="Times New Roman"/>
          <w:sz w:val="28"/>
          <w:szCs w:val="28"/>
        </w:rP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63E92EE9" w14:textId="32FFCDD5" w:rsidR="00603490" w:rsidRDefault="00603490" w:rsidP="0060349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490">
        <w:rPr>
          <w:rFonts w:ascii="Times New Roman" w:hAnsi="Times New Roman" w:cs="Times New Roman"/>
          <w:sz w:val="28"/>
          <w:szCs w:val="28"/>
        </w:rP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49A2CB9C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Ставки налоговых отчислений были взяты из источника [1], поскольку с момента публикации данного методического пособия они остались неизменными. Это позволяет использовать актуальные данные для расчетов и анализа, обеспечивая надежность представленной информации.</w:t>
      </w:r>
    </w:p>
    <w:p w14:paraId="0569F518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 изменениям с 28 июня 2023 года [2]. Использование этих данных гарантирует, что информация о доходности вкладов актуальна и соответствует реальным условиям рынка.</w:t>
      </w:r>
    </w:p>
    <w:p w14:paraId="4CEC4FE4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контексте нашего анализа.</w:t>
      </w:r>
    </w:p>
    <w:p w14:paraId="20C1C42F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Разработкой программного средства занимались следующие лица: Full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программист, тестировщик, UX/UI дизайнер.</w:t>
      </w:r>
    </w:p>
    <w:p w14:paraId="448FF732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Full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программист обладает навыками как фронтенд-, так и бэкенд-разработки, что позволяет ему разрабатывать весь стек приложения и быстро решать возникающие проблемы.</w:t>
      </w:r>
    </w:p>
    <w:p w14:paraId="620B14E0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Тестировщик (QA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>) – 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5E2CBBCD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lastRenderedPageBreak/>
        <w:t>UX/UI дизайнер – создает 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752D8CEC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Оклады данных работников были взяты в виде медианного значения с сайта rabota.by [3] и оформлены в виде таблицы 1.</w:t>
      </w:r>
    </w:p>
    <w:p w14:paraId="6F8437B0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941D1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Таблица 1 – месячные оклады работников</w:t>
      </w:r>
    </w:p>
    <w:tbl>
      <w:tblPr>
        <w:tblStyle w:val="ac"/>
        <w:tblW w:w="9356" w:type="dxa"/>
        <w:tblInd w:w="-5" w:type="dxa"/>
        <w:tblLook w:val="04A0" w:firstRow="1" w:lastRow="0" w:firstColumn="1" w:lastColumn="0" w:noHBand="0" w:noVBand="1"/>
      </w:tblPr>
      <w:tblGrid>
        <w:gridCol w:w="3828"/>
        <w:gridCol w:w="5528"/>
      </w:tblGrid>
      <w:tr w:rsidR="009A0557" w:rsidRPr="009A0557" w14:paraId="3F50A8A9" w14:textId="77777777">
        <w:trPr>
          <w:trHeight w:val="454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EB18B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Категория исполнителя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DC0F7" w14:textId="1508AC5A" w:rsidR="009A0557" w:rsidRPr="009A0557" w:rsidRDefault="009A0557" w:rsidP="00221E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Месячный оклад, р</w:t>
            </w:r>
          </w:p>
        </w:tc>
      </w:tr>
      <w:tr w:rsidR="009A0557" w:rsidRPr="009A0557" w14:paraId="156406BC" w14:textId="77777777">
        <w:trPr>
          <w:trHeight w:val="454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3340A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Full </w:t>
            </w:r>
            <w:proofErr w:type="spellStart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Stack</w:t>
            </w:r>
            <w:proofErr w:type="spellEnd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 программист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0128A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4500</w:t>
            </w:r>
          </w:p>
        </w:tc>
      </w:tr>
      <w:tr w:rsidR="009A0557" w:rsidRPr="009A0557" w14:paraId="7CB01F0C" w14:textId="77777777">
        <w:trPr>
          <w:trHeight w:val="454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32287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072C8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1925</w:t>
            </w:r>
          </w:p>
        </w:tc>
      </w:tr>
      <w:tr w:rsidR="009A0557" w:rsidRPr="009A0557" w14:paraId="356A6244" w14:textId="77777777">
        <w:trPr>
          <w:trHeight w:val="454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F8A3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UI/UX </w:t>
            </w: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Дизайнер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640A2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3140</w:t>
            </w:r>
          </w:p>
        </w:tc>
      </w:tr>
    </w:tbl>
    <w:p w14:paraId="4D489542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92D48C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Действующие на момент проведения расчетов ставки налогов и отчислений в Республике Беларусь можно указать следующим образом:</w:t>
      </w:r>
    </w:p>
    <w:p w14:paraId="3FF0FB51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Подоходный налог – ставка: 13% для резидентов и 30% для нерезидентов.</w:t>
      </w:r>
    </w:p>
    <w:p w14:paraId="1AE62107" w14:textId="08C8AC2D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Налог на добавленную стоимость (НДС) – </w:t>
      </w:r>
      <w:r w:rsidR="00221E90">
        <w:rPr>
          <w:rFonts w:ascii="Times New Roman" w:hAnsi="Times New Roman" w:cs="Times New Roman"/>
          <w:sz w:val="28"/>
          <w:szCs w:val="28"/>
        </w:rPr>
        <w:t>о</w:t>
      </w:r>
      <w:r w:rsidRPr="009A0557">
        <w:rPr>
          <w:rFonts w:ascii="Times New Roman" w:hAnsi="Times New Roman" w:cs="Times New Roman"/>
          <w:sz w:val="28"/>
          <w:szCs w:val="28"/>
        </w:rPr>
        <w:t>сновная ставка: 20%.</w:t>
      </w:r>
    </w:p>
    <w:p w14:paraId="098DD1C7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Налог на прибыль – ставка: 18%.</w:t>
      </w:r>
    </w:p>
    <w:p w14:paraId="20B576AB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Единый социальный налог – ставка: 34% от фонда оплаты труда.</w:t>
      </w:r>
    </w:p>
    <w:p w14:paraId="6C963A83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Действующие ставки рефинансирования – 9.5% и ставки по долгосрочным банковским депозитам.</w:t>
      </w:r>
    </w:p>
    <w:p w14:paraId="5A4F9CDD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Разрабатываемая программное средство будет проводится для обеспечения свободной реализации на рынке </w:t>
      </w:r>
      <w:r w:rsidRPr="009A0557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9A0557">
        <w:rPr>
          <w:rFonts w:ascii="Times New Roman" w:hAnsi="Times New Roman" w:cs="Times New Roman"/>
          <w:sz w:val="28"/>
          <w:szCs w:val="28"/>
        </w:rPr>
        <w:t>, поэтому расчет затрат на разработку ПО, оценка результата (эффекта) от использования (или продажи) ПО, расчета показателей эффективности инвестиций в разработку ПО будет производится соответствующим.</w:t>
      </w:r>
    </w:p>
    <w:p w14:paraId="0F91E26A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Расчет затрат на разработку ПО следует делать в разрезе следующих статей: </w:t>
      </w:r>
    </w:p>
    <w:p w14:paraId="6AA7A5B7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– затраты на основную заработную плату разработчиков;</w:t>
      </w:r>
    </w:p>
    <w:p w14:paraId="3C8D59F0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– затраты на дополнительную заработную плату разработчиков; </w:t>
      </w:r>
    </w:p>
    <w:p w14:paraId="15C01AB7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– отчисления на социальные нужды;</w:t>
      </w:r>
    </w:p>
    <w:p w14:paraId="05CD9FBF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– 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3C761DE1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Затраты на основную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</w:t>
      </w:r>
    </w:p>
    <w:p w14:paraId="11327869" w14:textId="77777777" w:rsidR="009A0557" w:rsidRDefault="009A0557" w:rsidP="009A0557">
      <w:pPr>
        <w:ind w:left="3901" w:right="6" w:hanging="3192"/>
        <w:jc w:val="center"/>
        <w:rPr>
          <w:rFonts w:ascii="Cambria Math" w:eastAsia="Cambria Math"/>
          <w:kern w:val="0"/>
          <w:sz w:val="20"/>
          <w:szCs w:val="22"/>
          <w14:ligatures w14:val="none"/>
        </w:rPr>
      </w:pPr>
      <w:r>
        <w:rPr>
          <w:rFonts w:ascii="Cambria Math" w:eastAsia="Cambria Math"/>
          <w:spacing w:val="-10"/>
          <w:w w:val="110"/>
          <w:sz w:val="20"/>
        </w:rPr>
        <w:t>𝑛</w:t>
      </w:r>
    </w:p>
    <w:p w14:paraId="584220A5" w14:textId="5F585B29" w:rsidR="009A0557" w:rsidRDefault="009A0557" w:rsidP="00221E90">
      <w:pPr>
        <w:pStyle w:val="ad"/>
        <w:ind w:left="3226" w:firstLine="314"/>
        <w:jc w:val="center"/>
        <w:rPr>
          <w:rFonts w:ascii="Cambria Math"/>
        </w:rPr>
      </w:pPr>
      <w:proofErr w:type="spellStart"/>
      <w:r>
        <w:rPr>
          <w:rFonts w:ascii="Cambria Math" w:eastAsia="Cambria Math" w:hAnsi="Cambria Math"/>
          <w:w w:val="110"/>
        </w:rPr>
        <w:t>Зо</w:t>
      </w:r>
      <w:proofErr w:type="spellEnd"/>
      <w:r>
        <w:rPr>
          <w:rFonts w:ascii="Cambria Math" w:eastAsia="Cambria Math" w:hAnsi="Cambria Math"/>
          <w:spacing w:val="-11"/>
          <w:w w:val="110"/>
        </w:rPr>
        <w:t xml:space="preserve"> </w:t>
      </w:r>
      <w:r>
        <w:rPr>
          <w:rFonts w:ascii="Cambria Math" w:eastAsia="Cambria Math" w:hAnsi="Cambria Math"/>
          <w:w w:val="110"/>
        </w:rPr>
        <w:t>=</w:t>
      </w:r>
      <w:r>
        <w:rPr>
          <w:rFonts w:ascii="Cambria Math" w:eastAsia="Cambria Math" w:hAnsi="Cambria Math"/>
          <w:spacing w:val="-4"/>
          <w:w w:val="110"/>
        </w:rPr>
        <w:t xml:space="preserve"> </w:t>
      </w:r>
      <w:proofErr w:type="spellStart"/>
      <w:r>
        <w:rPr>
          <w:rFonts w:ascii="Cambria Math" w:eastAsia="Cambria Math" w:hAnsi="Cambria Math"/>
          <w:w w:val="110"/>
        </w:rPr>
        <w:t>Кпр</w:t>
      </w:r>
      <w:proofErr w:type="spellEnd"/>
      <w:r>
        <w:rPr>
          <w:rFonts w:ascii="Cambria Math" w:eastAsia="Cambria Math" w:hAnsi="Cambria Math"/>
          <w:spacing w:val="-15"/>
          <w:w w:val="110"/>
        </w:rPr>
        <w:t xml:space="preserve"> </w:t>
      </w:r>
      <w:r>
        <w:rPr>
          <w:rFonts w:ascii="Cambria Math" w:eastAsia="Cambria Math" w:hAnsi="Cambria Math"/>
          <w:w w:val="110"/>
        </w:rPr>
        <w:t>∙</w:t>
      </w:r>
      <w:r>
        <w:rPr>
          <w:rFonts w:ascii="Cambria Math" w:eastAsia="Cambria Math" w:hAnsi="Cambria Math"/>
          <w:spacing w:val="1"/>
          <w:w w:val="165"/>
        </w:rPr>
        <w:t xml:space="preserve"> </w:t>
      </w:r>
      <w:r>
        <w:rPr>
          <w:rFonts w:ascii="Cambria Math" w:eastAsia="Cambria Math" w:hAnsi="Cambria Math"/>
          <w:w w:val="165"/>
        </w:rPr>
        <w:t>∑</w:t>
      </w:r>
      <w:r>
        <w:rPr>
          <w:rFonts w:ascii="Cambria Math" w:eastAsia="Cambria Math" w:hAnsi="Cambria Math"/>
          <w:spacing w:val="-57"/>
          <w:w w:val="165"/>
        </w:rPr>
        <w:t xml:space="preserve"> </w:t>
      </w:r>
      <w:proofErr w:type="spellStart"/>
      <w:r>
        <w:rPr>
          <w:rFonts w:ascii="Cambria Math" w:eastAsia="Cambria Math" w:hAnsi="Cambria Math"/>
          <w:w w:val="110"/>
        </w:rPr>
        <w:t>З</w:t>
      </w:r>
      <w:r>
        <w:rPr>
          <w:rFonts w:ascii="Cambria Math" w:eastAsia="Cambria Math" w:hAnsi="Cambria Math"/>
          <w:w w:val="110"/>
          <w:vertAlign w:val="subscript"/>
        </w:rPr>
        <w:t>ч</w:t>
      </w:r>
      <w:proofErr w:type="spellEnd"/>
      <w:r>
        <w:rPr>
          <w:rFonts w:ascii="Cambria Math" w:eastAsia="Cambria Math" w:hAnsi="Cambria Math"/>
          <w:w w:val="110"/>
          <w:vertAlign w:val="subscript"/>
        </w:rPr>
        <w:t>𝑖</w:t>
      </w:r>
      <w:r>
        <w:rPr>
          <w:rFonts w:ascii="Cambria Math" w:eastAsia="Cambria Math" w:hAnsi="Cambria Math"/>
          <w:w w:val="110"/>
        </w:rPr>
        <w:t xml:space="preserve"> ∙</w:t>
      </w:r>
      <w:r>
        <w:rPr>
          <w:rFonts w:ascii="Cambria Math" w:eastAsia="Cambria Math" w:hAnsi="Cambria Math"/>
          <w:spacing w:val="-15"/>
          <w:w w:val="110"/>
        </w:rPr>
        <w:t xml:space="preserve"> </w:t>
      </w:r>
      <w:proofErr w:type="gramStart"/>
      <w:r>
        <w:rPr>
          <w:rFonts w:ascii="Cambria Math" w:eastAsia="Cambria Math" w:hAnsi="Cambria Math"/>
          <w:spacing w:val="-7"/>
          <w:w w:val="110"/>
        </w:rPr>
        <w:t>𝑡</w:t>
      </w:r>
      <w:r>
        <w:rPr>
          <w:rFonts w:ascii="Cambria Math" w:eastAsia="Cambria Math" w:hAnsi="Cambria Math"/>
          <w:spacing w:val="-7"/>
          <w:w w:val="110"/>
          <w:vertAlign w:val="subscript"/>
        </w:rPr>
        <w:t xml:space="preserve">𝑖 </w:t>
      </w:r>
      <w:r w:rsidR="00221E90">
        <w:rPr>
          <w:rFonts w:ascii="Cambria Math" w:eastAsia="Cambria Math" w:hAnsi="Cambria Math"/>
          <w:spacing w:val="-7"/>
          <w:w w:val="110"/>
          <w:vertAlign w:val="subscript"/>
        </w:rPr>
        <w:t xml:space="preserve"> </w:t>
      </w:r>
      <w:r w:rsidR="00221E90">
        <w:rPr>
          <w:rFonts w:ascii="Cambria Math" w:eastAsia="Cambria Math" w:hAnsi="Cambria Math"/>
          <w:spacing w:val="-7"/>
          <w:w w:val="110"/>
        </w:rPr>
        <w:tab/>
      </w:r>
      <w:proofErr w:type="gramEnd"/>
      <w:r w:rsidR="00221E90">
        <w:rPr>
          <w:rFonts w:ascii="Cambria Math" w:eastAsia="Cambria Math" w:hAnsi="Cambria Math"/>
          <w:spacing w:val="-7"/>
          <w:w w:val="110"/>
        </w:rPr>
        <w:tab/>
      </w:r>
      <w:r w:rsidR="00221E90">
        <w:rPr>
          <w:rFonts w:ascii="Cambria Math" w:eastAsia="Cambria Math" w:hAnsi="Cambria Math"/>
          <w:spacing w:val="-7"/>
          <w:w w:val="110"/>
        </w:rPr>
        <w:tab/>
      </w:r>
      <w:r w:rsidR="00221E90">
        <w:rPr>
          <w:rFonts w:ascii="Cambria Math" w:eastAsia="Cambria Math" w:hAnsi="Cambria Math"/>
          <w:spacing w:val="-7"/>
          <w:w w:val="110"/>
        </w:rPr>
        <w:tab/>
      </w:r>
      <w:r>
        <w:rPr>
          <w:rFonts w:ascii="Cambria Math"/>
          <w:spacing w:val="-2"/>
        </w:rPr>
        <w:t>(</w:t>
      </w:r>
      <w:r w:rsidR="00221E90">
        <w:rPr>
          <w:rFonts w:ascii="Cambria Math"/>
          <w:spacing w:val="-2"/>
        </w:rPr>
        <w:t>6</w:t>
      </w:r>
      <w:r>
        <w:rPr>
          <w:rFonts w:ascii="Cambria Math"/>
          <w:spacing w:val="-2"/>
        </w:rPr>
        <w:t>.1)</w:t>
      </w:r>
    </w:p>
    <w:p w14:paraId="42E70346" w14:textId="33755FA9" w:rsidR="009A0557" w:rsidRPr="009A0557" w:rsidRDefault="009A0557" w:rsidP="009A0557">
      <w:pPr>
        <w:spacing w:before="106"/>
        <w:ind w:left="3900" w:hanging="3333"/>
        <w:jc w:val="center"/>
        <w:rPr>
          <w:rFonts w:ascii="Cambria Math" w:eastAsia="Cambria Math"/>
          <w:spacing w:val="-5"/>
          <w:sz w:val="20"/>
        </w:rPr>
      </w:pPr>
      <w:r>
        <w:rPr>
          <w:rFonts w:ascii="Cambria Math" w:eastAsia="Cambria Math"/>
          <w:spacing w:val="-5"/>
          <w:sz w:val="20"/>
        </w:rPr>
        <w:t>𝐼=1</w:t>
      </w:r>
    </w:p>
    <w:p w14:paraId="26E2179C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lastRenderedPageBreak/>
        <w:t xml:space="preserve">где n – количество исполнителей, занятых разработкой конкретного ПО;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Кпр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 w:rsidRPr="009A0557">
        <w:rPr>
          <w:rFonts w:ascii="Times New Roman" w:hAnsi="Times New Roman" w:cs="Times New Roman"/>
          <w:sz w:val="28"/>
          <w:szCs w:val="28"/>
        </w:rPr>
        <w:t xml:space="preserve">ко-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эффициент</w:t>
      </w:r>
      <w:proofErr w:type="spellEnd"/>
      <w:proofErr w:type="gramEnd"/>
      <w:r w:rsidRPr="009A0557">
        <w:rPr>
          <w:rFonts w:ascii="Times New Roman" w:hAnsi="Times New Roman" w:cs="Times New Roman"/>
          <w:sz w:val="28"/>
          <w:szCs w:val="28"/>
        </w:rPr>
        <w:t xml:space="preserve"> премий (1,5-2,0);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З</w:t>
      </w:r>
      <w:r w:rsidRPr="009A0557">
        <w:rPr>
          <w:rFonts w:ascii="Times New Roman" w:hAnsi="Times New Roman" w:cs="Times New Roman"/>
          <w:sz w:val="28"/>
          <w:szCs w:val="28"/>
          <w:vertAlign w:val="subscript"/>
        </w:rPr>
        <w:t>Чi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часовая заработная плата i-го исполнителя (руб.);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t</w:t>
      </w:r>
      <w:r w:rsidRPr="009A0557">
        <w:rPr>
          <w:rFonts w:ascii="Times New Roman" w:hAnsi="Times New Roman" w:cs="Times New Roman"/>
          <w:sz w:val="28"/>
          <w:szCs w:val="28"/>
          <w:vertAlign w:val="subscript"/>
        </w:rPr>
        <w:t>i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трудоемкость работ, выполняемых i-м исполнителем (ч).</w:t>
      </w:r>
    </w:p>
    <w:tbl>
      <w:tblPr>
        <w:tblStyle w:val="ac"/>
        <w:tblW w:w="9691" w:type="dxa"/>
        <w:tblLayout w:type="fixed"/>
        <w:tblLook w:val="04A0" w:firstRow="1" w:lastRow="0" w:firstColumn="1" w:lastColumn="0" w:noHBand="0" w:noVBand="1"/>
      </w:tblPr>
      <w:tblGrid>
        <w:gridCol w:w="484"/>
        <w:gridCol w:w="1496"/>
        <w:gridCol w:w="1861"/>
        <w:gridCol w:w="1541"/>
        <w:gridCol w:w="1258"/>
        <w:gridCol w:w="922"/>
        <w:gridCol w:w="694"/>
        <w:gridCol w:w="1420"/>
        <w:gridCol w:w="15"/>
      </w:tblGrid>
      <w:tr w:rsidR="009A0557" w:rsidRPr="009A0557" w14:paraId="56E7447B" w14:textId="77777777" w:rsidTr="00132A98">
        <w:trPr>
          <w:gridAfter w:val="1"/>
          <w:wAfter w:w="15" w:type="dxa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07597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C0B5A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Участник команды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C724E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Вид выполняемой работы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A08DB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Месячная заработная плата, р.</w:t>
            </w: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29066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Часовая заработная плата, р.</w:t>
            </w:r>
          </w:p>
        </w:tc>
        <w:tc>
          <w:tcPr>
            <w:tcW w:w="16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86E7" w14:textId="6794E9CF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Трудоем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кость</w:t>
            </w:r>
            <w:proofErr w:type="gramEnd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 работ, ч.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0A56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Зарплата по тарифу, р.</w:t>
            </w:r>
          </w:p>
        </w:tc>
      </w:tr>
      <w:tr w:rsidR="009A0557" w:rsidRPr="009A0557" w14:paraId="146255DD" w14:textId="77777777" w:rsidTr="00132A98">
        <w:trPr>
          <w:gridAfter w:val="1"/>
          <w:wAfter w:w="15" w:type="dxa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B0837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DE2D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4708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FC550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16BDF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433BD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19874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9A0557" w:rsidRPr="009A0557" w14:paraId="39466BFD" w14:textId="77777777" w:rsidTr="00132A98">
        <w:trPr>
          <w:gridAfter w:val="1"/>
          <w:wAfter w:w="15" w:type="dxa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4C0DA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71C33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Full </w:t>
            </w:r>
            <w:proofErr w:type="spellStart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Stack</w:t>
            </w:r>
            <w:proofErr w:type="spellEnd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 программист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1A26D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Разработка логики приложения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0F787" w14:textId="1E510EAD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93CF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4DE44" w14:textId="6A939A8E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CF2">
              <w:rPr>
                <w:rFonts w:ascii="Times New Roman" w:hAnsi="Times New Roman" w:cs="Times New Roman"/>
                <w:sz w:val="28"/>
                <w:szCs w:val="28"/>
              </w:rPr>
              <w:t>19,05</w:t>
            </w:r>
          </w:p>
        </w:tc>
        <w:tc>
          <w:tcPr>
            <w:tcW w:w="16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FCA04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5EA32" w14:textId="3BBECA48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CF2">
              <w:rPr>
                <w:rFonts w:ascii="Times New Roman" w:hAnsi="Times New Roman" w:cs="Times New Roman"/>
                <w:sz w:val="28"/>
                <w:szCs w:val="28"/>
              </w:rPr>
              <w:t>9525</w:t>
            </w:r>
          </w:p>
        </w:tc>
      </w:tr>
      <w:tr w:rsidR="009A0557" w:rsidRPr="009A0557" w14:paraId="0FAAA689" w14:textId="77777777" w:rsidTr="00132A98">
        <w:trPr>
          <w:gridAfter w:val="1"/>
          <w:wAfter w:w="15" w:type="dxa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98AFF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63A6B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BF649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Тестирование приложения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41913" w14:textId="2068DB4E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1800</w:t>
            </w: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2BD7A" w14:textId="762604C2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F93CF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="00F93CF2">
              <w:rPr>
                <w:rFonts w:ascii="Times New Roman" w:hAnsi="Times New Roman" w:cs="Times New Roman"/>
                <w:sz w:val="28"/>
                <w:szCs w:val="28"/>
              </w:rPr>
              <w:t>71</w:t>
            </w:r>
          </w:p>
        </w:tc>
        <w:tc>
          <w:tcPr>
            <w:tcW w:w="16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BC769" w14:textId="75E2C0E3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DFC08" w14:textId="1EA43392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CF2">
              <w:rPr>
                <w:rFonts w:ascii="Times New Roman" w:hAnsi="Times New Roman" w:cs="Times New Roman"/>
                <w:sz w:val="28"/>
                <w:szCs w:val="28"/>
              </w:rPr>
              <w:t>3213</w:t>
            </w:r>
          </w:p>
        </w:tc>
      </w:tr>
      <w:tr w:rsidR="009A0557" w:rsidRPr="009A0557" w14:paraId="776232CF" w14:textId="77777777" w:rsidTr="00132A98">
        <w:trPr>
          <w:gridAfter w:val="1"/>
          <w:wAfter w:w="15" w:type="dxa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39144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899B9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UI/UX </w:t>
            </w: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Дизайнер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E14A4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</w:t>
            </w:r>
            <w:proofErr w:type="spellStart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визула</w:t>
            </w:r>
            <w:proofErr w:type="spellEnd"/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 приложения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787" w14:textId="69F987FB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9B89E" w14:textId="64F0A829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8,</w:t>
            </w:r>
            <w:r w:rsidR="00F93CF2">
              <w:rPr>
                <w:rFonts w:ascii="Times New Roman" w:hAnsi="Times New Roman" w:cs="Times New Roman"/>
                <w:sz w:val="28"/>
                <w:szCs w:val="28"/>
              </w:rPr>
              <w:t>93</w:t>
            </w:r>
          </w:p>
        </w:tc>
        <w:tc>
          <w:tcPr>
            <w:tcW w:w="16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C3F51" w14:textId="58665C94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5EFED" w14:textId="1FCD7203" w:rsidR="009A0557" w:rsidRPr="009A0557" w:rsidRDefault="00F93CF2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CF2">
              <w:rPr>
                <w:rFonts w:ascii="Times New Roman" w:hAnsi="Times New Roman" w:cs="Times New Roman"/>
                <w:sz w:val="28"/>
                <w:szCs w:val="28"/>
              </w:rPr>
              <w:t>223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A0557" w:rsidRPr="009A0557" w14:paraId="499A653A" w14:textId="77777777" w:rsidTr="00132A98">
        <w:tc>
          <w:tcPr>
            <w:tcW w:w="75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415A1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 xml:space="preserve">Премия </w:t>
            </w: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E80A8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50%</w:t>
            </w:r>
          </w:p>
        </w:tc>
      </w:tr>
      <w:tr w:rsidR="009A0557" w:rsidRPr="009A0557" w14:paraId="54846AEA" w14:textId="77777777" w:rsidTr="00132A98">
        <w:tc>
          <w:tcPr>
            <w:tcW w:w="75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A44C0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Итого затраты на основную заработную плату разработчиков</w:t>
            </w: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5C0E" w14:textId="74556B90" w:rsidR="009A0557" w:rsidRPr="009A0557" w:rsidRDefault="005E3F6C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80027">
              <w:rPr>
                <w:rFonts w:ascii="Times New Roman" w:hAnsi="Times New Roman" w:cs="Times New Roman"/>
                <w:sz w:val="28"/>
                <w:szCs w:val="28"/>
              </w:rPr>
              <w:t>22455,75</w:t>
            </w:r>
          </w:p>
        </w:tc>
      </w:tr>
    </w:tbl>
    <w:p w14:paraId="77066713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3C76" w14:textId="763145C1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Зо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= (</w:t>
      </w:r>
      <w:r w:rsidR="00F80027" w:rsidRPr="00F93CF2">
        <w:rPr>
          <w:rFonts w:ascii="Times New Roman" w:hAnsi="Times New Roman" w:cs="Times New Roman"/>
          <w:sz w:val="28"/>
          <w:szCs w:val="28"/>
        </w:rPr>
        <w:t>19,05</w:t>
      </w:r>
      <w:r w:rsidRPr="009A0557">
        <w:rPr>
          <w:rFonts w:ascii="Times New Roman" w:hAnsi="Times New Roman" w:cs="Times New Roman"/>
          <w:sz w:val="28"/>
          <w:szCs w:val="28"/>
        </w:rPr>
        <w:t xml:space="preserve">* 500 + </w:t>
      </w:r>
      <w:r w:rsidR="00F80027" w:rsidRPr="009A055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F80027">
        <w:rPr>
          <w:rFonts w:ascii="Times New Roman" w:hAnsi="Times New Roman" w:cs="Times New Roman"/>
          <w:sz w:val="28"/>
          <w:szCs w:val="28"/>
        </w:rPr>
        <w:t>0</w:t>
      </w:r>
      <w:r w:rsidR="00F80027" w:rsidRPr="009A0557">
        <w:rPr>
          <w:rFonts w:ascii="Times New Roman" w:hAnsi="Times New Roman" w:cs="Times New Roman"/>
          <w:sz w:val="28"/>
          <w:szCs w:val="28"/>
        </w:rPr>
        <w:t>,</w:t>
      </w:r>
      <w:r w:rsidR="00F80027">
        <w:rPr>
          <w:rFonts w:ascii="Times New Roman" w:hAnsi="Times New Roman" w:cs="Times New Roman"/>
          <w:sz w:val="28"/>
          <w:szCs w:val="28"/>
        </w:rPr>
        <w:t>71</w:t>
      </w:r>
      <w:r w:rsidRPr="009A0557">
        <w:rPr>
          <w:rFonts w:ascii="Times New Roman" w:hAnsi="Times New Roman" w:cs="Times New Roman"/>
          <w:sz w:val="28"/>
          <w:szCs w:val="28"/>
        </w:rPr>
        <w:t xml:space="preserve">* </w:t>
      </w:r>
      <w:r w:rsidR="00F80027">
        <w:rPr>
          <w:rFonts w:ascii="Times New Roman" w:hAnsi="Times New Roman" w:cs="Times New Roman"/>
          <w:sz w:val="28"/>
          <w:szCs w:val="28"/>
        </w:rPr>
        <w:t>300</w:t>
      </w:r>
      <w:r w:rsidRPr="009A0557">
        <w:rPr>
          <w:rFonts w:ascii="Times New Roman" w:hAnsi="Times New Roman" w:cs="Times New Roman"/>
          <w:sz w:val="28"/>
          <w:szCs w:val="28"/>
        </w:rPr>
        <w:t xml:space="preserve">+ </w:t>
      </w:r>
      <w:r w:rsidR="00F80027" w:rsidRPr="009A0557">
        <w:rPr>
          <w:rFonts w:ascii="Times New Roman" w:hAnsi="Times New Roman" w:cs="Times New Roman"/>
          <w:sz w:val="28"/>
          <w:szCs w:val="28"/>
        </w:rPr>
        <w:t>8,</w:t>
      </w:r>
      <w:r w:rsidR="00F80027">
        <w:rPr>
          <w:rFonts w:ascii="Times New Roman" w:hAnsi="Times New Roman" w:cs="Times New Roman"/>
          <w:sz w:val="28"/>
          <w:szCs w:val="28"/>
        </w:rPr>
        <w:t>93</w:t>
      </w:r>
      <w:r w:rsidRPr="009A0557">
        <w:rPr>
          <w:rFonts w:ascii="Times New Roman" w:hAnsi="Times New Roman" w:cs="Times New Roman"/>
          <w:sz w:val="28"/>
          <w:szCs w:val="28"/>
        </w:rPr>
        <w:t>*</w:t>
      </w:r>
      <w:r w:rsidR="00F80027">
        <w:rPr>
          <w:rFonts w:ascii="Times New Roman" w:hAnsi="Times New Roman" w:cs="Times New Roman"/>
          <w:sz w:val="28"/>
          <w:szCs w:val="28"/>
        </w:rPr>
        <w:t>250</w:t>
      </w:r>
      <w:r w:rsidRPr="009A0557">
        <w:rPr>
          <w:rFonts w:ascii="Times New Roman" w:hAnsi="Times New Roman" w:cs="Times New Roman"/>
          <w:sz w:val="28"/>
          <w:szCs w:val="28"/>
        </w:rPr>
        <w:t xml:space="preserve">) * 1,5 = </w:t>
      </w:r>
      <w:r w:rsidR="00F80027" w:rsidRPr="00F80027">
        <w:rPr>
          <w:rFonts w:ascii="Times New Roman" w:hAnsi="Times New Roman" w:cs="Times New Roman"/>
          <w:sz w:val="28"/>
          <w:szCs w:val="28"/>
        </w:rPr>
        <w:t>14970,5</w:t>
      </w:r>
      <w:r w:rsidRPr="009A0557">
        <w:rPr>
          <w:rFonts w:ascii="Times New Roman" w:hAnsi="Times New Roman" w:cs="Times New Roman"/>
          <w:sz w:val="28"/>
          <w:szCs w:val="28"/>
        </w:rPr>
        <w:t xml:space="preserve">* 1,5 = </w:t>
      </w:r>
      <w:r w:rsidR="00F80027" w:rsidRPr="00F80027">
        <w:rPr>
          <w:rFonts w:ascii="Times New Roman" w:hAnsi="Times New Roman" w:cs="Times New Roman"/>
          <w:sz w:val="28"/>
          <w:szCs w:val="28"/>
        </w:rPr>
        <w:t>22455,75</w:t>
      </w:r>
    </w:p>
    <w:p w14:paraId="4FF55EBF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0A419" w14:textId="61B77DF7" w:rsid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формуле:</w:t>
      </w:r>
    </w:p>
    <w:p w14:paraId="697A9E64" w14:textId="07CC3E98" w:rsidR="00BD2DF1" w:rsidRDefault="00BD2DF1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4E66BB0" wp14:editId="5F112BC2">
            <wp:simplePos x="0" y="0"/>
            <wp:positionH relativeFrom="column">
              <wp:posOffset>2504771</wp:posOffset>
            </wp:positionH>
            <wp:positionV relativeFrom="paragraph">
              <wp:posOffset>118110</wp:posOffset>
            </wp:positionV>
            <wp:extent cx="1009650" cy="533400"/>
            <wp:effectExtent l="0" t="0" r="0" b="0"/>
            <wp:wrapThrough wrapText="bothSides">
              <wp:wrapPolygon edited="0">
                <wp:start x="0" y="0"/>
                <wp:lineTo x="0" y="20829"/>
                <wp:lineTo x="21192" y="20829"/>
                <wp:lineTo x="21192" y="0"/>
                <wp:lineTo x="0" y="0"/>
              </wp:wrapPolygon>
            </wp:wrapThrough>
            <wp:docPr id="136097801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49415C" w14:textId="6021B291" w:rsidR="00BD2DF1" w:rsidRPr="009A0557" w:rsidRDefault="00BD2DF1" w:rsidP="00BD2DF1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(6.2)</w:t>
      </w:r>
    </w:p>
    <w:p w14:paraId="31EAC063" w14:textId="65C03702" w:rsidR="00BD2DF1" w:rsidRPr="009A0557" w:rsidRDefault="00BD2DF1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E41D56" w14:textId="0F8FAF6F" w:rsidR="009A0557" w:rsidRPr="009A0557" w:rsidRDefault="00BD2DF1" w:rsidP="009A05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46464F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З</w:t>
      </w:r>
      <w:r w:rsidRPr="009A0557">
        <w:rPr>
          <w:rFonts w:ascii="Times New Roman" w:hAnsi="Times New Roman" w:cs="Times New Roman"/>
          <w:sz w:val="28"/>
          <w:szCs w:val="28"/>
          <w:vertAlign w:val="subscript"/>
        </w:rPr>
        <w:t>о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затраты на основную заработную плату, (руб.);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Н</w:t>
      </w:r>
      <w:r w:rsidRPr="009A0557">
        <w:rPr>
          <w:rFonts w:ascii="Times New Roman" w:hAnsi="Times New Roman" w:cs="Times New Roman"/>
          <w:i/>
          <w:sz w:val="28"/>
          <w:szCs w:val="28"/>
          <w:vertAlign w:val="subscript"/>
        </w:rPr>
        <w:t>д</w:t>
      </w:r>
      <w:proofErr w:type="spellEnd"/>
      <w:r w:rsidRPr="009A055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9A0557">
        <w:rPr>
          <w:rFonts w:ascii="Times New Roman" w:hAnsi="Times New Roman" w:cs="Times New Roman"/>
          <w:sz w:val="28"/>
          <w:szCs w:val="28"/>
        </w:rPr>
        <w:t>– норматив дополнительной заработной платы, рекомендуется брать в пределах 10-20% (или по согласованию с консультантом по экономическому разделу).</w:t>
      </w:r>
    </w:p>
    <w:p w14:paraId="7E0404E9" w14:textId="77777777" w:rsidR="009A0557" w:rsidRPr="009A0557" w:rsidRDefault="009A0557" w:rsidP="009A05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3D5208" w14:textId="17494F1D" w:rsidR="009A0557" w:rsidRPr="009A0557" w:rsidRDefault="009A0557" w:rsidP="009A05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Зд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= </w:t>
      </w:r>
      <w:r w:rsidR="001E167F" w:rsidRPr="00F80027">
        <w:rPr>
          <w:rFonts w:ascii="Times New Roman" w:hAnsi="Times New Roman" w:cs="Times New Roman"/>
          <w:sz w:val="28"/>
          <w:szCs w:val="28"/>
        </w:rPr>
        <w:t>22455,75</w:t>
      </w:r>
      <w:r w:rsidRPr="009A0557">
        <w:rPr>
          <w:rFonts w:ascii="Times New Roman" w:hAnsi="Times New Roman" w:cs="Times New Roman"/>
          <w:sz w:val="28"/>
          <w:szCs w:val="28"/>
        </w:rPr>
        <w:t xml:space="preserve">* 10 / 100 = </w:t>
      </w:r>
      <w:r w:rsidR="001E167F" w:rsidRPr="00F80027">
        <w:rPr>
          <w:rFonts w:ascii="Times New Roman" w:hAnsi="Times New Roman" w:cs="Times New Roman"/>
          <w:sz w:val="28"/>
          <w:szCs w:val="28"/>
        </w:rPr>
        <w:t>2245</w:t>
      </w:r>
      <w:r w:rsidR="001E167F">
        <w:rPr>
          <w:rFonts w:ascii="Times New Roman" w:hAnsi="Times New Roman" w:cs="Times New Roman"/>
          <w:sz w:val="28"/>
          <w:szCs w:val="28"/>
        </w:rPr>
        <w:t>,</w:t>
      </w:r>
      <w:r w:rsidR="001E167F" w:rsidRPr="00F80027">
        <w:rPr>
          <w:rFonts w:ascii="Times New Roman" w:hAnsi="Times New Roman" w:cs="Times New Roman"/>
          <w:sz w:val="28"/>
          <w:szCs w:val="28"/>
        </w:rPr>
        <w:t>575</w:t>
      </w:r>
    </w:p>
    <w:p w14:paraId="7A80F29E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87F06" w14:textId="77777777" w:rsid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Отчисления на социальные нужны рассчитываются по формуле 2.3:</w:t>
      </w:r>
    </w:p>
    <w:p w14:paraId="1392234E" w14:textId="57967BF8" w:rsidR="00BD2DF1" w:rsidRDefault="00BD2DF1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6BE0333" wp14:editId="1F112EAE">
            <wp:simplePos x="0" y="0"/>
            <wp:positionH relativeFrom="column">
              <wp:posOffset>2195582</wp:posOffset>
            </wp:positionH>
            <wp:positionV relativeFrom="paragraph">
              <wp:posOffset>221</wp:posOffset>
            </wp:positionV>
            <wp:extent cx="1709365" cy="533400"/>
            <wp:effectExtent l="0" t="0" r="5715" b="0"/>
            <wp:wrapThrough wrapText="bothSides">
              <wp:wrapPolygon edited="0">
                <wp:start x="0" y="0"/>
                <wp:lineTo x="0" y="20829"/>
                <wp:lineTo x="21431" y="20829"/>
                <wp:lineTo x="21431" y="0"/>
                <wp:lineTo x="0" y="0"/>
              </wp:wrapPolygon>
            </wp:wrapThrough>
            <wp:docPr id="1727771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936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5B231D" w14:textId="6FF2B327" w:rsidR="00BD2DF1" w:rsidRPr="009A0557" w:rsidRDefault="00BD2DF1" w:rsidP="00BD2DF1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(6.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55DEB1C" w14:textId="5FF8670E" w:rsidR="009A0557" w:rsidRPr="009A0557" w:rsidRDefault="009A0557" w:rsidP="00BD2DF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117A86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9628FE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где: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Нсоц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норматив отчислений на социальные нужды, %.</w:t>
      </w:r>
    </w:p>
    <w:p w14:paraId="17AF6899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4C84A2" w14:textId="325B9C62" w:rsidR="009A0557" w:rsidRPr="009A0557" w:rsidRDefault="009A0557" w:rsidP="009A05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A0557">
        <w:rPr>
          <w:rFonts w:ascii="Times New Roman" w:hAnsi="Times New Roman" w:cs="Times New Roman"/>
          <w:sz w:val="28"/>
          <w:szCs w:val="28"/>
        </w:rPr>
        <w:t>Рсоц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= (</w:t>
      </w:r>
      <w:r w:rsidR="001E167F" w:rsidRPr="00F80027">
        <w:rPr>
          <w:rFonts w:ascii="Times New Roman" w:hAnsi="Times New Roman" w:cs="Times New Roman"/>
          <w:sz w:val="28"/>
          <w:szCs w:val="28"/>
        </w:rPr>
        <w:t>22455,75</w:t>
      </w:r>
      <w:r w:rsidRPr="009A0557">
        <w:rPr>
          <w:rFonts w:ascii="Times New Roman" w:hAnsi="Times New Roman" w:cs="Times New Roman"/>
          <w:sz w:val="28"/>
          <w:szCs w:val="28"/>
        </w:rPr>
        <w:t xml:space="preserve">+ </w:t>
      </w:r>
      <w:r w:rsidR="001E167F" w:rsidRPr="00F80027">
        <w:rPr>
          <w:rFonts w:ascii="Times New Roman" w:hAnsi="Times New Roman" w:cs="Times New Roman"/>
          <w:sz w:val="28"/>
          <w:szCs w:val="28"/>
        </w:rPr>
        <w:t>2245</w:t>
      </w:r>
      <w:r w:rsidR="001E167F">
        <w:rPr>
          <w:rFonts w:ascii="Times New Roman" w:hAnsi="Times New Roman" w:cs="Times New Roman"/>
          <w:sz w:val="28"/>
          <w:szCs w:val="28"/>
        </w:rPr>
        <w:t>,</w:t>
      </w:r>
      <w:r w:rsidR="001E167F" w:rsidRPr="00F80027">
        <w:rPr>
          <w:rFonts w:ascii="Times New Roman" w:hAnsi="Times New Roman" w:cs="Times New Roman"/>
          <w:sz w:val="28"/>
          <w:szCs w:val="28"/>
        </w:rPr>
        <w:t>575</w:t>
      </w:r>
      <w:r w:rsidRPr="009A0557">
        <w:rPr>
          <w:rFonts w:ascii="Times New Roman" w:hAnsi="Times New Roman" w:cs="Times New Roman"/>
          <w:sz w:val="28"/>
          <w:szCs w:val="28"/>
        </w:rPr>
        <w:t xml:space="preserve">) * 35 / 100 = </w:t>
      </w:r>
      <w:r w:rsidR="001E167F" w:rsidRPr="001E167F">
        <w:rPr>
          <w:rFonts w:ascii="Times New Roman" w:hAnsi="Times New Roman" w:cs="Times New Roman"/>
          <w:sz w:val="28"/>
          <w:szCs w:val="28"/>
        </w:rPr>
        <w:t>8610,46</w:t>
      </w:r>
    </w:p>
    <w:p w14:paraId="75890687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CC546B" w14:textId="7CE0EB6A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Прочие затраты рассчитываются по формуле 2.4:</w:t>
      </w:r>
    </w:p>
    <w:p w14:paraId="2C6DDBBA" w14:textId="00013DD7" w:rsidR="00BD2DF1" w:rsidRDefault="00BD2DF1" w:rsidP="00BD2D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28D8136" wp14:editId="5A16E85A">
            <wp:simplePos x="0" y="0"/>
            <wp:positionH relativeFrom="column">
              <wp:posOffset>2457616</wp:posOffset>
            </wp:positionH>
            <wp:positionV relativeFrom="paragraph">
              <wp:posOffset>71203</wp:posOffset>
            </wp:positionV>
            <wp:extent cx="1296062" cy="476250"/>
            <wp:effectExtent l="0" t="0" r="0" b="0"/>
            <wp:wrapThrough wrapText="bothSides">
              <wp:wrapPolygon edited="0">
                <wp:start x="0" y="0"/>
                <wp:lineTo x="0" y="20736"/>
                <wp:lineTo x="21272" y="20736"/>
                <wp:lineTo x="21272" y="0"/>
                <wp:lineTo x="0" y="0"/>
              </wp:wrapPolygon>
            </wp:wrapThrough>
            <wp:docPr id="8612456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062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93949B" w14:textId="6FA1E776" w:rsidR="009A0557" w:rsidRPr="009A0557" w:rsidRDefault="00BD2DF1" w:rsidP="00BD2DF1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(6.</w:t>
      </w:r>
      <w:r w:rsidR="000E063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CB8D35A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49D7B4" w14:textId="4AAE16E7" w:rsidR="009A0557" w:rsidRPr="009A0557" w:rsidRDefault="009A0557" w:rsidP="00BD2D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 xml:space="preserve">где: </w:t>
      </w: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Нпз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– норматив прочих затрат, рекомендуется брать в пределах 100-150% </w:t>
      </w:r>
    </w:p>
    <w:p w14:paraId="5AE5175D" w14:textId="46047913" w:rsidR="009A0557" w:rsidRPr="009A0557" w:rsidRDefault="009A0557" w:rsidP="009A05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A0557">
        <w:rPr>
          <w:rFonts w:ascii="Times New Roman" w:hAnsi="Times New Roman" w:cs="Times New Roman"/>
          <w:sz w:val="28"/>
          <w:szCs w:val="28"/>
        </w:rPr>
        <w:t>Зпз</w:t>
      </w:r>
      <w:proofErr w:type="spellEnd"/>
      <w:r w:rsidRPr="009A0557">
        <w:rPr>
          <w:rFonts w:ascii="Times New Roman" w:hAnsi="Times New Roman" w:cs="Times New Roman"/>
          <w:sz w:val="28"/>
          <w:szCs w:val="28"/>
        </w:rPr>
        <w:t xml:space="preserve"> = </w:t>
      </w:r>
      <w:r w:rsidR="001E167F" w:rsidRPr="00F80027">
        <w:rPr>
          <w:rFonts w:ascii="Times New Roman" w:hAnsi="Times New Roman" w:cs="Times New Roman"/>
          <w:sz w:val="28"/>
          <w:szCs w:val="28"/>
        </w:rPr>
        <w:t>22455,75</w:t>
      </w:r>
      <w:r w:rsidRPr="009A0557">
        <w:rPr>
          <w:rFonts w:ascii="Times New Roman" w:hAnsi="Times New Roman" w:cs="Times New Roman"/>
          <w:sz w:val="28"/>
          <w:szCs w:val="28"/>
        </w:rPr>
        <w:t xml:space="preserve">* 100 / 100 = </w:t>
      </w:r>
      <w:r w:rsidR="001E167F" w:rsidRPr="00F80027">
        <w:rPr>
          <w:rFonts w:ascii="Times New Roman" w:hAnsi="Times New Roman" w:cs="Times New Roman"/>
          <w:sz w:val="28"/>
          <w:szCs w:val="28"/>
        </w:rPr>
        <w:t>22455,75</w:t>
      </w:r>
    </w:p>
    <w:p w14:paraId="21BE381C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B3E2D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Полная сумма затрат на разработку программного обеспечения находится путем суммирования всех рассчитанных статей затрат. Суммарные затраты на разработку представлены в таблице 2.2.</w:t>
      </w:r>
    </w:p>
    <w:p w14:paraId="280CFA13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E26773" w14:textId="77777777" w:rsidR="009A0557" w:rsidRPr="009A0557" w:rsidRDefault="009A0557" w:rsidP="009A05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557">
        <w:rPr>
          <w:rFonts w:ascii="Times New Roman" w:hAnsi="Times New Roman" w:cs="Times New Roman"/>
          <w:sz w:val="28"/>
          <w:szCs w:val="28"/>
        </w:rPr>
        <w:t>Таблица 2.2 – Затраты на разработку программного обеспечения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658"/>
        <w:gridCol w:w="2358"/>
      </w:tblGrid>
      <w:tr w:rsidR="009A0557" w:rsidRPr="009A0557" w14:paraId="7D59C407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75143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50CE" w14:textId="57253F9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Сумма, р.</w:t>
            </w:r>
          </w:p>
        </w:tc>
      </w:tr>
      <w:tr w:rsidR="009A0557" w:rsidRPr="009A0557" w14:paraId="23D0E27C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22E89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Основная заработная плата команды разработчиков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0307B" w14:textId="1FEB92CD" w:rsidR="009A0557" w:rsidRPr="009A0557" w:rsidRDefault="0091750F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80027">
              <w:rPr>
                <w:rFonts w:ascii="Times New Roman" w:hAnsi="Times New Roman" w:cs="Times New Roman"/>
                <w:sz w:val="28"/>
                <w:szCs w:val="28"/>
              </w:rPr>
              <w:t>22455,75</w:t>
            </w:r>
          </w:p>
        </w:tc>
      </w:tr>
      <w:tr w:rsidR="009A0557" w:rsidRPr="009A0557" w14:paraId="1D1161A9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D7602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Дополнительная заработная плата команды разработчиков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4DEBB" w14:textId="068D2CE3" w:rsidR="009A0557" w:rsidRPr="009A0557" w:rsidRDefault="0091750F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80027">
              <w:rPr>
                <w:rFonts w:ascii="Times New Roman" w:hAnsi="Times New Roman" w:cs="Times New Roman"/>
                <w:sz w:val="28"/>
                <w:szCs w:val="28"/>
              </w:rPr>
              <w:t>2245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F8002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A0557" w:rsidRPr="009A0557" w14:paraId="6C8A86BB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C4CF0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Отчисления на социальные нужды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0640A" w14:textId="5C69F18C" w:rsidR="009A0557" w:rsidRPr="009A0557" w:rsidRDefault="004235FD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167F">
              <w:rPr>
                <w:rFonts w:ascii="Times New Roman" w:hAnsi="Times New Roman" w:cs="Times New Roman"/>
                <w:sz w:val="28"/>
                <w:szCs w:val="28"/>
              </w:rPr>
              <w:t>8610,46</w:t>
            </w:r>
          </w:p>
        </w:tc>
      </w:tr>
      <w:tr w:rsidR="009A0557" w:rsidRPr="009A0557" w14:paraId="4A090E01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FAF7E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Прочие затраты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C3C7C" w14:textId="277AD395" w:rsidR="009A0557" w:rsidRPr="009A0557" w:rsidRDefault="004235FD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027">
              <w:rPr>
                <w:rFonts w:ascii="Times New Roman" w:hAnsi="Times New Roman" w:cs="Times New Roman"/>
                <w:sz w:val="28"/>
                <w:szCs w:val="28"/>
              </w:rPr>
              <w:t>22455,75</w:t>
            </w:r>
          </w:p>
        </w:tc>
      </w:tr>
      <w:tr w:rsidR="009A0557" w:rsidRPr="009A0557" w14:paraId="73E61093" w14:textId="77777777"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B159A" w14:textId="77777777" w:rsidR="009A0557" w:rsidRPr="009A0557" w:rsidRDefault="009A0557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0557">
              <w:rPr>
                <w:rFonts w:ascii="Times New Roman" w:hAnsi="Times New Roman" w:cs="Times New Roman"/>
                <w:sz w:val="28"/>
                <w:szCs w:val="28"/>
              </w:rPr>
              <w:t>Общая сумма затрат на разработку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89B99" w14:textId="6C67BFA1" w:rsidR="009A0557" w:rsidRPr="009A0557" w:rsidRDefault="004235FD" w:rsidP="009A055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35FD">
              <w:rPr>
                <w:rFonts w:ascii="Times New Roman" w:hAnsi="Times New Roman" w:cs="Times New Roman"/>
                <w:sz w:val="28"/>
                <w:szCs w:val="28"/>
              </w:rPr>
              <w:t>55667,54</w:t>
            </w:r>
          </w:p>
        </w:tc>
      </w:tr>
    </w:tbl>
    <w:p w14:paraId="2F631938" w14:textId="77777777" w:rsidR="00FF6C10" w:rsidRPr="00FF6C10" w:rsidRDefault="00FF6C10" w:rsidP="00FF6C10"/>
    <w:p w14:paraId="32437781" w14:textId="05CEB48C" w:rsidR="00A372A7" w:rsidRDefault="00A372A7" w:rsidP="00CD2254">
      <w:pPr>
        <w:pStyle w:val="2"/>
        <w:numPr>
          <w:ilvl w:val="1"/>
          <w:numId w:val="3"/>
        </w:numPr>
        <w:spacing w:before="0" w:after="0" w:line="24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2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Расчет экономического эффекта от реализации программного средства на рынке</w:t>
      </w:r>
    </w:p>
    <w:p w14:paraId="7511DDE0" w14:textId="77777777" w:rsidR="009A0557" w:rsidRDefault="009A0557" w:rsidP="009A0557"/>
    <w:p w14:paraId="644D0430" w14:textId="6F7D45B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 Для оценки экономической эффективности используются прогнозируемые показатели спроса, стоимость лицензии и расчёт рентабельности проекта.</w:t>
      </w:r>
    </w:p>
    <w:p w14:paraId="0744AC3D" w14:textId="71769850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Обоснование прогнозируемого объёма продаж (например, 40 000 загрузок):</w:t>
      </w:r>
    </w:p>
    <w:p w14:paraId="6D555555" w14:textId="7763AC20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1. Рост интереса к персональному финансовому планированию</w:t>
      </w:r>
      <w:r w:rsidR="00BE5716" w:rsidRPr="00BE5716">
        <w:rPr>
          <w:rFonts w:ascii="Times New Roman" w:hAnsi="Times New Roman" w:cs="Times New Roman"/>
          <w:sz w:val="28"/>
          <w:szCs w:val="28"/>
        </w:rPr>
        <w:t xml:space="preserve">. </w:t>
      </w:r>
      <w:r w:rsidRPr="00905258">
        <w:rPr>
          <w:rFonts w:ascii="Times New Roman" w:hAnsi="Times New Roman" w:cs="Times New Roman"/>
          <w:sz w:val="28"/>
          <w:szCs w:val="28"/>
        </w:rPr>
        <w:t>В последние годы наблюдается устойчивый рост спроса на приложения, позволяющие контролировать расходы, вести учёт транзакций и 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 Всё больше пользователей стремятся к прозрачности собственных финансов и выбирают инструменты автоматизации учёта.</w:t>
      </w:r>
    </w:p>
    <w:p w14:paraId="7DB78101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Разрабатываемое приложение содержит такие востребованные функции, как:</w:t>
      </w:r>
    </w:p>
    <w:p w14:paraId="03DD0F8F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учёт доходов и расходов;</w:t>
      </w:r>
    </w:p>
    <w:p w14:paraId="52AA8EBB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lastRenderedPageBreak/>
        <w:t>– распределение финансов по категориям;</w:t>
      </w:r>
    </w:p>
    <w:p w14:paraId="74327518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сводные аналитические диаграммы;</w:t>
      </w:r>
    </w:p>
    <w:p w14:paraId="4EC31FC4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статистика за периоды;</w:t>
      </w:r>
    </w:p>
    <w:p w14:paraId="2EA67A65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удобная система хранения финансовых записей.</w:t>
      </w:r>
    </w:p>
    <w:p w14:paraId="2947F6EB" w14:textId="0762B99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Такие возможности позволяют продукту занять востребованную нишу в сегменте финансовых приложений.</w:t>
      </w:r>
    </w:p>
    <w:p w14:paraId="2F357E90" w14:textId="290C5639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2. Конкурентные преимущества в сравнении с существующими аналогами</w:t>
      </w:r>
      <w:r w:rsidR="00BE5716" w:rsidRPr="00BE5716">
        <w:rPr>
          <w:rFonts w:ascii="Times New Roman" w:hAnsi="Times New Roman" w:cs="Times New Roman"/>
          <w:sz w:val="28"/>
          <w:szCs w:val="28"/>
        </w:rPr>
        <w:t xml:space="preserve">. </w:t>
      </w:r>
      <w:r w:rsidRPr="00905258">
        <w:rPr>
          <w:rFonts w:ascii="Times New Roman" w:hAnsi="Times New Roman" w:cs="Times New Roman"/>
          <w:sz w:val="28"/>
          <w:szCs w:val="28"/>
        </w:rPr>
        <w:t>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32451F3F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Разрабатываемое приложение отличается следующими преимуществами:</w:t>
      </w:r>
    </w:p>
    <w:p w14:paraId="20CC91ED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простота пользовательского интерфейса;</w:t>
      </w:r>
    </w:p>
    <w:p w14:paraId="6306E300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локализация под русскоязычную аудиторию;</w:t>
      </w:r>
    </w:p>
    <w:p w14:paraId="1A3F4FCB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отсутствие обязательной подписки;</w:t>
      </w:r>
    </w:p>
    <w:p w14:paraId="09E4DB97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ориентация именно на личный бюджет без лишних корпоративных инструментов;</w:t>
      </w:r>
    </w:p>
    <w:p w14:paraId="2BC8F637" w14:textId="77777777" w:rsidR="00905258" w:rsidRPr="00905258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258">
        <w:rPr>
          <w:rFonts w:ascii="Times New Roman" w:hAnsi="Times New Roman" w:cs="Times New Roman"/>
          <w:sz w:val="28"/>
          <w:szCs w:val="28"/>
        </w:rPr>
        <w:t>– работа в офлайн-режиме без необходимости постоянного подключения к сети.</w:t>
      </w:r>
    </w:p>
    <w:p w14:paraId="5920080F" w14:textId="55D5D53F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46411B14" w14:textId="56DE9E8D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3. Доступная стоимость приложения (например, 10 бел. рублей)</w:t>
      </w:r>
      <w:r w:rsidR="00BE5716" w:rsidRPr="00087ED5">
        <w:rPr>
          <w:rFonts w:ascii="Times New Roman" w:hAnsi="Times New Roman" w:cs="Times New Roman"/>
          <w:sz w:val="28"/>
          <w:szCs w:val="28"/>
        </w:rPr>
        <w:t xml:space="preserve">. </w:t>
      </w:r>
      <w:r w:rsidRPr="00087ED5">
        <w:rPr>
          <w:rFonts w:ascii="Times New Roman" w:hAnsi="Times New Roman" w:cs="Times New Roman"/>
          <w:sz w:val="28"/>
          <w:szCs w:val="28"/>
        </w:rPr>
        <w:t>Умеренная и конкурентоспособная цена повышает вероятность покупки среди широкой аудитории, включающей:</w:t>
      </w:r>
    </w:p>
    <w:p w14:paraId="4AB8B31E" w14:textId="77777777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– студентов;</w:t>
      </w:r>
    </w:p>
    <w:p w14:paraId="2ABC7279" w14:textId="77777777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– молодых специалистов;</w:t>
      </w:r>
    </w:p>
    <w:p w14:paraId="1A804701" w14:textId="77777777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– пользователей с ограниченным бюджетом;</w:t>
      </w:r>
    </w:p>
    <w:p w14:paraId="4630A9EF" w14:textId="77777777" w:rsidR="00905258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– людей, которые ищут простой инструмент для ведения финансов без сложных функций.</w:t>
      </w:r>
    </w:p>
    <w:p w14:paraId="01704610" w14:textId="4B7F72EA" w:rsidR="009A0557" w:rsidRPr="00087ED5" w:rsidRDefault="00905258" w:rsidP="009052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 xml:space="preserve">При прогнозируемом объёме продаж в 40 000 </w:t>
      </w:r>
      <w:r w:rsidR="00BE5716" w:rsidRPr="00087ED5">
        <w:rPr>
          <w:rFonts w:ascii="Times New Roman" w:hAnsi="Times New Roman" w:cs="Times New Roman"/>
          <w:sz w:val="28"/>
          <w:szCs w:val="28"/>
        </w:rPr>
        <w:t>загрузок</w:t>
      </w:r>
      <w:r w:rsidRPr="00087ED5">
        <w:rPr>
          <w:rFonts w:ascii="Times New Roman" w:hAnsi="Times New Roman" w:cs="Times New Roman"/>
          <w:sz w:val="28"/>
          <w:szCs w:val="28"/>
        </w:rPr>
        <w:t xml:space="preserve"> данный показатель считается реалистичным благодаря востребованности финансовых приложений, доступной цене и грамотной маркетинговой стратегии.</w:t>
      </w:r>
    </w:p>
    <w:p w14:paraId="045CB780" w14:textId="77777777" w:rsidR="00905258" w:rsidRPr="00905258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Экономический эффект организации-разработчика программного обеспечения в данном случае представляет собой прибыли (чистую прибыль) от его продажи множеству потребителей.</w:t>
      </w:r>
    </w:p>
    <w:p w14:paraId="73F86E95" w14:textId="16ED0925" w:rsidR="00905258" w:rsidRPr="00905258" w:rsidRDefault="00905258" w:rsidP="00905258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</w:t>
      </w:r>
      <w:r w:rsidR="006B6E5E" w:rsidRPr="00087ED5">
        <w:rPr>
          <w:rFonts w:ascii="Times New Roman" w:eastAsia="Calibri" w:hAnsi="Times New Roman" w:cs="Times New Roman"/>
          <w:sz w:val="28"/>
          <w:szCs w:val="28"/>
        </w:rPr>
        <w:t>1</w:t>
      </w:r>
      <w:r w:rsidRPr="00905258">
        <w:rPr>
          <w:rFonts w:ascii="Times New Roman" w:eastAsia="Calibri" w:hAnsi="Times New Roman" w:cs="Times New Roman"/>
          <w:sz w:val="28"/>
          <w:szCs w:val="28"/>
        </w:rPr>
        <w:t>00</w:t>
      </w:r>
      <w:r w:rsidR="00132A98" w:rsidRPr="00087ED5">
        <w:rPr>
          <w:rFonts w:ascii="Times New Roman" w:eastAsia="Calibri" w:hAnsi="Times New Roman" w:cs="Times New Roman"/>
          <w:sz w:val="28"/>
          <w:szCs w:val="28"/>
        </w:rPr>
        <w:t>0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0 </w:t>
      </w:r>
      <w:r w:rsidR="00BE5716" w:rsidRPr="00087ED5">
        <w:rPr>
          <w:rFonts w:ascii="Times New Roman" w:eastAsia="Calibri" w:hAnsi="Times New Roman" w:cs="Times New Roman"/>
          <w:sz w:val="28"/>
          <w:szCs w:val="28"/>
        </w:rPr>
        <w:t>загрузок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. В этом случае общая выручка составит </w:t>
      </w:r>
      <w:r w:rsidR="006B6E5E" w:rsidRPr="00087ED5">
        <w:rPr>
          <w:rFonts w:ascii="Times New Roman" w:eastAsia="Calibri" w:hAnsi="Times New Roman" w:cs="Times New Roman"/>
          <w:sz w:val="28"/>
          <w:szCs w:val="28"/>
        </w:rPr>
        <w:t>1</w:t>
      </w:r>
      <w:r w:rsidR="00BE5716" w:rsidRPr="00905258">
        <w:rPr>
          <w:rFonts w:ascii="Times New Roman" w:eastAsia="Calibri" w:hAnsi="Times New Roman" w:cs="Times New Roman"/>
          <w:sz w:val="28"/>
          <w:szCs w:val="28"/>
        </w:rPr>
        <w:t>00</w:t>
      </w:r>
      <w:r w:rsidR="00132A98" w:rsidRPr="00087ED5">
        <w:rPr>
          <w:rFonts w:ascii="Times New Roman" w:eastAsia="Calibri" w:hAnsi="Times New Roman" w:cs="Times New Roman"/>
          <w:sz w:val="28"/>
          <w:szCs w:val="28"/>
        </w:rPr>
        <w:t>0</w:t>
      </w:r>
      <w:r w:rsidR="00BE5716" w:rsidRPr="00905258">
        <w:rPr>
          <w:rFonts w:ascii="Times New Roman" w:eastAsia="Calibri" w:hAnsi="Times New Roman" w:cs="Times New Roman"/>
          <w:sz w:val="28"/>
          <w:szCs w:val="28"/>
        </w:rPr>
        <w:t>0</w:t>
      </w:r>
      <w:r w:rsidR="00BE5716" w:rsidRPr="00087ED5">
        <w:rPr>
          <w:rFonts w:ascii="Times New Roman" w:eastAsia="Calibri" w:hAnsi="Times New Roman" w:cs="Times New Roman"/>
          <w:sz w:val="28"/>
          <w:szCs w:val="28"/>
        </w:rPr>
        <w:t xml:space="preserve">0 </w:t>
      </w:r>
      <w:r w:rsidRPr="00905258">
        <w:rPr>
          <w:rFonts w:ascii="Times New Roman" w:eastAsia="Calibri" w:hAnsi="Times New Roman" w:cs="Times New Roman"/>
          <w:sz w:val="28"/>
          <w:szCs w:val="28"/>
        </w:rPr>
        <w:t>рублей.</w:t>
      </w:r>
    </w:p>
    <w:p w14:paraId="1CB7361A" w14:textId="67A064AF" w:rsidR="00905258" w:rsidRPr="00905258" w:rsidRDefault="00905258" w:rsidP="00905258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Сравнивая эту сумму с затратами на разработку в размере </w:t>
      </w:r>
      <w:r w:rsidR="003174BD" w:rsidRPr="00087ED5">
        <w:rPr>
          <w:rFonts w:ascii="Times New Roman" w:hAnsi="Times New Roman" w:cs="Times New Roman"/>
          <w:sz w:val="28"/>
          <w:szCs w:val="28"/>
        </w:rPr>
        <w:t>55667,54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рублей, можно увидеть, что проект обеспечит чистую прибыль в размере </w:t>
      </w:r>
      <w:r w:rsidR="003174BD" w:rsidRPr="00087ED5">
        <w:rPr>
          <w:rFonts w:ascii="Times New Roman" w:eastAsia="Calibri" w:hAnsi="Times New Roman" w:cs="Times New Roman"/>
          <w:sz w:val="28"/>
          <w:szCs w:val="28"/>
        </w:rPr>
        <w:t>144332,46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рублей, что подтверждает его экономическую целесообразность.</w:t>
      </w:r>
    </w:p>
    <w:p w14:paraId="3BA3538B" w14:textId="77777777" w:rsidR="00905258" w:rsidRPr="00087ED5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Прибыль, полученная разработчиком от реализации ПО на рынке в случае, если организация освобождена от уплаты налога на прибыль, рассчитывается по формуле:</w:t>
      </w:r>
    </w:p>
    <w:p w14:paraId="72201758" w14:textId="6DD3654D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FC356A4" wp14:editId="51AF1426">
            <wp:simplePos x="0" y="0"/>
            <wp:positionH relativeFrom="column">
              <wp:posOffset>1948898</wp:posOffset>
            </wp:positionH>
            <wp:positionV relativeFrom="paragraph">
              <wp:posOffset>43815</wp:posOffset>
            </wp:positionV>
            <wp:extent cx="2138901" cy="502285"/>
            <wp:effectExtent l="0" t="0" r="0" b="0"/>
            <wp:wrapThrough wrapText="bothSides">
              <wp:wrapPolygon edited="0">
                <wp:start x="0" y="0"/>
                <wp:lineTo x="0" y="20480"/>
                <wp:lineTo x="21356" y="20480"/>
                <wp:lineTo x="21356" y="0"/>
                <wp:lineTo x="0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8901" cy="50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E22FEF" w14:textId="2079107B" w:rsidR="000E0634" w:rsidRPr="009A0557" w:rsidRDefault="000E0634" w:rsidP="000E0634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(6.</w:t>
      </w:r>
      <w:r w:rsidRPr="00087ED5">
        <w:rPr>
          <w:rFonts w:ascii="Times New Roman" w:hAnsi="Times New Roman" w:cs="Times New Roman"/>
          <w:sz w:val="28"/>
          <w:szCs w:val="28"/>
        </w:rPr>
        <w:t>5</w:t>
      </w:r>
      <w:r w:rsidRPr="00087ED5">
        <w:rPr>
          <w:rFonts w:ascii="Times New Roman" w:hAnsi="Times New Roman" w:cs="Times New Roman"/>
          <w:sz w:val="28"/>
          <w:szCs w:val="28"/>
        </w:rPr>
        <w:t>)</w:t>
      </w:r>
    </w:p>
    <w:p w14:paraId="03C8DC02" w14:textId="25489D9D" w:rsidR="00905258" w:rsidRPr="00905258" w:rsidRDefault="00905258" w:rsidP="000E0634">
      <w:pPr>
        <w:tabs>
          <w:tab w:val="left" w:pos="5184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BACEA67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где Ц – цена реализации ПО заказчику (руб.);</w:t>
      </w:r>
    </w:p>
    <w:p w14:paraId="43A95BAB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НДС – сумма налога на добавленную стоимость (руб.).</w:t>
      </w:r>
    </w:p>
    <w:p w14:paraId="532E7853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8CAF3C0" w14:textId="7DF36AE1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П = </w:t>
      </w:r>
      <w:r w:rsidR="00242730" w:rsidRPr="00087ED5">
        <w:rPr>
          <w:rFonts w:ascii="Times New Roman" w:eastAsia="Calibri" w:hAnsi="Times New Roman" w:cs="Times New Roman"/>
          <w:sz w:val="28"/>
          <w:szCs w:val="28"/>
        </w:rPr>
        <w:t>10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* </w:t>
      </w:r>
      <w:r w:rsidR="006B6E5E" w:rsidRPr="00087ED5">
        <w:rPr>
          <w:rFonts w:ascii="Times New Roman" w:eastAsia="Calibri" w:hAnsi="Times New Roman" w:cs="Times New Roman"/>
          <w:sz w:val="28"/>
          <w:szCs w:val="28"/>
        </w:rPr>
        <w:t>1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0000 –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16666,67</w:t>
      </w:r>
      <w:r w:rsidR="00242730" w:rsidRPr="0090525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B6E5E" w:rsidRPr="00905258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="00242730" w:rsidRPr="00087ED5">
        <w:rPr>
          <w:rFonts w:ascii="Times New Roman" w:hAnsi="Times New Roman" w:cs="Times New Roman"/>
          <w:sz w:val="28"/>
          <w:szCs w:val="28"/>
        </w:rPr>
        <w:t>55667,54</w:t>
      </w:r>
      <w:r w:rsidR="00242730" w:rsidRPr="0090525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= </w:t>
      </w:r>
      <w:r w:rsidR="006B6E5E" w:rsidRPr="00087ED5">
        <w:rPr>
          <w:rFonts w:ascii="Times New Roman" w:eastAsia="Calibri" w:hAnsi="Times New Roman" w:cs="Times New Roman"/>
          <w:sz w:val="28"/>
          <w:szCs w:val="28"/>
        </w:rPr>
        <w:t>27665,79</w:t>
      </w:r>
    </w:p>
    <w:p w14:paraId="5CF5E04B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FAA8B64" w14:textId="2CF25848" w:rsidR="00905258" w:rsidRPr="00087ED5" w:rsidRDefault="00905258" w:rsidP="00905258">
      <w:pPr>
        <w:tabs>
          <w:tab w:val="left" w:pos="5184"/>
        </w:tabs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Налог на добавленную стоимость определяется по формуле:</w:t>
      </w:r>
    </w:p>
    <w:p w14:paraId="537D947D" w14:textId="6831A030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4E2CF04" wp14:editId="1AB6D040">
            <wp:simplePos x="0" y="0"/>
            <wp:positionH relativeFrom="column">
              <wp:posOffset>2085634</wp:posOffset>
            </wp:positionH>
            <wp:positionV relativeFrom="paragraph">
              <wp:posOffset>100330</wp:posOffset>
            </wp:positionV>
            <wp:extent cx="1869440" cy="608330"/>
            <wp:effectExtent l="0" t="0" r="0" b="1270"/>
            <wp:wrapThrough wrapText="bothSides">
              <wp:wrapPolygon edited="0">
                <wp:start x="0" y="0"/>
                <wp:lineTo x="0" y="20969"/>
                <wp:lineTo x="21351" y="20969"/>
                <wp:lineTo x="21351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4" r="28564" b="5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440" cy="608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F3CE0F" w14:textId="1465D31F" w:rsidR="000E0634" w:rsidRPr="009A0557" w:rsidRDefault="000E0634" w:rsidP="000E0634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(6.</w:t>
      </w:r>
      <w:r w:rsidRPr="00087ED5">
        <w:rPr>
          <w:rFonts w:ascii="Times New Roman" w:hAnsi="Times New Roman" w:cs="Times New Roman"/>
          <w:sz w:val="28"/>
          <w:szCs w:val="28"/>
        </w:rPr>
        <w:t>6</w:t>
      </w:r>
      <w:r w:rsidRPr="00087ED5">
        <w:rPr>
          <w:rFonts w:ascii="Times New Roman" w:hAnsi="Times New Roman" w:cs="Times New Roman"/>
          <w:sz w:val="28"/>
          <w:szCs w:val="28"/>
        </w:rPr>
        <w:t>)</w:t>
      </w:r>
    </w:p>
    <w:p w14:paraId="57930683" w14:textId="794F899F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CB2559E" w14:textId="48AEEA53" w:rsidR="00905258" w:rsidRPr="00905258" w:rsidRDefault="00905258" w:rsidP="000E0634">
      <w:pPr>
        <w:tabs>
          <w:tab w:val="left" w:pos="5184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08B6384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где </w:t>
      </w:r>
      <w:proofErr w:type="spellStart"/>
      <w:r w:rsidRPr="00905258">
        <w:rPr>
          <w:rFonts w:ascii="Times New Roman" w:eastAsia="Calibri" w:hAnsi="Times New Roman" w:cs="Times New Roman"/>
          <w:sz w:val="28"/>
          <w:szCs w:val="28"/>
        </w:rPr>
        <w:t>Ндс</w:t>
      </w:r>
      <w:proofErr w:type="spellEnd"/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– ставка налога на добавленную стоимость согласно действующему законодательству, (20%)</w:t>
      </w:r>
    </w:p>
    <w:p w14:paraId="0E75A5FC" w14:textId="6D126970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НДС = </w:t>
      </w:r>
      <m:oMath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>10*</m:t>
            </m:r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>0000</m:t>
            </m:r>
            <m:r>
              <w:rPr>
                <w:rFonts w:ascii="Cambria Math" w:eastAsia="Calibri" w:hAnsi="Cambria Math" w:cs="Times New Roman"/>
                <w:sz w:val="28"/>
                <w:szCs w:val="28"/>
              </w:rPr>
              <m:t xml:space="preserve">*20% 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 xml:space="preserve">100%+20% </m:t>
            </m:r>
          </m:den>
        </m:f>
      </m:oMath>
      <w:r w:rsidRPr="00905258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16666,67</w:t>
      </w:r>
      <w:r w:rsidRPr="0090525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26D5EA8" w14:textId="77777777" w:rsidR="00905258" w:rsidRPr="00905258" w:rsidRDefault="00905258" w:rsidP="00905258">
      <w:pPr>
        <w:tabs>
          <w:tab w:val="left" w:pos="5184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8D53004" w14:textId="315571B0" w:rsidR="00905258" w:rsidRPr="00087ED5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Организация является плательщиком экономический эффект рассчитывается по формуле:</w:t>
      </w:r>
    </w:p>
    <w:p w14:paraId="1D540A32" w14:textId="35F7402F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12C2B08" wp14:editId="349F1426">
            <wp:simplePos x="0" y="0"/>
            <wp:positionH relativeFrom="column">
              <wp:posOffset>1949422</wp:posOffset>
            </wp:positionH>
            <wp:positionV relativeFrom="paragraph">
              <wp:posOffset>154940</wp:posOffset>
            </wp:positionV>
            <wp:extent cx="2219960" cy="544195"/>
            <wp:effectExtent l="0" t="0" r="8890" b="8255"/>
            <wp:wrapThrough wrapText="bothSides">
              <wp:wrapPolygon edited="0">
                <wp:start x="0" y="0"/>
                <wp:lineTo x="0" y="21172"/>
                <wp:lineTo x="21501" y="21172"/>
                <wp:lineTo x="21501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960" cy="544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DDFC55" w14:textId="12A12C6A" w:rsidR="000E0634" w:rsidRPr="009A0557" w:rsidRDefault="000E0634" w:rsidP="000E0634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(6.</w:t>
      </w:r>
      <w:r w:rsidRPr="00087ED5">
        <w:rPr>
          <w:rFonts w:ascii="Times New Roman" w:hAnsi="Times New Roman" w:cs="Times New Roman"/>
          <w:sz w:val="28"/>
          <w:szCs w:val="28"/>
        </w:rPr>
        <w:t>7</w:t>
      </w:r>
      <w:r w:rsidRPr="00087ED5">
        <w:rPr>
          <w:rFonts w:ascii="Times New Roman" w:hAnsi="Times New Roman" w:cs="Times New Roman"/>
          <w:sz w:val="28"/>
          <w:szCs w:val="28"/>
        </w:rPr>
        <w:t>)</w:t>
      </w:r>
    </w:p>
    <w:p w14:paraId="09C4CA62" w14:textId="77777777" w:rsidR="000E0634" w:rsidRPr="00905258" w:rsidRDefault="000E0634" w:rsidP="000E0634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59FF341" w14:textId="44161547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443CA5F" w14:textId="1818F74A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905258">
        <w:rPr>
          <w:rFonts w:ascii="Times New Roman" w:eastAsia="Calibri" w:hAnsi="Times New Roman" w:cs="Times New Roman"/>
          <w:sz w:val="28"/>
          <w:szCs w:val="28"/>
        </w:rPr>
        <w:t>Пч</w:t>
      </w:r>
      <w:proofErr w:type="spellEnd"/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 =</w:t>
      </w:r>
      <w:r w:rsidR="006B6E5E" w:rsidRPr="00087ED5">
        <w:rPr>
          <w:rFonts w:ascii="Times New Roman" w:hAnsi="Times New Roman" w:cs="Times New Roman"/>
          <w:sz w:val="28"/>
          <w:szCs w:val="28"/>
        </w:rPr>
        <w:t xml:space="preserve"> </w:t>
      </w:r>
      <w:r w:rsidR="006B6E5E" w:rsidRPr="00087ED5">
        <w:rPr>
          <w:rFonts w:ascii="Times New Roman" w:eastAsia="Calibri" w:hAnsi="Times New Roman" w:cs="Times New Roman"/>
          <w:sz w:val="28"/>
          <w:szCs w:val="28"/>
        </w:rPr>
        <w:t>27665,79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– </w:t>
      </w:r>
      <m:oMath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>27665,79</m:t>
            </m:r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 xml:space="preserve">*20% </m:t>
            </m:r>
          </m:num>
          <m:den>
            <m:r>
              <w:rPr>
                <w:rFonts w:ascii="Cambria Math" w:eastAsia="Calibri" w:hAnsi="Cambria Math" w:cs="Times New Roman"/>
                <w:sz w:val="28"/>
                <w:szCs w:val="28"/>
              </w:rPr>
              <m:t xml:space="preserve"> 100</m:t>
            </m:r>
          </m:den>
        </m:f>
      </m:oMath>
      <w:r w:rsidRPr="00905258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27610,46</w:t>
      </w:r>
    </w:p>
    <w:p w14:paraId="47B77C79" w14:textId="77777777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52EFF41" w14:textId="77777777" w:rsidR="00905258" w:rsidRPr="00905258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>Для оценки экономического эффекта у организации-разработчика необходимо определить цену ПО и рассчитать уровень рентабельности.</w:t>
      </w:r>
    </w:p>
    <w:p w14:paraId="57033D86" w14:textId="77777777" w:rsidR="00905258" w:rsidRPr="00087ED5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Уровень рентабельности рассчитывается по формуле: </w:t>
      </w:r>
    </w:p>
    <w:p w14:paraId="5B1F2600" w14:textId="7ED6E111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40BAD898" wp14:editId="73400676">
            <wp:simplePos x="0" y="0"/>
            <wp:positionH relativeFrom="column">
              <wp:posOffset>2181225</wp:posOffset>
            </wp:positionH>
            <wp:positionV relativeFrom="paragraph">
              <wp:posOffset>33655</wp:posOffset>
            </wp:positionV>
            <wp:extent cx="1774190" cy="637540"/>
            <wp:effectExtent l="0" t="0" r="0" b="0"/>
            <wp:wrapThrough wrapText="bothSides">
              <wp:wrapPolygon edited="0">
                <wp:start x="0" y="0"/>
                <wp:lineTo x="0" y="20653"/>
                <wp:lineTo x="21337" y="20653"/>
                <wp:lineTo x="21337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32" r="25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637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854D34" w14:textId="76139F32" w:rsidR="000E0634" w:rsidRPr="009A0557" w:rsidRDefault="000E0634" w:rsidP="000E0634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(6.</w:t>
      </w:r>
      <w:r w:rsidRPr="00087ED5">
        <w:rPr>
          <w:rFonts w:ascii="Times New Roman" w:hAnsi="Times New Roman" w:cs="Times New Roman"/>
          <w:sz w:val="28"/>
          <w:szCs w:val="28"/>
        </w:rPr>
        <w:t>8</w:t>
      </w:r>
      <w:r w:rsidRPr="00087ED5">
        <w:rPr>
          <w:rFonts w:ascii="Times New Roman" w:hAnsi="Times New Roman" w:cs="Times New Roman"/>
          <w:sz w:val="28"/>
          <w:szCs w:val="28"/>
        </w:rPr>
        <w:t>)</w:t>
      </w:r>
    </w:p>
    <w:p w14:paraId="40030191" w14:textId="692C38E1" w:rsidR="000E0634" w:rsidRPr="00087ED5" w:rsidRDefault="000E0634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25C2083" w14:textId="5EA86FD3" w:rsidR="00905258" w:rsidRPr="00905258" w:rsidRDefault="00905258" w:rsidP="000E0634">
      <w:pPr>
        <w:tabs>
          <w:tab w:val="left" w:pos="5184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13580B79" w14:textId="7DD3D491" w:rsidR="00905258" w:rsidRPr="00905258" w:rsidRDefault="00905258" w:rsidP="00905258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Ур = </w:t>
      </w:r>
      <m:oMath>
        <m:f>
          <m:f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libri" w:hAnsi="Cambria Math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27610,46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55667</m:t>
            </m:r>
          </m:den>
        </m:f>
      </m:oMath>
      <w:r w:rsidRPr="00905258">
        <w:rPr>
          <w:rFonts w:ascii="Times New Roman" w:eastAsia="Times New Roman" w:hAnsi="Times New Roman" w:cs="Times New Roman"/>
          <w:sz w:val="28"/>
          <w:szCs w:val="28"/>
        </w:rPr>
        <w:t xml:space="preserve"> * 100% =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49,6</w:t>
      </w:r>
      <w:r w:rsidRPr="00905258">
        <w:rPr>
          <w:rFonts w:ascii="Times New Roman" w:eastAsia="Times New Roman" w:hAnsi="Times New Roman" w:cs="Times New Roman"/>
          <w:sz w:val="28"/>
          <w:szCs w:val="28"/>
        </w:rPr>
        <w:t>%</w:t>
      </w:r>
    </w:p>
    <w:p w14:paraId="33BCD82E" w14:textId="77777777" w:rsidR="00905258" w:rsidRPr="00905258" w:rsidRDefault="00905258" w:rsidP="00905258">
      <w:pPr>
        <w:tabs>
          <w:tab w:val="left" w:pos="5184"/>
        </w:tabs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17EF990" w14:textId="32F7B107" w:rsidR="00905258" w:rsidRPr="00905258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Таким образом для организации-разработчика рентабельность составила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49,6</w:t>
      </w:r>
      <w:r w:rsidRPr="00905258">
        <w:rPr>
          <w:rFonts w:ascii="Times New Roman" w:eastAsia="Times New Roman" w:hAnsi="Times New Roman" w:cs="Times New Roman"/>
          <w:sz w:val="28"/>
          <w:szCs w:val="28"/>
        </w:rPr>
        <w:t>%.</w:t>
      </w:r>
    </w:p>
    <w:p w14:paraId="4F38C3FB" w14:textId="15CD681D" w:rsidR="00905258" w:rsidRPr="00905258" w:rsidRDefault="00905258" w:rsidP="00905258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05258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Проект разработки программного обеспечения будет экономически эффективным, поскольку рентабельность затрат на его реализацию составила </w:t>
      </w:r>
      <w:r w:rsidR="006B6E5E" w:rsidRPr="00087ED5">
        <w:rPr>
          <w:rFonts w:ascii="Times New Roman" w:eastAsia="Times New Roman" w:hAnsi="Times New Roman" w:cs="Times New Roman"/>
          <w:sz w:val="28"/>
          <w:szCs w:val="28"/>
        </w:rPr>
        <w:t>49,6</w:t>
      </w:r>
      <w:r w:rsidRPr="00905258">
        <w:rPr>
          <w:rFonts w:ascii="Times New Roman" w:eastAsia="Calibri" w:hAnsi="Times New Roman" w:cs="Times New Roman"/>
          <w:sz w:val="28"/>
          <w:szCs w:val="28"/>
        </w:rPr>
        <w:t xml:space="preserve">%. Данный показатель превышает среднюю процентную ставку по банковским депозитам и ставки рефинансирования, которые составляют </w:t>
      </w:r>
      <w:r w:rsidR="00C40E82" w:rsidRPr="00087ED5">
        <w:rPr>
          <w:rFonts w:ascii="Times New Roman" w:eastAsia="Calibri" w:hAnsi="Times New Roman" w:cs="Times New Roman"/>
          <w:sz w:val="28"/>
          <w:szCs w:val="28"/>
        </w:rPr>
        <w:t>9,75</w:t>
      </w:r>
      <w:r w:rsidRPr="00905258">
        <w:rPr>
          <w:rFonts w:ascii="Times New Roman" w:eastAsia="Calibri" w:hAnsi="Times New Roman" w:cs="Times New Roman"/>
          <w:sz w:val="28"/>
          <w:szCs w:val="28"/>
        </w:rPr>
        <w:t>%. Это свидетельствует о том, что инвестиции в проект оправданы и могут приносить более высокую доходность по сравнению с традиционными финансовыми инструментами. Таким образом, проект имеет положительные перспективы и может быть рекомендован для дальнейшей реализации.</w:t>
      </w:r>
    </w:p>
    <w:p w14:paraId="7972A7FD" w14:textId="77777777" w:rsidR="00905258" w:rsidRPr="00087ED5" w:rsidRDefault="00905258" w:rsidP="00CD225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03A81" w14:textId="4A85B071" w:rsidR="00F0206D" w:rsidRPr="00087ED5" w:rsidRDefault="00A372A7" w:rsidP="00CD2254">
      <w:pPr>
        <w:pStyle w:val="2"/>
        <w:numPr>
          <w:ilvl w:val="1"/>
          <w:numId w:val="3"/>
        </w:numPr>
        <w:spacing w:before="0" w:after="0" w:line="240" w:lineRule="auto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87E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Расчет показателей экономической эффективности разработки и реализации приложения</w:t>
      </w:r>
    </w:p>
    <w:p w14:paraId="559307B1" w14:textId="77777777" w:rsidR="005B23B9" w:rsidRPr="00087ED5" w:rsidRDefault="005B23B9" w:rsidP="005B23B9">
      <w:pPr>
        <w:rPr>
          <w:rFonts w:ascii="Times New Roman" w:hAnsi="Times New Roman" w:cs="Times New Roman"/>
          <w:sz w:val="28"/>
          <w:szCs w:val="28"/>
        </w:rPr>
      </w:pPr>
    </w:p>
    <w:p w14:paraId="36E4F1F9" w14:textId="4BE55542" w:rsidR="005B23B9" w:rsidRPr="00087ED5" w:rsidRDefault="005B23B9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B23B9">
        <w:rPr>
          <w:rFonts w:ascii="Times New Roman" w:eastAsia="Calibri" w:hAnsi="Times New Roman" w:cs="Times New Roman"/>
          <w:sz w:val="28"/>
          <w:szCs w:val="28"/>
        </w:rPr>
        <w:t>Поскольку для организации-заказчика сумма инвестиций меньше суммы годового экономического эффекта оценка экономической эффективности инвестиций в разработку (модернизацию) программного средства осуществляется с помощью расчета рентабельности инвестиций по формуле</w:t>
      </w:r>
      <w:r w:rsidR="007927F8" w:rsidRPr="00087ED5">
        <w:rPr>
          <w:rFonts w:ascii="Times New Roman" w:eastAsia="Calibri" w:hAnsi="Times New Roman" w:cs="Times New Roman"/>
          <w:sz w:val="28"/>
          <w:szCs w:val="28"/>
        </w:rPr>
        <w:t>:</w:t>
      </w:r>
    </w:p>
    <w:p w14:paraId="27AEC2AC" w14:textId="51B2DD52" w:rsidR="007927F8" w:rsidRPr="00087ED5" w:rsidRDefault="007927F8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B23B9">
        <w:rPr>
          <w:rFonts w:ascii="Times New Roman" w:eastAsia="Calibri" w:hAnsi="Times New Roman" w:cs="Times New Roman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359D977A" wp14:editId="7DD1C64A">
            <wp:simplePos x="0" y="0"/>
            <wp:positionH relativeFrom="column">
              <wp:posOffset>1712062</wp:posOffset>
            </wp:positionH>
            <wp:positionV relativeFrom="paragraph">
              <wp:posOffset>17891</wp:posOffset>
            </wp:positionV>
            <wp:extent cx="2510786" cy="809431"/>
            <wp:effectExtent l="0" t="0" r="4445" b="0"/>
            <wp:wrapThrough wrapText="bothSides">
              <wp:wrapPolygon edited="0">
                <wp:start x="0" y="0"/>
                <wp:lineTo x="0" y="20854"/>
                <wp:lineTo x="21474" y="20854"/>
                <wp:lineTo x="21474" y="0"/>
                <wp:lineTo x="0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53" t="12090" r="25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786" cy="80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E16D3A" w14:textId="54580369" w:rsidR="007927F8" w:rsidRPr="009A0557" w:rsidRDefault="007927F8" w:rsidP="007927F8">
      <w:pPr>
        <w:spacing w:after="0" w:line="240" w:lineRule="auto"/>
        <w:ind w:left="5663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087ED5">
        <w:rPr>
          <w:rFonts w:ascii="Times New Roman" w:hAnsi="Times New Roman" w:cs="Times New Roman"/>
          <w:sz w:val="28"/>
          <w:szCs w:val="28"/>
        </w:rPr>
        <w:t>(6.</w:t>
      </w:r>
      <w:r w:rsidRPr="00087ED5">
        <w:rPr>
          <w:rFonts w:ascii="Times New Roman" w:hAnsi="Times New Roman" w:cs="Times New Roman"/>
          <w:sz w:val="28"/>
          <w:szCs w:val="28"/>
        </w:rPr>
        <w:t>9</w:t>
      </w:r>
      <w:r w:rsidRPr="00087ED5">
        <w:rPr>
          <w:rFonts w:ascii="Times New Roman" w:hAnsi="Times New Roman" w:cs="Times New Roman"/>
          <w:sz w:val="28"/>
          <w:szCs w:val="28"/>
        </w:rPr>
        <w:t>)</w:t>
      </w:r>
    </w:p>
    <w:p w14:paraId="41920334" w14:textId="416E06B4" w:rsidR="007927F8" w:rsidRPr="005B23B9" w:rsidRDefault="007927F8" w:rsidP="007927F8">
      <w:pPr>
        <w:tabs>
          <w:tab w:val="left" w:pos="5184"/>
        </w:tabs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23B534" w14:textId="7CFEB000" w:rsidR="005B23B9" w:rsidRPr="005B23B9" w:rsidRDefault="005B23B9" w:rsidP="005B23B9">
      <w:pPr>
        <w:tabs>
          <w:tab w:val="left" w:pos="5184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D5E6A69" w14:textId="0091C5B4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B23B9">
        <w:rPr>
          <w:rFonts w:ascii="Times New Roman" w:eastAsia="Calibri" w:hAnsi="Times New Roman" w:cs="Times New Roman"/>
          <w:sz w:val="28"/>
          <w:szCs w:val="28"/>
        </w:rPr>
        <w:t>где ∆</w:t>
      </w:r>
      <w:proofErr w:type="spellStart"/>
      <w:r w:rsidRPr="005B23B9">
        <w:rPr>
          <w:rFonts w:ascii="Times New Roman" w:eastAsia="Calibri" w:hAnsi="Times New Roman" w:cs="Times New Roman"/>
          <w:sz w:val="28"/>
          <w:szCs w:val="28"/>
        </w:rPr>
        <w:t>П</w:t>
      </w:r>
      <w:r w:rsidRPr="005B23B9">
        <w:rPr>
          <w:rFonts w:ascii="Times New Roman" w:eastAsia="Calibri" w:hAnsi="Times New Roman" w:cs="Times New Roman"/>
          <w:sz w:val="28"/>
          <w:szCs w:val="28"/>
          <w:vertAlign w:val="subscript"/>
        </w:rPr>
        <w:t>ч</w:t>
      </w:r>
      <w:proofErr w:type="spellEnd"/>
      <w:r w:rsidRPr="005B23B9">
        <w:rPr>
          <w:rFonts w:ascii="Times New Roman" w:eastAsia="Calibri" w:hAnsi="Times New Roman" w:cs="Times New Roman"/>
          <w:sz w:val="28"/>
          <w:szCs w:val="28"/>
        </w:rPr>
        <w:t xml:space="preserve"> – прирост чистой прибыли, полученной от использования разработанного программного средства по индивидуальному заказу. Подставим значения и получим</w:t>
      </w:r>
      <w:r w:rsidR="000E0634" w:rsidRPr="00087ED5">
        <w:rPr>
          <w:rFonts w:ascii="Times New Roman" w:eastAsia="Calibri" w:hAnsi="Times New Roman" w:cs="Times New Roman"/>
          <w:sz w:val="28"/>
          <w:szCs w:val="28"/>
        </w:rPr>
        <w:t>:</w:t>
      </w:r>
    </w:p>
    <w:p w14:paraId="1A24F96A" w14:textId="77777777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78124FD" w14:textId="77777777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B23B9">
        <w:rPr>
          <w:rFonts w:ascii="Times New Roman" w:eastAsia="Calibri" w:hAnsi="Times New Roman" w:cs="Times New Roman"/>
          <w:sz w:val="28"/>
          <w:szCs w:val="28"/>
        </w:rPr>
        <w:t>Ри = 1,46%</w:t>
      </w:r>
    </w:p>
    <w:p w14:paraId="5074AA58" w14:textId="77777777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6B7C0CC" w14:textId="0167D2FD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B23B9">
        <w:rPr>
          <w:rFonts w:ascii="Times New Roman" w:eastAsia="Calibri" w:hAnsi="Times New Roman" w:cs="Times New Roman"/>
          <w:sz w:val="28"/>
          <w:szCs w:val="28"/>
        </w:rPr>
        <w:t xml:space="preserve">Таким образом данное программное средство целесообразно как для организации-разработчика, поскольку экономическая эффективность составила </w:t>
      </w:r>
      <w:r w:rsidR="000E0634" w:rsidRPr="00087ED5">
        <w:rPr>
          <w:rFonts w:ascii="Times New Roman" w:eastAsia="Times New Roman" w:hAnsi="Times New Roman" w:cs="Times New Roman"/>
          <w:sz w:val="28"/>
          <w:szCs w:val="28"/>
        </w:rPr>
        <w:t>49,6</w:t>
      </w:r>
      <w:r w:rsidRPr="005B23B9">
        <w:rPr>
          <w:rFonts w:ascii="Times New Roman" w:eastAsia="Calibri" w:hAnsi="Times New Roman" w:cs="Times New Roman"/>
          <w:sz w:val="28"/>
          <w:szCs w:val="28"/>
        </w:rPr>
        <w:t>% так и для организации-заказчика, поскольку программное средство выходит на окупаемость уже в первом году. Стоит отметить, что хоть рентабельность составит 1,46 % это только на первый год. На следующие года не будет таких крупных затрат, однако прибыль будет на схожем уровне. Получается, что данное вложение несет для организации-заказчика высокий потенциал.</w:t>
      </w:r>
    </w:p>
    <w:p w14:paraId="726C08E1" w14:textId="77777777" w:rsidR="005B23B9" w:rsidRPr="005B23B9" w:rsidRDefault="005B23B9" w:rsidP="005B23B9">
      <w:pPr>
        <w:tabs>
          <w:tab w:val="left" w:pos="5184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973A97" w14:textId="77777777" w:rsidR="005B23B9" w:rsidRPr="005B23B9" w:rsidRDefault="005B23B9" w:rsidP="005B23B9"/>
    <w:sectPr w:rsidR="005B23B9" w:rsidRPr="005B23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E248D"/>
    <w:multiLevelType w:val="hybridMultilevel"/>
    <w:tmpl w:val="ECE26362"/>
    <w:lvl w:ilvl="0" w:tplc="32A657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E6244B"/>
    <w:multiLevelType w:val="hybridMultilevel"/>
    <w:tmpl w:val="2CBCA4D6"/>
    <w:lvl w:ilvl="0" w:tplc="32A657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DC3A03"/>
    <w:multiLevelType w:val="hybridMultilevel"/>
    <w:tmpl w:val="7B90B9A0"/>
    <w:lvl w:ilvl="0" w:tplc="55201CB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852DF3"/>
    <w:multiLevelType w:val="hybridMultilevel"/>
    <w:tmpl w:val="E24ACAFE"/>
    <w:lvl w:ilvl="0" w:tplc="32A657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D4D3DDE"/>
    <w:multiLevelType w:val="multilevel"/>
    <w:tmpl w:val="0B12F9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DE15E0E"/>
    <w:multiLevelType w:val="hybridMultilevel"/>
    <w:tmpl w:val="9BE2A4C8"/>
    <w:lvl w:ilvl="0" w:tplc="EC9EFA2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7475D7"/>
    <w:multiLevelType w:val="hybridMultilevel"/>
    <w:tmpl w:val="325E9918"/>
    <w:lvl w:ilvl="0" w:tplc="32A657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092116">
    <w:abstractNumId w:val="2"/>
  </w:num>
  <w:num w:numId="2" w16cid:durableId="7102278">
    <w:abstractNumId w:val="5"/>
  </w:num>
  <w:num w:numId="3" w16cid:durableId="1023825183">
    <w:abstractNumId w:val="4"/>
  </w:num>
  <w:num w:numId="4" w16cid:durableId="1738092779">
    <w:abstractNumId w:val="6"/>
  </w:num>
  <w:num w:numId="5" w16cid:durableId="1268544167">
    <w:abstractNumId w:val="3"/>
  </w:num>
  <w:num w:numId="6" w16cid:durableId="771752075">
    <w:abstractNumId w:val="0"/>
  </w:num>
  <w:num w:numId="7" w16cid:durableId="2712785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58E"/>
    <w:rsid w:val="00087ED5"/>
    <w:rsid w:val="000E0634"/>
    <w:rsid w:val="00132A98"/>
    <w:rsid w:val="001E167F"/>
    <w:rsid w:val="00221E90"/>
    <w:rsid w:val="00242730"/>
    <w:rsid w:val="00277E83"/>
    <w:rsid w:val="0029615C"/>
    <w:rsid w:val="002E6357"/>
    <w:rsid w:val="00302BAC"/>
    <w:rsid w:val="003174BD"/>
    <w:rsid w:val="003A7075"/>
    <w:rsid w:val="0042349C"/>
    <w:rsid w:val="004235FD"/>
    <w:rsid w:val="004469E6"/>
    <w:rsid w:val="005B23B9"/>
    <w:rsid w:val="005E3F6C"/>
    <w:rsid w:val="00603490"/>
    <w:rsid w:val="00616707"/>
    <w:rsid w:val="006B6E5E"/>
    <w:rsid w:val="006F75B7"/>
    <w:rsid w:val="00720A91"/>
    <w:rsid w:val="007927F8"/>
    <w:rsid w:val="007C2C70"/>
    <w:rsid w:val="008B73B7"/>
    <w:rsid w:val="008F42E0"/>
    <w:rsid w:val="00905258"/>
    <w:rsid w:val="0090558E"/>
    <w:rsid w:val="0091750F"/>
    <w:rsid w:val="009A0557"/>
    <w:rsid w:val="00A372A7"/>
    <w:rsid w:val="00AB6B45"/>
    <w:rsid w:val="00BD2DF1"/>
    <w:rsid w:val="00BD3D70"/>
    <w:rsid w:val="00BE5716"/>
    <w:rsid w:val="00BF7CAB"/>
    <w:rsid w:val="00C31F34"/>
    <w:rsid w:val="00C40E82"/>
    <w:rsid w:val="00CD2254"/>
    <w:rsid w:val="00D11883"/>
    <w:rsid w:val="00F0206D"/>
    <w:rsid w:val="00F80027"/>
    <w:rsid w:val="00F93CF2"/>
    <w:rsid w:val="00FF6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C4384"/>
  <w15:chartTrackingRefBased/>
  <w15:docId w15:val="{42E17227-6218-4B6B-90E8-CB1C88510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5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05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5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5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5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055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5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5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55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55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55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55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55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5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5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5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5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55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5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5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5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558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A0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semiHidden/>
    <w:unhideWhenUsed/>
    <w:qFormat/>
    <w:rsid w:val="009A0557"/>
    <w:pPr>
      <w:widowControl w:val="0"/>
      <w:autoSpaceDE w:val="0"/>
      <w:autoSpaceDN w:val="0"/>
      <w:spacing w:after="0" w:line="240" w:lineRule="auto"/>
      <w:ind w:left="1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semiHidden/>
    <w:rsid w:val="009A055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9</Pages>
  <Words>2586</Words>
  <Characters>14743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Anastasiya Tomchuk</dc:creator>
  <cp:keywords/>
  <dc:description/>
  <cp:lastModifiedBy>Anastasiya Tomchuk</cp:lastModifiedBy>
  <cp:revision>37</cp:revision>
  <dcterms:created xsi:type="dcterms:W3CDTF">2025-11-14T07:28:00Z</dcterms:created>
  <dcterms:modified xsi:type="dcterms:W3CDTF">2025-11-14T11:15:00Z</dcterms:modified>
</cp:coreProperties>
</file>