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3255" w14:textId="65BE8FC2" w:rsidR="002874C4" w:rsidRDefault="002874C4"/>
    <w:p w14:paraId="5A9DEE60" w14:textId="77CEBE1A" w:rsidR="0059113B" w:rsidRDefault="0059113B"/>
    <w:p w14:paraId="515FD47E" w14:textId="6467D916" w:rsidR="0059113B" w:rsidRDefault="0059113B"/>
    <w:p w14:paraId="7F000FBC" w14:textId="40688AF8" w:rsidR="0059113B" w:rsidRDefault="0059113B"/>
    <w:p w14:paraId="05A826B0" w14:textId="1EE0D235" w:rsidR="0059113B" w:rsidRDefault="0059113B"/>
    <w:p w14:paraId="31ECEB6F" w14:textId="6910D34B" w:rsidR="0059113B" w:rsidRDefault="0059113B"/>
    <w:p w14:paraId="2927E9F5" w14:textId="77777777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B04D9" w14:textId="77777777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8C9AB6" w14:textId="77777777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046CE" w14:textId="77777777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6D982" w14:textId="76181A92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 Проектирование архитектуры БД.</w:t>
      </w:r>
    </w:p>
    <w:p w14:paraId="2E4FACE8" w14:textId="36E6E493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№2</w:t>
      </w:r>
    </w:p>
    <w:p w14:paraId="52DBB40B" w14:textId="5196DF44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0024E" w14:textId="2F653291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1C269" w14:textId="539C18E6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418D5" w14:textId="4EE95EB9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3B3A6" w14:textId="5F6FDC57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4EB2B" w14:textId="779EAA3B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F5A2EE" w14:textId="167843EE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2AF2B" w14:textId="1396D6D2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BF3BC" w14:textId="718224AC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5CF39" w14:textId="47AB978C" w:rsidR="0059113B" w:rsidRDefault="0059113B" w:rsidP="00591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8C63F1" w14:textId="77777777" w:rsidR="0059113B" w:rsidRDefault="0059113B" w:rsidP="005911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М3212</w:t>
      </w:r>
    </w:p>
    <w:p w14:paraId="1CE1A789" w14:textId="31DBE20C" w:rsidR="0059113B" w:rsidRDefault="0059113B" w:rsidP="005911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5B7BC73E" w14:textId="36976A0B" w:rsidR="0047560E" w:rsidRDefault="0047560E" w:rsidP="005911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26AA84" w14:textId="69687C11" w:rsidR="00154CC8" w:rsidRDefault="00154CC8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6C8A84" w14:textId="77777777" w:rsidR="00154CC8" w:rsidRDefault="00154CC8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4E9035" w14:textId="6ED792C6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Задачи:</w:t>
      </w:r>
    </w:p>
    <w:p w14:paraId="5119036C" w14:textId="493EC027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Провести анализ функционала сайта или портала в выбранной предметной области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 работы с данными, выделить сущности, их атрибуты и связи между сущностями.</w:t>
      </w:r>
    </w:p>
    <w:p w14:paraId="2439B12C" w14:textId="31B684AA" w:rsid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Спроектировать архитектуру БД для выбранной темы в виде ER-diagram в нотации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IDEF1X или UML.</w:t>
      </w:r>
    </w:p>
    <w:p w14:paraId="420C4C51" w14:textId="77777777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4EAA5E" w14:textId="77777777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выполнения работы:</w:t>
      </w:r>
    </w:p>
    <w:p w14:paraId="0FE03B65" w14:textId="373CE65D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один из предложенных ниже вариантов предметных областей или</w:t>
      </w:r>
    </w:p>
    <w:p w14:paraId="2853465E" w14:textId="77777777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согласовать с преподавателем другой вариант.</w:t>
      </w:r>
    </w:p>
    <w:p w14:paraId="3A1189B5" w14:textId="075E7D40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функционала сайта или портала в выбранной предметной области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 работы с данными, выделить сущности, их атрибуты и связи между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сущностями.</w:t>
      </w:r>
    </w:p>
    <w:p w14:paraId="0497EDB5" w14:textId="4EF7B500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Спроектировать архитектуру БД для выбранной темы в виде ER-diagram в нотации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IDEF1X или UML.</w:t>
      </w:r>
    </w:p>
    <w:p w14:paraId="79AE6A46" w14:textId="0FE7960C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Предоставить отчёт, включить в него следующие данные:</w:t>
      </w:r>
    </w:p>
    <w:p w14:paraId="33300A93" w14:textId="77777777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– краткое описание предметной области и портала, в том числе пояснение,</w:t>
      </w:r>
    </w:p>
    <w:p w14:paraId="551268B7" w14:textId="77777777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охватывает ли моделирование все данные или только те, которые относятся к</w:t>
      </w:r>
    </w:p>
    <w:p w14:paraId="3E4820FA" w14:textId="77777777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некоторым бизнес-процессам (указать к каким);</w:t>
      </w:r>
    </w:p>
    <w:p w14:paraId="7025F142" w14:textId="77777777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– модель данных, построенная с учетом заданных требований;</w:t>
      </w:r>
    </w:p>
    <w:p w14:paraId="7AA55407" w14:textId="26B783D5" w:rsid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обоснование нахождения модели данных в 3НФ (или выше по желанию).</w:t>
      </w:r>
    </w:p>
    <w:p w14:paraId="69493A6C" w14:textId="77777777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595D7" w14:textId="77777777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архитектуре БД:</w:t>
      </w:r>
    </w:p>
    <w:p w14:paraId="0CA23858" w14:textId="4274040E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Минимум 3 НФ.</w:t>
      </w:r>
    </w:p>
    <w:p w14:paraId="46583646" w14:textId="77CC61AD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Минимум 6 таблиц, максимум 12 таблиц.</w:t>
      </w:r>
    </w:p>
    <w:p w14:paraId="4126FF02" w14:textId="76CC2CD2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быть указаны ключи.</w:t>
      </w:r>
    </w:p>
    <w:p w14:paraId="1011D8EE" w14:textId="232A6AC8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разные связи, в том числе многие ко многим и один ко многим.</w:t>
      </w:r>
    </w:p>
    <w:p w14:paraId="17BBD6D7" w14:textId="2D4F509A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Типы атрибутов должны быть указаны.</w:t>
      </w:r>
    </w:p>
    <w:p w14:paraId="1C2DA84F" w14:textId="56D3E488" w:rsidR="0047560E" w:rsidRPr="0047560E" w:rsidRDefault="0047560E" w:rsidP="004756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существовать таблица пользователей.</w:t>
      </w:r>
    </w:p>
    <w:p w14:paraId="572FCBBE" w14:textId="45A6EE89" w:rsidR="0047560E" w:rsidRDefault="0047560E" w:rsidP="004756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9E092" w14:textId="485AAA29" w:rsidR="0047560E" w:rsidRDefault="0047560E" w:rsidP="004756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моего варианта (№2):</w:t>
      </w:r>
    </w:p>
    <w:p w14:paraId="3A6CD320" w14:textId="63181464" w:rsidR="0047560E" w:rsidRPr="0047560E" w:rsidRDefault="0047560E" w:rsidP="004756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2) Выбор и покупка билетов на поезд https://www.rzd.ru/</w:t>
      </w:r>
    </w:p>
    <w:p w14:paraId="593EBF75" w14:textId="34F389F9" w:rsidR="0047560E" w:rsidRDefault="0047560E" w:rsidP="004756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00E8A0" w14:textId="6E496DC8" w:rsidR="001301A7" w:rsidRDefault="001301A7" w:rsidP="004756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проектирования предметной областью, которую я изучала и моделировала, </w:t>
      </w:r>
      <w:r w:rsidR="00425983">
        <w:rPr>
          <w:rFonts w:ascii="Times New Roman" w:hAnsi="Times New Roman" w:cs="Times New Roman"/>
          <w:sz w:val="28"/>
          <w:szCs w:val="28"/>
        </w:rPr>
        <w:t>был выбран</w:t>
      </w:r>
      <w:r>
        <w:rPr>
          <w:rFonts w:ascii="Times New Roman" w:hAnsi="Times New Roman" w:cs="Times New Roman"/>
          <w:sz w:val="28"/>
          <w:szCs w:val="28"/>
        </w:rPr>
        <w:t xml:space="preserve"> сайт РЖД, а </w:t>
      </w:r>
      <w:r w:rsidR="00EC4860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конкретн</w:t>
      </w:r>
      <w:r w:rsidR="00EC4860">
        <w:rPr>
          <w:rFonts w:ascii="Times New Roman" w:hAnsi="Times New Roman" w:cs="Times New Roman"/>
          <w:sz w:val="28"/>
          <w:szCs w:val="28"/>
        </w:rPr>
        <w:t>ей -</w:t>
      </w:r>
      <w:r>
        <w:rPr>
          <w:rFonts w:ascii="Times New Roman" w:hAnsi="Times New Roman" w:cs="Times New Roman"/>
          <w:sz w:val="28"/>
          <w:szCs w:val="28"/>
        </w:rPr>
        <w:t xml:space="preserve"> функция оформления заказа</w:t>
      </w:r>
      <w:r w:rsidR="00EC4860">
        <w:rPr>
          <w:rFonts w:ascii="Times New Roman" w:hAnsi="Times New Roman" w:cs="Times New Roman"/>
          <w:sz w:val="28"/>
          <w:szCs w:val="28"/>
        </w:rPr>
        <w:t xml:space="preserve"> (выбора и покупки билета). Так как сайт имеет довольно обширный функционал: начиная от возможности просмотра различной </w:t>
      </w:r>
      <w:r w:rsidR="00EC4860">
        <w:rPr>
          <w:rFonts w:ascii="Times New Roman" w:hAnsi="Times New Roman" w:cs="Times New Roman"/>
          <w:sz w:val="28"/>
          <w:szCs w:val="28"/>
        </w:rPr>
        <w:lastRenderedPageBreak/>
        <w:t>информации о данной транспортной организации, заканчивая покупкой услуги «Душ в поезде» в разных тарифах, я решила сузить предметную область и сосредоточиться на конкретном бизнес-процессе – покупке билета через сайт (то есть онлайн). В соответствие с выбранным мной объектом проектирования, были выделены данные, которые я посчитала нужными для работы данного функционала</w:t>
      </w:r>
      <w:r w:rsidR="00425983">
        <w:rPr>
          <w:rFonts w:ascii="Times New Roman" w:hAnsi="Times New Roman" w:cs="Times New Roman"/>
          <w:sz w:val="28"/>
          <w:szCs w:val="28"/>
        </w:rPr>
        <w:t>.</w:t>
      </w:r>
    </w:p>
    <w:p w14:paraId="363B43B9" w14:textId="2040A744" w:rsidR="00CA0A66" w:rsidRPr="00CA0A66" w:rsidRDefault="00425983" w:rsidP="00CA0A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д</w:t>
      </w:r>
      <w:r w:rsidR="00CA0A66" w:rsidRPr="00CA0A66">
        <w:rPr>
          <w:rFonts w:ascii="Times New Roman" w:hAnsi="Times New Roman" w:cs="Times New Roman"/>
          <w:sz w:val="28"/>
          <w:szCs w:val="28"/>
        </w:rPr>
        <w:t>ля</w:t>
      </w:r>
      <w:r w:rsidR="00192C19" w:rsidRPr="00192C19">
        <w:rPr>
          <w:rFonts w:ascii="Times New Roman" w:hAnsi="Times New Roman" w:cs="Times New Roman"/>
          <w:sz w:val="28"/>
          <w:szCs w:val="28"/>
        </w:rPr>
        <w:t xml:space="preserve"> </w:t>
      </w:r>
      <w:r w:rsidR="00192C19">
        <w:rPr>
          <w:rFonts w:ascii="Times New Roman" w:hAnsi="Times New Roman" w:cs="Times New Roman"/>
          <w:sz w:val="28"/>
          <w:szCs w:val="28"/>
        </w:rPr>
        <w:t>задачи</w:t>
      </w:r>
      <w:r w:rsidR="00CA0A66" w:rsidRPr="00CA0A66">
        <w:rPr>
          <w:rFonts w:ascii="Times New Roman" w:hAnsi="Times New Roman" w:cs="Times New Roman"/>
          <w:sz w:val="28"/>
          <w:szCs w:val="28"/>
        </w:rPr>
        <w:t xml:space="preserve"> </w:t>
      </w:r>
      <w:r w:rsidR="00192C19">
        <w:rPr>
          <w:rFonts w:ascii="Times New Roman" w:hAnsi="Times New Roman" w:cs="Times New Roman"/>
          <w:sz w:val="28"/>
          <w:szCs w:val="28"/>
        </w:rPr>
        <w:t>«</w:t>
      </w:r>
      <w:r w:rsidR="00CA0A66" w:rsidRPr="00CA0A66">
        <w:rPr>
          <w:rFonts w:ascii="Times New Roman" w:hAnsi="Times New Roman" w:cs="Times New Roman"/>
          <w:sz w:val="28"/>
          <w:szCs w:val="28"/>
        </w:rPr>
        <w:t>выборк</w:t>
      </w:r>
      <w:r w:rsidR="00192C19">
        <w:rPr>
          <w:rFonts w:ascii="Times New Roman" w:hAnsi="Times New Roman" w:cs="Times New Roman"/>
          <w:sz w:val="28"/>
          <w:szCs w:val="28"/>
        </w:rPr>
        <w:t>а</w:t>
      </w:r>
      <w:r w:rsidR="00CA0A66" w:rsidRPr="00CA0A66">
        <w:rPr>
          <w:rFonts w:ascii="Times New Roman" w:hAnsi="Times New Roman" w:cs="Times New Roman"/>
          <w:sz w:val="28"/>
          <w:szCs w:val="28"/>
        </w:rPr>
        <w:t xml:space="preserve"> и покупк</w:t>
      </w:r>
      <w:r w:rsidR="00192C19">
        <w:rPr>
          <w:rFonts w:ascii="Times New Roman" w:hAnsi="Times New Roman" w:cs="Times New Roman"/>
          <w:sz w:val="28"/>
          <w:szCs w:val="28"/>
        </w:rPr>
        <w:t>а</w:t>
      </w:r>
      <w:r w:rsidR="00CA0A66" w:rsidRPr="00CA0A66">
        <w:rPr>
          <w:rFonts w:ascii="Times New Roman" w:hAnsi="Times New Roman" w:cs="Times New Roman"/>
          <w:sz w:val="28"/>
          <w:szCs w:val="28"/>
        </w:rPr>
        <w:t xml:space="preserve"> билетов на поезд на сайте РЖД</w:t>
      </w:r>
      <w:r w:rsidR="00192C19">
        <w:rPr>
          <w:rFonts w:ascii="Times New Roman" w:hAnsi="Times New Roman" w:cs="Times New Roman"/>
          <w:sz w:val="28"/>
          <w:szCs w:val="28"/>
        </w:rPr>
        <w:t>»</w:t>
      </w:r>
      <w:r w:rsidR="00CA0A66" w:rsidRPr="00CA0A66">
        <w:rPr>
          <w:rFonts w:ascii="Times New Roman" w:hAnsi="Times New Roman" w:cs="Times New Roman"/>
          <w:sz w:val="28"/>
          <w:szCs w:val="28"/>
        </w:rPr>
        <w:t xml:space="preserve"> м</w:t>
      </w:r>
      <w:r w:rsidR="00192C19">
        <w:rPr>
          <w:rFonts w:ascii="Times New Roman" w:hAnsi="Times New Roman" w:cs="Times New Roman"/>
          <w:sz w:val="28"/>
          <w:szCs w:val="28"/>
        </w:rPr>
        <w:t>не удалось</w:t>
      </w:r>
      <w:r w:rsidR="00CA0A66" w:rsidRPr="00CA0A66">
        <w:rPr>
          <w:rFonts w:ascii="Times New Roman" w:hAnsi="Times New Roman" w:cs="Times New Roman"/>
          <w:sz w:val="28"/>
          <w:szCs w:val="28"/>
        </w:rPr>
        <w:t xml:space="preserve"> выделить следующие сущности, их атрибуты и связи:</w:t>
      </w:r>
    </w:p>
    <w:p w14:paraId="1AA1F3F0" w14:textId="0725BCCA" w:rsidR="00CA0A66" w:rsidRDefault="00192C19" w:rsidP="00CA0A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атрибуты:</w:t>
      </w:r>
    </w:p>
    <w:p w14:paraId="56C64E9A" w14:textId="5C12D2BC" w:rsidR="00192C19" w:rsidRDefault="00192C19" w:rsidP="00192C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C19">
        <w:rPr>
          <w:rFonts w:ascii="Times New Roman" w:hAnsi="Times New Roman" w:cs="Times New Roman"/>
          <w:sz w:val="28"/>
          <w:szCs w:val="28"/>
          <w:lang w:val="en-US"/>
        </w:rPr>
        <w:t>Passengers</w:t>
      </w:r>
    </w:p>
    <w:p w14:paraId="199E7FB9" w14:textId="7F5487E7" w:rsidR="00192C19" w:rsidRDefault="0059282B" w:rsidP="00192C1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8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EE9A95" wp14:editId="24AD351A">
            <wp:extent cx="3513124" cy="83065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28DA" w14:textId="77777777" w:rsidR="009E5AF6" w:rsidRDefault="009E5AF6" w:rsidP="00192C1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D87D8C" w14:textId="4C46F001" w:rsidR="006B1448" w:rsidRDefault="00267540" w:rsidP="006B144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="00425983">
        <w:rPr>
          <w:rFonts w:ascii="Times New Roman" w:hAnsi="Times New Roman" w:cs="Times New Roman"/>
          <w:sz w:val="28"/>
          <w:szCs w:val="28"/>
        </w:rPr>
        <w:t xml:space="preserve"> </w:t>
      </w:r>
      <w:r w:rsidR="00425983">
        <w:rPr>
          <w:rFonts w:ascii="Times New Roman" w:hAnsi="Times New Roman" w:cs="Times New Roman"/>
          <w:sz w:val="28"/>
          <w:szCs w:val="28"/>
          <w:lang w:val="en-US"/>
        </w:rPr>
        <w:t>passengers</w:t>
      </w:r>
      <w:r>
        <w:rPr>
          <w:rFonts w:ascii="Times New Roman" w:hAnsi="Times New Roman" w:cs="Times New Roman"/>
          <w:sz w:val="28"/>
          <w:szCs w:val="28"/>
        </w:rPr>
        <w:t xml:space="preserve"> (пассажиры)</w:t>
      </w:r>
      <w:r w:rsidR="00425983"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="006B1448">
        <w:rPr>
          <w:rFonts w:ascii="Times New Roman" w:hAnsi="Times New Roman" w:cs="Times New Roman"/>
          <w:sz w:val="28"/>
          <w:szCs w:val="28"/>
        </w:rPr>
        <w:t>хранится основная информация, необходимая для покупки билета на поезд (то есть для оформления заказа)</w:t>
      </w:r>
      <w:r w:rsidR="00A60F47" w:rsidRPr="00A60F47">
        <w:rPr>
          <w:rFonts w:ascii="Times New Roman" w:hAnsi="Times New Roman" w:cs="Times New Roman"/>
          <w:sz w:val="28"/>
          <w:szCs w:val="28"/>
        </w:rPr>
        <w:t xml:space="preserve">. </w:t>
      </w:r>
      <w:r w:rsidR="00A60F47">
        <w:rPr>
          <w:rFonts w:ascii="Times New Roman" w:hAnsi="Times New Roman" w:cs="Times New Roman"/>
          <w:sz w:val="28"/>
          <w:szCs w:val="28"/>
        </w:rPr>
        <w:t>Но так как заказывать билет может один человек для другого (того, кто будет пассажиром), я решила вынести пассажира в отдельную сущность.</w:t>
      </w:r>
    </w:p>
    <w:p w14:paraId="540C799B" w14:textId="77777777" w:rsidR="006B1448" w:rsidRPr="00425983" w:rsidRDefault="006B1448" w:rsidP="00192C1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56DECD1" w14:textId="1DFAC329" w:rsidR="00192C19" w:rsidRDefault="00192C19" w:rsidP="00192C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Directions</w:t>
      </w:r>
    </w:p>
    <w:p w14:paraId="4D2FB16B" w14:textId="2FF21CD1" w:rsidR="00192C19" w:rsidRDefault="00192C19" w:rsidP="00192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92C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FAAD66" wp14:editId="3FDAE843">
            <wp:extent cx="3505504" cy="10516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43C2" w14:textId="6B9F9A49" w:rsidR="00267540" w:rsidRDefault="00267540" w:rsidP="00192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directions</w:t>
      </w:r>
      <w:r w:rsidRPr="00267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(пути следования)</w:t>
      </w:r>
      <w:r w:rsidR="00A60F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Данная сущность содержит </w:t>
      </w:r>
      <w:r w:rsidR="003A35D1">
        <w:rPr>
          <w:rFonts w:ascii="Times New Roman" w:hAnsi="Times New Roman" w:cs="Times New Roman"/>
          <w:sz w:val="28"/>
          <w:szCs w:val="28"/>
        </w:rPr>
        <w:t>следующие атрибуты, отражающие ее суть: айди, станция отправления, станция прибытия, время в пути.</w:t>
      </w:r>
    </w:p>
    <w:p w14:paraId="6ECDCC9B" w14:textId="77777777" w:rsidR="00E650B2" w:rsidRPr="003A35D1" w:rsidRDefault="00E650B2" w:rsidP="00192C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52876B" w14:textId="7BF8ACFA" w:rsidR="00192C19" w:rsidRDefault="00192C19" w:rsidP="00192C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Trains</w:t>
      </w:r>
    </w:p>
    <w:p w14:paraId="31870552" w14:textId="3B0D2A03" w:rsidR="00192C19" w:rsidRDefault="00192C19" w:rsidP="00192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="00425983" w:rsidRPr="004259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4FCF8" wp14:editId="76F98ECE">
            <wp:extent cx="3040643" cy="93734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82CB" w14:textId="40186BFF" w:rsidR="0073587F" w:rsidRPr="0073587F" w:rsidRDefault="0073587F" w:rsidP="00192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trains</w:t>
      </w:r>
      <w:r w:rsidRPr="00735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(поезда) так же является </w:t>
      </w:r>
      <w:r w:rsidR="00216C5E">
        <w:rPr>
          <w:rFonts w:ascii="Times New Roman" w:hAnsi="Times New Roman" w:cs="Times New Roman"/>
          <w:sz w:val="28"/>
          <w:szCs w:val="28"/>
        </w:rPr>
        <w:t>одной из ключевых. Я решила, что ей должны быть присущи следующие атрибуты: айди, тип поезда (например, «Сапсан»), кол-во вагонов. Соответствующие типы данных атрибутов представлены на скриншоте.</w:t>
      </w:r>
    </w:p>
    <w:p w14:paraId="38624177" w14:textId="2F9E314F" w:rsidR="00192C19" w:rsidRDefault="00A60F47" w:rsidP="00192C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92C19">
        <w:rPr>
          <w:rFonts w:ascii="Times New Roman" w:hAnsi="Times New Roman" w:cs="Times New Roman"/>
          <w:sz w:val="28"/>
          <w:szCs w:val="28"/>
          <w:lang w:val="en-US"/>
        </w:rPr>
        <w:t>rain_carriages</w:t>
      </w:r>
    </w:p>
    <w:p w14:paraId="4E95BE54" w14:textId="36A42514" w:rsidR="00192C19" w:rsidRDefault="00192C19" w:rsidP="00192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46249" w:rsidRPr="00A462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F40F6" wp14:editId="79DC0F41">
            <wp:extent cx="3330229" cy="9983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2F12" w14:textId="4B590A3E" w:rsidR="00192C19" w:rsidRPr="00216C5E" w:rsidRDefault="00216C5E" w:rsidP="00192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216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216C5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carriages</w:t>
      </w:r>
      <w:r w:rsidRPr="00216C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вагоны</w:t>
      </w:r>
      <w:r w:rsidRPr="00216C5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зависящая от поезда (состава, к которому оно прикрепляется), имеет следующие атрибуты: айди, тип вагона (например, «Купе»), кол-во мест.</w:t>
      </w:r>
    </w:p>
    <w:p w14:paraId="22ED7D1A" w14:textId="77777777" w:rsidR="00192C19" w:rsidRPr="00216C5E" w:rsidRDefault="00192C19" w:rsidP="00192C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5A2691" w14:textId="011CC217" w:rsidR="00192C19" w:rsidRPr="00192C19" w:rsidRDefault="00A60F47" w:rsidP="00192C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25983">
        <w:rPr>
          <w:rFonts w:ascii="Times New Roman" w:hAnsi="Times New Roman" w:cs="Times New Roman"/>
          <w:sz w:val="28"/>
          <w:szCs w:val="28"/>
          <w:lang w:val="en-US"/>
        </w:rPr>
        <w:t>rders</w:t>
      </w:r>
    </w:p>
    <w:p w14:paraId="3C7C4E03" w14:textId="0D724262" w:rsidR="00192C19" w:rsidRDefault="00192C19" w:rsidP="00192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282B" w:rsidRPr="00592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696ED5" wp14:editId="2ECDDB4A">
            <wp:extent cx="2370025" cy="13031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ACE7" w14:textId="1ABB2E4C" w:rsidR="003A35D1" w:rsidRPr="00A25303" w:rsidRDefault="003A35D1" w:rsidP="00192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«Самая важная», если в контексте проектирования БД корректно так выразиться, сущность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3A3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(заказы), с помощью которой мы может узнать основную информацию о выбранном мной бизнес-процессе. Данная сущность содержит следующие атрибуты: </w:t>
      </w:r>
      <w:r w:rsidR="00A25303">
        <w:rPr>
          <w:rFonts w:ascii="Times New Roman" w:hAnsi="Times New Roman" w:cs="Times New Roman"/>
          <w:sz w:val="28"/>
          <w:szCs w:val="28"/>
        </w:rPr>
        <w:t xml:space="preserve">айди, айди </w:t>
      </w:r>
      <w:r w:rsidR="0059282B">
        <w:rPr>
          <w:rFonts w:ascii="Times New Roman" w:hAnsi="Times New Roman" w:cs="Times New Roman"/>
          <w:sz w:val="28"/>
          <w:szCs w:val="28"/>
        </w:rPr>
        <w:t>покупателя</w:t>
      </w:r>
      <w:r w:rsidR="00A25303">
        <w:rPr>
          <w:rFonts w:ascii="Times New Roman" w:hAnsi="Times New Roman" w:cs="Times New Roman"/>
          <w:sz w:val="28"/>
          <w:szCs w:val="28"/>
        </w:rPr>
        <w:t xml:space="preserve"> </w:t>
      </w:r>
      <w:r w:rsidR="00A25303" w:rsidRPr="00A25303">
        <w:rPr>
          <w:rFonts w:ascii="Times New Roman" w:hAnsi="Times New Roman" w:cs="Times New Roman"/>
          <w:sz w:val="28"/>
          <w:szCs w:val="28"/>
        </w:rPr>
        <w:t>(</w:t>
      </w:r>
      <w:r w:rsidR="00A25303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25303" w:rsidRPr="00A25303">
        <w:rPr>
          <w:rFonts w:ascii="Times New Roman" w:hAnsi="Times New Roman" w:cs="Times New Roman"/>
          <w:sz w:val="28"/>
          <w:szCs w:val="28"/>
        </w:rPr>
        <w:t>)</w:t>
      </w:r>
      <w:r w:rsidR="00A25303">
        <w:rPr>
          <w:rFonts w:ascii="Times New Roman" w:hAnsi="Times New Roman" w:cs="Times New Roman"/>
          <w:sz w:val="28"/>
          <w:szCs w:val="28"/>
        </w:rPr>
        <w:t>, айди билета</w:t>
      </w:r>
      <w:r w:rsidR="00A25303" w:rsidRPr="00A25303">
        <w:rPr>
          <w:rFonts w:ascii="Times New Roman" w:hAnsi="Times New Roman" w:cs="Times New Roman"/>
          <w:sz w:val="28"/>
          <w:szCs w:val="28"/>
        </w:rPr>
        <w:t xml:space="preserve"> (</w:t>
      </w:r>
      <w:r w:rsidR="00A25303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25303" w:rsidRPr="00A25303">
        <w:rPr>
          <w:rFonts w:ascii="Times New Roman" w:hAnsi="Times New Roman" w:cs="Times New Roman"/>
          <w:sz w:val="28"/>
          <w:szCs w:val="28"/>
        </w:rPr>
        <w:t>)</w:t>
      </w:r>
      <w:r w:rsidR="00A25303">
        <w:rPr>
          <w:rFonts w:ascii="Times New Roman" w:hAnsi="Times New Roman" w:cs="Times New Roman"/>
          <w:sz w:val="28"/>
          <w:szCs w:val="28"/>
        </w:rPr>
        <w:t>, дату и время оформления.</w:t>
      </w:r>
    </w:p>
    <w:p w14:paraId="38BE071E" w14:textId="084693C4" w:rsidR="00192C19" w:rsidRDefault="00A60F47" w:rsidP="00192C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25983">
        <w:rPr>
          <w:rFonts w:ascii="Times New Roman" w:hAnsi="Times New Roman" w:cs="Times New Roman"/>
          <w:sz w:val="28"/>
          <w:szCs w:val="28"/>
          <w:lang w:val="en-US"/>
        </w:rPr>
        <w:t>ickets</w:t>
      </w:r>
    </w:p>
    <w:p w14:paraId="26397537" w14:textId="36EDCC93" w:rsidR="00274BD3" w:rsidRDefault="00274BD3" w:rsidP="00274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59282B" w:rsidRPr="00592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DF72C" wp14:editId="07902FAD">
            <wp:extent cx="2690093" cy="204995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1728" w14:textId="1B9D76F6" w:rsidR="00A25303" w:rsidRPr="00A25303" w:rsidRDefault="00A25303" w:rsidP="00274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A25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(билеты)</w:t>
      </w:r>
      <w:r w:rsidR="0059282B">
        <w:rPr>
          <w:rFonts w:ascii="Times New Roman" w:hAnsi="Times New Roman" w:cs="Times New Roman"/>
          <w:sz w:val="28"/>
          <w:szCs w:val="28"/>
        </w:rPr>
        <w:t>, которая связывает все остальные сущности,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атрибуты: айди, айди пассажира </w:t>
      </w:r>
      <w:r w:rsidRPr="00A253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A253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282B">
        <w:rPr>
          <w:rFonts w:ascii="Times New Roman" w:hAnsi="Times New Roman" w:cs="Times New Roman"/>
          <w:sz w:val="28"/>
          <w:szCs w:val="28"/>
        </w:rPr>
        <w:t xml:space="preserve">айди пути следования, айди поезда, айди вагона, айди места, стоимость места, зависящая от конкретных атрибутов билета, </w:t>
      </w:r>
      <w:r>
        <w:rPr>
          <w:rFonts w:ascii="Times New Roman" w:hAnsi="Times New Roman" w:cs="Times New Roman"/>
          <w:sz w:val="28"/>
          <w:szCs w:val="28"/>
        </w:rPr>
        <w:t>дату и время приобретения.</w:t>
      </w:r>
    </w:p>
    <w:p w14:paraId="531CF31D" w14:textId="6A20D8DC" w:rsidR="00192C19" w:rsidRDefault="00A60F47" w:rsidP="00192C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92C19">
        <w:rPr>
          <w:rFonts w:ascii="Times New Roman" w:hAnsi="Times New Roman" w:cs="Times New Roman"/>
          <w:sz w:val="28"/>
          <w:szCs w:val="28"/>
          <w:lang w:val="en-US"/>
        </w:rPr>
        <w:t>eats</w:t>
      </w:r>
    </w:p>
    <w:p w14:paraId="04E3AE86" w14:textId="2878286E" w:rsidR="00274BD3" w:rsidRDefault="00274BD3" w:rsidP="00274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25983" w:rsidRPr="004259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6A8EB" wp14:editId="1CDB2ABF">
            <wp:extent cx="3116850" cy="944962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3DDD" w14:textId="67F4B079" w:rsidR="003A35D1" w:rsidRPr="00CF6BAD" w:rsidRDefault="00216C5E" w:rsidP="00274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216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seats</w:t>
      </w:r>
      <w:r w:rsidRPr="00216C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места</w:t>
      </w:r>
      <w:r w:rsidRPr="00216C5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зависящая от </w:t>
      </w:r>
      <w:r w:rsidR="00EA45B1">
        <w:rPr>
          <w:rFonts w:ascii="Times New Roman" w:hAnsi="Times New Roman" w:cs="Times New Roman"/>
          <w:sz w:val="28"/>
          <w:szCs w:val="28"/>
        </w:rPr>
        <w:t xml:space="preserve">вагона, </w:t>
      </w:r>
      <w:r>
        <w:rPr>
          <w:rFonts w:ascii="Times New Roman" w:hAnsi="Times New Roman" w:cs="Times New Roman"/>
          <w:sz w:val="28"/>
          <w:szCs w:val="28"/>
        </w:rPr>
        <w:t>которому он</w:t>
      </w:r>
      <w:r w:rsidR="007A10A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="00EA45B1">
        <w:rPr>
          <w:rFonts w:ascii="Times New Roman" w:hAnsi="Times New Roman" w:cs="Times New Roman"/>
          <w:sz w:val="28"/>
          <w:szCs w:val="28"/>
        </w:rPr>
        <w:t>надлежит</w:t>
      </w:r>
      <w:r>
        <w:rPr>
          <w:rFonts w:ascii="Times New Roman" w:hAnsi="Times New Roman" w:cs="Times New Roman"/>
          <w:sz w:val="28"/>
          <w:szCs w:val="28"/>
        </w:rPr>
        <w:t xml:space="preserve">, имеет следующие атрибуты: айди, айди </w:t>
      </w:r>
      <w:r w:rsidR="00EA45B1">
        <w:rPr>
          <w:rFonts w:ascii="Times New Roman" w:hAnsi="Times New Roman" w:cs="Times New Roman"/>
          <w:sz w:val="28"/>
          <w:szCs w:val="28"/>
        </w:rPr>
        <w:t>вагона</w:t>
      </w:r>
      <w:r w:rsidR="003A35D1" w:rsidRPr="003A35D1">
        <w:rPr>
          <w:rFonts w:ascii="Times New Roman" w:hAnsi="Times New Roman" w:cs="Times New Roman"/>
          <w:sz w:val="28"/>
          <w:szCs w:val="28"/>
        </w:rPr>
        <w:t xml:space="preserve"> (</w:t>
      </w:r>
      <w:r w:rsidR="003A35D1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3A35D1" w:rsidRPr="003A35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тип </w:t>
      </w:r>
      <w:r w:rsidR="00EA45B1">
        <w:rPr>
          <w:rFonts w:ascii="Times New Roman" w:hAnsi="Times New Roman" w:cs="Times New Roman"/>
          <w:sz w:val="28"/>
          <w:szCs w:val="28"/>
        </w:rPr>
        <w:t>места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A35D1">
        <w:rPr>
          <w:rFonts w:ascii="Times New Roman" w:hAnsi="Times New Roman" w:cs="Times New Roman"/>
          <w:sz w:val="28"/>
          <w:szCs w:val="28"/>
        </w:rPr>
        <w:t>например: «Плацкартное», «Сидячее» и тд)</w:t>
      </w:r>
    </w:p>
    <w:p w14:paraId="4BB391A2" w14:textId="77777777" w:rsidR="003A35D1" w:rsidRPr="00274BD3" w:rsidRDefault="003A35D1" w:rsidP="00274B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A94BEA" w14:textId="7FBB3446" w:rsidR="00A60F47" w:rsidRPr="007A10A1" w:rsidRDefault="00A60F47" w:rsidP="007A10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0A1">
        <w:rPr>
          <w:rFonts w:ascii="Times New Roman" w:hAnsi="Times New Roman" w:cs="Times New Roman"/>
          <w:sz w:val="28"/>
          <w:szCs w:val="28"/>
          <w:lang w:val="en-US"/>
        </w:rPr>
        <w:t>Customers</w:t>
      </w:r>
    </w:p>
    <w:p w14:paraId="6C765F93" w14:textId="69D1FFC3" w:rsidR="00A60F47" w:rsidRDefault="00A60F47" w:rsidP="00192C1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F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45ABA0" wp14:editId="58D5E52D">
            <wp:extent cx="2606266" cy="80016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7144" w14:textId="50441B39" w:rsidR="000A5095" w:rsidRPr="000A5095" w:rsidRDefault="000A5095" w:rsidP="000A509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0A509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покупатели)</w:t>
      </w:r>
      <w:r w:rsidR="007A10A1">
        <w:rPr>
          <w:rFonts w:ascii="Times New Roman" w:hAnsi="Times New Roman" w:cs="Times New Roman"/>
          <w:sz w:val="28"/>
          <w:szCs w:val="28"/>
        </w:rPr>
        <w:t xml:space="preserve"> – требуемая по ТЗ «таблица пользователей»</w:t>
      </w:r>
      <w:r>
        <w:rPr>
          <w:rFonts w:ascii="Times New Roman" w:hAnsi="Times New Roman" w:cs="Times New Roman"/>
          <w:sz w:val="28"/>
          <w:szCs w:val="28"/>
        </w:rPr>
        <w:t>, была выделена отдельно, так как, как уже было сказано выше, заказывать билет может один человек для другого (того, кто будет пассажиром)</w:t>
      </w:r>
      <w:r w:rsidRPr="000A50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сущность имеет следующие атрибуты: айди и номер телефона.</w:t>
      </w:r>
    </w:p>
    <w:p w14:paraId="701C86B7" w14:textId="4C6055B9" w:rsidR="00A60F47" w:rsidRPr="007A10A1" w:rsidRDefault="00A60F47" w:rsidP="007A10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0A1">
        <w:rPr>
          <w:rFonts w:ascii="Times New Roman" w:hAnsi="Times New Roman" w:cs="Times New Roman"/>
          <w:sz w:val="28"/>
          <w:szCs w:val="28"/>
          <w:lang w:val="en-US"/>
        </w:rPr>
        <w:t>Customers_information</w:t>
      </w:r>
    </w:p>
    <w:p w14:paraId="30CC1EA7" w14:textId="77777777" w:rsidR="00A60F47" w:rsidRDefault="00A60F47" w:rsidP="00A60F47">
      <w:pPr>
        <w:pStyle w:val="a3"/>
        <w:ind w:left="73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EE2D85" w14:textId="47E156F3" w:rsidR="00A60F47" w:rsidRPr="00A60F47" w:rsidRDefault="00A60F47" w:rsidP="00A60F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A60F47">
        <w:rPr>
          <w:noProof/>
          <w:lang w:val="en-US"/>
        </w:rPr>
        <w:drawing>
          <wp:inline distT="0" distB="0" distL="0" distR="0" wp14:anchorId="4BEEB247" wp14:editId="1F3A2D67">
            <wp:extent cx="2827265" cy="92972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BCC1" w14:textId="7C3A6173" w:rsidR="000A5095" w:rsidRDefault="000A5095" w:rsidP="000A50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Вспомогательная таблица, необходимая для избавления от транзитивной зависимости. Данная сущность является «продолжением»</w:t>
      </w:r>
      <w:r w:rsidR="007A1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>
        <w:rPr>
          <w:rFonts w:ascii="Times New Roman" w:hAnsi="Times New Roman" w:cs="Times New Roman"/>
          <w:sz w:val="28"/>
          <w:szCs w:val="28"/>
        </w:rPr>
        <w:t>, в ней хранится ФИО и эл. почта покупателя – информация, нужная при оформлении заказа.</w:t>
      </w:r>
    </w:p>
    <w:p w14:paraId="18187E7A" w14:textId="5D095456" w:rsidR="007A10A1" w:rsidRPr="007A10A1" w:rsidRDefault="007A10A1" w:rsidP="007A10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0A1">
        <w:rPr>
          <w:rFonts w:ascii="Times New Roman" w:hAnsi="Times New Roman" w:cs="Times New Roman"/>
          <w:sz w:val="28"/>
          <w:szCs w:val="28"/>
          <w:lang w:val="en-US"/>
        </w:rPr>
        <w:t>Passengers_info</w:t>
      </w:r>
    </w:p>
    <w:p w14:paraId="7EB8CF35" w14:textId="65A06A74" w:rsidR="007A10A1" w:rsidRDefault="007A10A1" w:rsidP="007A10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A46249" w:rsidRPr="00A462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0C240" wp14:editId="41C8F07C">
            <wp:extent cx="2697714" cy="11507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1523" w14:textId="6296550A" w:rsidR="007A10A1" w:rsidRDefault="007A10A1" w:rsidP="007A10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Вспомогательная таблица, необходимая для избавления от транзитивной зависимости. Данная сущность является «продолжением»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Passengers</w:t>
      </w:r>
      <w:r>
        <w:rPr>
          <w:rFonts w:ascii="Times New Roman" w:hAnsi="Times New Roman" w:cs="Times New Roman"/>
          <w:sz w:val="28"/>
          <w:szCs w:val="28"/>
        </w:rPr>
        <w:t>, в ней хранится</w:t>
      </w:r>
      <w:r w:rsidR="000865DE" w:rsidRPr="00086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информация, нужная при оформлении заказа.</w:t>
      </w:r>
    </w:p>
    <w:p w14:paraId="6BA2E3F8" w14:textId="40704ECE" w:rsidR="007A10A1" w:rsidRPr="007A10A1" w:rsidRDefault="007A10A1" w:rsidP="007A10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0A1">
        <w:rPr>
          <w:rFonts w:ascii="Times New Roman" w:hAnsi="Times New Roman" w:cs="Times New Roman"/>
          <w:sz w:val="28"/>
          <w:szCs w:val="28"/>
          <w:lang w:val="en-US"/>
        </w:rPr>
        <w:t>Current_train_carriage</w:t>
      </w:r>
    </w:p>
    <w:p w14:paraId="63108E0A" w14:textId="77777777" w:rsidR="007A10A1" w:rsidRDefault="007A10A1" w:rsidP="007A10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259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811C1" wp14:editId="006DFC53">
            <wp:extent cx="2537680" cy="967824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F3AC" w14:textId="3B39C516" w:rsidR="007A10A1" w:rsidRDefault="007A10A1" w:rsidP="007A10A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Вспомогательная таблица, необходимая для связи многие-ко-многим между сущностями «Поезд» и «Вагон».</w:t>
      </w:r>
    </w:p>
    <w:p w14:paraId="0401BF64" w14:textId="0467B20F" w:rsidR="007A10A1" w:rsidRDefault="007A10A1" w:rsidP="007A10A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атрибутов содержит айдишники поезда и вагона.</w:t>
      </w:r>
    </w:p>
    <w:p w14:paraId="76E99515" w14:textId="5BFFACE5" w:rsidR="007A10A1" w:rsidRPr="007A10A1" w:rsidRDefault="007A10A1" w:rsidP="007A10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0A1">
        <w:rPr>
          <w:rFonts w:ascii="Times New Roman" w:hAnsi="Times New Roman" w:cs="Times New Roman"/>
          <w:sz w:val="28"/>
          <w:szCs w:val="28"/>
        </w:rPr>
        <w:t xml:space="preserve"> </w:t>
      </w:r>
      <w:r w:rsidRPr="007A10A1">
        <w:rPr>
          <w:rFonts w:ascii="Times New Roman" w:hAnsi="Times New Roman" w:cs="Times New Roman"/>
          <w:sz w:val="28"/>
          <w:szCs w:val="28"/>
          <w:lang w:val="en-US"/>
        </w:rPr>
        <w:t>Train_directions</w:t>
      </w:r>
    </w:p>
    <w:p w14:paraId="7A094238" w14:textId="77777777" w:rsidR="007A10A1" w:rsidRDefault="007A10A1" w:rsidP="007A10A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9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91D61C" wp14:editId="52CFAA64">
            <wp:extent cx="2072820" cy="716342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630B" w14:textId="2C34C753" w:rsidR="007A10A1" w:rsidRDefault="007A10A1" w:rsidP="007A10A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Вспомогательная таблица, необходимая для связи многие-ко-многим между сущностями «Поезд» и «Путь следования».</w:t>
      </w:r>
    </w:p>
    <w:p w14:paraId="046A6ADA" w14:textId="77777777" w:rsidR="007A10A1" w:rsidRDefault="007A10A1" w:rsidP="007A10A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атрибутов содержит айдишники поезда и направления пути.</w:t>
      </w:r>
    </w:p>
    <w:p w14:paraId="19268C85" w14:textId="77777777" w:rsidR="007A10A1" w:rsidRPr="003A35D1" w:rsidRDefault="007A10A1" w:rsidP="007A10A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ACC9F5" w14:textId="77777777" w:rsidR="0046010F" w:rsidRPr="003A35D1" w:rsidRDefault="0046010F" w:rsidP="00EC3B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1D82C5" w14:textId="4BA9E8E7" w:rsidR="009E5AF6" w:rsidRDefault="00CA0A66" w:rsidP="00CA0A66">
      <w:pPr>
        <w:jc w:val="both"/>
        <w:rPr>
          <w:rFonts w:ascii="Times New Roman" w:hAnsi="Times New Roman" w:cs="Times New Roman"/>
          <w:sz w:val="28"/>
          <w:szCs w:val="28"/>
        </w:rPr>
      </w:pPr>
      <w:r w:rsidRPr="00CA0A66">
        <w:rPr>
          <w:rFonts w:ascii="Times New Roman" w:hAnsi="Times New Roman" w:cs="Times New Roman"/>
          <w:sz w:val="28"/>
          <w:szCs w:val="28"/>
        </w:rPr>
        <w:t xml:space="preserve">На основе этих сущностей и их связей </w:t>
      </w:r>
      <w:r w:rsidR="003A35D1">
        <w:rPr>
          <w:rFonts w:ascii="Times New Roman" w:hAnsi="Times New Roman" w:cs="Times New Roman"/>
          <w:sz w:val="28"/>
          <w:szCs w:val="28"/>
        </w:rPr>
        <w:t>мне удалось</w:t>
      </w:r>
      <w:r w:rsidRPr="00CA0A66">
        <w:rPr>
          <w:rFonts w:ascii="Times New Roman" w:hAnsi="Times New Roman" w:cs="Times New Roman"/>
          <w:sz w:val="28"/>
          <w:szCs w:val="28"/>
        </w:rPr>
        <w:t xml:space="preserve"> спроектировать ER-диаграмму</w:t>
      </w:r>
      <w:r w:rsidR="009E5AF6">
        <w:rPr>
          <w:rFonts w:ascii="Times New Roman" w:hAnsi="Times New Roman" w:cs="Times New Roman"/>
          <w:sz w:val="28"/>
          <w:szCs w:val="28"/>
        </w:rPr>
        <w:t>. Вот что получилось:</w:t>
      </w:r>
    </w:p>
    <w:p w14:paraId="79E6A907" w14:textId="27CF86A0" w:rsidR="00C15793" w:rsidRDefault="00C15793" w:rsidP="00CA0A6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5916FD" w14:textId="6C09B18E" w:rsidR="00FE047B" w:rsidRDefault="00A46249" w:rsidP="00CA0A6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62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D8D12" wp14:editId="26B1669B">
            <wp:extent cx="5943600" cy="3355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A99E" w14:textId="3ED9C054" w:rsidR="003E7A1A" w:rsidRDefault="009E5AF6" w:rsidP="00CA0A6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7560E">
        <w:rPr>
          <w:rFonts w:ascii="Times New Roman" w:eastAsia="Times New Roman" w:hAnsi="Times New Roman" w:cs="Times New Roman"/>
          <w:sz w:val="28"/>
          <w:szCs w:val="28"/>
          <w:lang w:eastAsia="ru-RU"/>
        </w:rPr>
        <w:t>боснование нахождения модели данных в 3НФ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E2E068" w14:textId="5A8CF237" w:rsidR="009E5AF6" w:rsidRDefault="009E5AF6" w:rsidP="00CA0A6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Начнем по порядку…</w:t>
      </w:r>
    </w:p>
    <w:p w14:paraId="6C3510F4" w14:textId="77E98440" w:rsidR="009E5AF6" w:rsidRDefault="009E5AF6" w:rsidP="009E5AF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находится в 1 НФ, так как по определению:</w:t>
      </w:r>
    </w:p>
    <w:p w14:paraId="54837247" w14:textId="63E77FF6" w:rsidR="009E5AF6" w:rsidRDefault="009E5AF6" w:rsidP="009E5AF6">
      <w:pPr>
        <w:jc w:val="both"/>
        <w:rPr>
          <w:rFonts w:ascii="Times New Roman" w:hAnsi="Times New Roman" w:cs="Times New Roman"/>
          <w:sz w:val="28"/>
          <w:szCs w:val="28"/>
        </w:rPr>
      </w:pPr>
      <w:r w:rsidRPr="009E5AF6">
        <w:rPr>
          <w:rFonts w:ascii="Times New Roman" w:hAnsi="Times New Roman" w:cs="Times New Roman"/>
          <w:sz w:val="28"/>
          <w:szCs w:val="28"/>
        </w:rPr>
        <w:t xml:space="preserve">Отношение находится в </w:t>
      </w:r>
      <w:r w:rsidRPr="009E5AF6">
        <w:rPr>
          <w:rStyle w:val="notion-enable-hover"/>
          <w:rFonts w:ascii="Times New Roman" w:hAnsi="Times New Roman" w:cs="Times New Roman"/>
          <w:b/>
          <w:bCs/>
          <w:sz w:val="28"/>
          <w:szCs w:val="28"/>
        </w:rPr>
        <w:t>первой нормальной форме</w:t>
      </w:r>
      <w:r w:rsidRPr="009E5AF6">
        <w:rPr>
          <w:rFonts w:ascii="Times New Roman" w:hAnsi="Times New Roman" w:cs="Times New Roman"/>
          <w:sz w:val="28"/>
          <w:szCs w:val="28"/>
        </w:rPr>
        <w:t>, если все его атрибуты являются простыми.</w:t>
      </w:r>
    </w:p>
    <w:p w14:paraId="1312A284" w14:textId="69AA0A18" w:rsidR="009E5AF6" w:rsidRDefault="009E5AF6" w:rsidP="009E5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схеме очень нагляден факт того, что все атрибуты действительно атомарны и нет повторения строк в таблице.</w:t>
      </w:r>
    </w:p>
    <w:p w14:paraId="3B52315E" w14:textId="545744F9" w:rsidR="001365BE" w:rsidRPr="001365BE" w:rsidRDefault="001365BE" w:rsidP="009E5AF6">
      <w:pPr>
        <w:jc w:val="both"/>
        <w:rPr>
          <w:rFonts w:ascii="Times New Roman" w:hAnsi="Times New Roman" w:cs="Times New Roman"/>
          <w:sz w:val="28"/>
          <w:szCs w:val="28"/>
        </w:rPr>
      </w:pPr>
      <w:r w:rsidRPr="001365BE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 xml:space="preserve">У меня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1365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36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единой атомарной единицей</w:t>
      </w:r>
    </w:p>
    <w:p w14:paraId="06C8C7C5" w14:textId="3AEFF42E" w:rsidR="009E5AF6" w:rsidRDefault="009E5AF6" w:rsidP="009E5AF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БД находится во 2 НФ, так как </w:t>
      </w:r>
      <w:r w:rsidR="00E650B2">
        <w:rPr>
          <w:rFonts w:ascii="Times New Roman" w:hAnsi="Times New Roman" w:cs="Times New Roman"/>
          <w:sz w:val="28"/>
          <w:szCs w:val="28"/>
        </w:rPr>
        <w:t>по определению:</w:t>
      </w:r>
    </w:p>
    <w:p w14:paraId="22776E04" w14:textId="784C984C" w:rsidR="00E650B2" w:rsidRPr="00E650B2" w:rsidRDefault="00E650B2" w:rsidP="00E650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находится во </w:t>
      </w:r>
      <w:r w:rsidRPr="00E650B2">
        <w:rPr>
          <w:rFonts w:ascii="Times New Roman" w:hAnsi="Times New Roman" w:cs="Times New Roman"/>
          <w:b/>
          <w:bCs/>
          <w:sz w:val="28"/>
          <w:szCs w:val="28"/>
        </w:rPr>
        <w:t>второй нормальной форме</w:t>
      </w:r>
      <w:r>
        <w:rPr>
          <w:rFonts w:ascii="Times New Roman" w:hAnsi="Times New Roman" w:cs="Times New Roman"/>
          <w:sz w:val="28"/>
          <w:szCs w:val="28"/>
        </w:rPr>
        <w:t>, если:</w:t>
      </w:r>
    </w:p>
    <w:p w14:paraId="154AFFA4" w14:textId="1C410D0C" w:rsidR="00E650B2" w:rsidRPr="00E650B2" w:rsidRDefault="00E650B2" w:rsidP="00E650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Оно находится </w:t>
      </w:r>
      <w:r w:rsidRPr="00E650B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первой нормальной форме</w:t>
      </w:r>
    </w:p>
    <w:p w14:paraId="793DE28F" w14:textId="18E4C35B" w:rsidR="00E650B2" w:rsidRPr="00E650B2" w:rsidRDefault="00E650B2" w:rsidP="00E650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50B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неключевые атрибуты таблицы завис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ят</w:t>
      </w:r>
      <w:r w:rsidRPr="00E65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первичного ключа</w:t>
      </w:r>
    </w:p>
    <w:p w14:paraId="1876F309" w14:textId="77777777" w:rsidR="0022720D" w:rsidRPr="0022720D" w:rsidRDefault="0022720D" w:rsidP="00227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20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Первое требование уже выполнено, так как в таблице:</w:t>
      </w:r>
    </w:p>
    <w:p w14:paraId="26565FBC" w14:textId="77777777" w:rsidR="0022720D" w:rsidRPr="0022720D" w:rsidRDefault="0022720D" w:rsidP="00227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2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ячейка хранит только одно значение</w:t>
      </w:r>
    </w:p>
    <w:p w14:paraId="5AA3835D" w14:textId="77777777" w:rsidR="0022720D" w:rsidRPr="0022720D" w:rsidRDefault="0022720D" w:rsidP="00227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20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данные в одной колонке одного типа</w:t>
      </w:r>
    </w:p>
    <w:p w14:paraId="4DF37F58" w14:textId="77777777" w:rsidR="0022720D" w:rsidRPr="0022720D" w:rsidRDefault="0022720D" w:rsidP="00227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2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запись отличается от других записей</w:t>
      </w:r>
    </w:p>
    <w:p w14:paraId="69A16E95" w14:textId="2F864AA7" w:rsidR="003E7A1A" w:rsidRPr="00D50F8A" w:rsidRDefault="00D50F8A" w:rsidP="00CA0A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требование так же автоматически выполнено, т</w:t>
      </w:r>
      <w:r w:rsidR="00150C6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</w:t>
      </w:r>
      <w:r w:rsidR="00150C68"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t>таблицы не имеют составных первичных ключей (все они простые), и все неключевые атрибуты соответственно полно зависят от них.</w:t>
      </w:r>
    </w:p>
    <w:p w14:paraId="0BFF0693" w14:textId="77777777" w:rsidR="00C15793" w:rsidRDefault="00C15793" w:rsidP="00C1579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находится в третьей нормальной форме, так как по определению:</w:t>
      </w:r>
    </w:p>
    <w:p w14:paraId="1CC1FFCC" w14:textId="503E95A0" w:rsidR="00C15793" w:rsidRPr="00C15793" w:rsidRDefault="00C15793" w:rsidP="00C15793">
      <w:pPr>
        <w:jc w:val="both"/>
        <w:rPr>
          <w:rFonts w:ascii="Times New Roman" w:hAnsi="Times New Roman" w:cs="Times New Roman"/>
          <w:sz w:val="28"/>
          <w:szCs w:val="28"/>
        </w:rPr>
      </w:pPr>
      <w:r w:rsidRPr="00C15793">
        <w:rPr>
          <w:rFonts w:ascii="Times New Roman" w:hAnsi="Times New Roman" w:cs="Times New Roman"/>
          <w:sz w:val="28"/>
          <w:szCs w:val="28"/>
        </w:rPr>
        <w:t xml:space="preserve">Отношение находится </w:t>
      </w:r>
      <w:r w:rsidRPr="00C15793">
        <w:rPr>
          <w:rStyle w:val="a5"/>
          <w:rFonts w:ascii="Times New Roman" w:hAnsi="Times New Roman" w:cs="Times New Roman"/>
          <w:sz w:val="28"/>
          <w:szCs w:val="28"/>
        </w:rPr>
        <w:t>в третьей нормальной форме</w:t>
      </w:r>
      <w:r w:rsidRPr="00C15793">
        <w:rPr>
          <w:rFonts w:ascii="Times New Roman" w:hAnsi="Times New Roman" w:cs="Times New Roman"/>
          <w:sz w:val="28"/>
          <w:szCs w:val="28"/>
        </w:rPr>
        <w:t>, если оно находится во второй нормальной форме, и ни один неключевой атрибут не находится в транзитивной функциональной зависимости от потенциального ключа.</w:t>
      </w:r>
    </w:p>
    <w:p w14:paraId="34936F4C" w14:textId="77777777" w:rsidR="00C15793" w:rsidRDefault="00C15793" w:rsidP="00C15793">
      <w:pPr>
        <w:pStyle w:val="a4"/>
        <w:rPr>
          <w:sz w:val="28"/>
          <w:szCs w:val="28"/>
        </w:rPr>
      </w:pPr>
      <w:r w:rsidRPr="00C15793">
        <w:rPr>
          <w:sz w:val="28"/>
          <w:szCs w:val="28"/>
        </w:rPr>
        <w:t>! каждый столбец, не являющийся ключом, должен зависеть только от первичного ключа.</w:t>
      </w:r>
    </w:p>
    <w:p w14:paraId="156781E0" w14:textId="164D7523" w:rsidR="00C15793" w:rsidRPr="00C15793" w:rsidRDefault="00C15793" w:rsidP="00C15793">
      <w:pPr>
        <w:pStyle w:val="a4"/>
        <w:rPr>
          <w:sz w:val="28"/>
          <w:szCs w:val="28"/>
        </w:rPr>
      </w:pPr>
      <w:r w:rsidRPr="00C15793">
        <w:rPr>
          <w:sz w:val="28"/>
          <w:szCs w:val="28"/>
        </w:rPr>
        <w:t>Первое требование уже выполнено, так как:</w:t>
      </w:r>
    </w:p>
    <w:p w14:paraId="3EEE1FD4" w14:textId="77777777" w:rsidR="00C15793" w:rsidRPr="00C15793" w:rsidRDefault="00C15793" w:rsidP="00C157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79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соблюдает требования первой нормальной формы</w:t>
      </w:r>
    </w:p>
    <w:p w14:paraId="1A524B25" w14:textId="4C0D8DC6" w:rsidR="00C15793" w:rsidRPr="00C15793" w:rsidRDefault="00C15793" w:rsidP="00C157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79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неключевые атрибуты таблицы зависят от первичного ключа</w:t>
      </w:r>
    </w:p>
    <w:p w14:paraId="4B18BAC6" w14:textId="03938CD9" w:rsidR="00E650B2" w:rsidRDefault="00C15793" w:rsidP="00CA0A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второе требование:</w:t>
      </w:r>
    </w:p>
    <w:p w14:paraId="48FC7C62" w14:textId="08CAAA80" w:rsidR="00E650B2" w:rsidRDefault="00730429" w:rsidP="00CA0A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разделила</w:t>
      </w:r>
      <w:r w:rsidR="00E559F3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150C6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две </w:t>
      </w:r>
      <w:r w:rsidR="00E559F3">
        <w:rPr>
          <w:rFonts w:ascii="Times New Roman" w:hAnsi="Times New Roman" w:cs="Times New Roman"/>
          <w:sz w:val="28"/>
          <w:szCs w:val="28"/>
        </w:rPr>
        <w:t>для</w:t>
      </w:r>
      <w:r w:rsidR="00E62F55">
        <w:rPr>
          <w:rFonts w:ascii="Times New Roman" w:hAnsi="Times New Roman" w:cs="Times New Roman"/>
          <w:sz w:val="28"/>
          <w:szCs w:val="28"/>
        </w:rPr>
        <w:t xml:space="preserve"> </w:t>
      </w:r>
      <w:r w:rsidR="00150C68">
        <w:rPr>
          <w:rFonts w:ascii="Times New Roman" w:hAnsi="Times New Roman" w:cs="Times New Roman"/>
          <w:sz w:val="28"/>
          <w:szCs w:val="28"/>
        </w:rPr>
        <w:t>предотвращения транзитивной зависимости</w:t>
      </w:r>
      <w:r w:rsidR="00E559F3">
        <w:rPr>
          <w:rFonts w:ascii="Times New Roman" w:hAnsi="Times New Roman" w:cs="Times New Roman"/>
          <w:sz w:val="28"/>
          <w:szCs w:val="28"/>
        </w:rPr>
        <w:t>:</w:t>
      </w:r>
    </w:p>
    <w:p w14:paraId="087CB4E5" w14:textId="7E5F2FE7" w:rsidR="00077A95" w:rsidRPr="00077A95" w:rsidRDefault="00C57109" w:rsidP="00C57109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1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BDB83E" wp14:editId="1D51D7CD">
            <wp:extent cx="4435224" cy="1585097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8CB7" w14:textId="77777777" w:rsidR="00E650B2" w:rsidRDefault="00E650B2" w:rsidP="00CA0A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005BE6" w14:textId="0BBFD9E4" w:rsidR="00C57109" w:rsidRDefault="00C57109" w:rsidP="00CA0A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аналогично с сущностью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C57109">
        <w:rPr>
          <w:rFonts w:ascii="Times New Roman" w:hAnsi="Times New Roman" w:cs="Times New Roman"/>
          <w:sz w:val="28"/>
          <w:szCs w:val="28"/>
        </w:rPr>
        <w:t>:</w:t>
      </w:r>
    </w:p>
    <w:p w14:paraId="5A16B15B" w14:textId="39696F1A" w:rsidR="00C57109" w:rsidRPr="00C57109" w:rsidRDefault="00C57109" w:rsidP="00C57109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1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800AE" wp14:editId="259ECA96">
            <wp:extent cx="2476715" cy="32997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658E" w14:textId="2D1392F0" w:rsidR="003E7A1A" w:rsidRDefault="003E7A1A" w:rsidP="00CA0A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B733C" w14:textId="0241ACD8" w:rsidR="002D5CAD" w:rsidRDefault="002D5CAD" w:rsidP="00CA0A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7DFBF7" w14:textId="79EBEF62" w:rsidR="003E7A1A" w:rsidRPr="003E7A1A" w:rsidRDefault="003E7A1A" w:rsidP="00CA0A6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E7A1A" w:rsidRPr="003E7A1A" w:rsidSect="00E650B2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F86"/>
    <w:multiLevelType w:val="multilevel"/>
    <w:tmpl w:val="FBF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81F67"/>
    <w:multiLevelType w:val="hybridMultilevel"/>
    <w:tmpl w:val="F74E1FFE"/>
    <w:lvl w:ilvl="0" w:tplc="727EA9AE">
      <w:start w:val="1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38F3"/>
    <w:multiLevelType w:val="hybridMultilevel"/>
    <w:tmpl w:val="1D6AB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136F4"/>
    <w:multiLevelType w:val="hybridMultilevel"/>
    <w:tmpl w:val="F812609E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B4C80"/>
    <w:multiLevelType w:val="multilevel"/>
    <w:tmpl w:val="381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75983"/>
    <w:multiLevelType w:val="multilevel"/>
    <w:tmpl w:val="A512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D5CD2"/>
    <w:multiLevelType w:val="multilevel"/>
    <w:tmpl w:val="6164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81893"/>
    <w:multiLevelType w:val="hybridMultilevel"/>
    <w:tmpl w:val="1D6AB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30A66"/>
    <w:multiLevelType w:val="hybridMultilevel"/>
    <w:tmpl w:val="CD70E246"/>
    <w:lvl w:ilvl="0" w:tplc="3124B92E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3B"/>
    <w:rsid w:val="00077A95"/>
    <w:rsid w:val="000865DE"/>
    <w:rsid w:val="000A5095"/>
    <w:rsid w:val="001301A7"/>
    <w:rsid w:val="001365BE"/>
    <w:rsid w:val="00150C68"/>
    <w:rsid w:val="00154CC8"/>
    <w:rsid w:val="00192C19"/>
    <w:rsid w:val="00210703"/>
    <w:rsid w:val="00216C5E"/>
    <w:rsid w:val="0022720D"/>
    <w:rsid w:val="00267540"/>
    <w:rsid w:val="00274BD3"/>
    <w:rsid w:val="00277292"/>
    <w:rsid w:val="002874C4"/>
    <w:rsid w:val="002D5CAD"/>
    <w:rsid w:val="003047AE"/>
    <w:rsid w:val="003341D7"/>
    <w:rsid w:val="003A35D1"/>
    <w:rsid w:val="003E7A1A"/>
    <w:rsid w:val="00425983"/>
    <w:rsid w:val="0046010F"/>
    <w:rsid w:val="0047560E"/>
    <w:rsid w:val="0059113B"/>
    <w:rsid w:val="0059282B"/>
    <w:rsid w:val="006B1448"/>
    <w:rsid w:val="00730429"/>
    <w:rsid w:val="0073587F"/>
    <w:rsid w:val="007A10A1"/>
    <w:rsid w:val="009075D0"/>
    <w:rsid w:val="00951277"/>
    <w:rsid w:val="009E5AF6"/>
    <w:rsid w:val="00A25303"/>
    <w:rsid w:val="00A46249"/>
    <w:rsid w:val="00A60F47"/>
    <w:rsid w:val="00A80C71"/>
    <w:rsid w:val="00C15793"/>
    <w:rsid w:val="00C57109"/>
    <w:rsid w:val="00CA0A66"/>
    <w:rsid w:val="00CF6BAD"/>
    <w:rsid w:val="00D50F8A"/>
    <w:rsid w:val="00DB464E"/>
    <w:rsid w:val="00E046FD"/>
    <w:rsid w:val="00E559F3"/>
    <w:rsid w:val="00E62F55"/>
    <w:rsid w:val="00E650B2"/>
    <w:rsid w:val="00EA45B1"/>
    <w:rsid w:val="00EC3BEE"/>
    <w:rsid w:val="00EC4860"/>
    <w:rsid w:val="00F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FC0D"/>
  <w15:chartTrackingRefBased/>
  <w15:docId w15:val="{79C931BF-BD68-472E-A3E3-8D1A97DF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60E"/>
    <w:pPr>
      <w:ind w:left="720"/>
      <w:contextualSpacing/>
    </w:pPr>
  </w:style>
  <w:style w:type="character" w:customStyle="1" w:styleId="notion-enable-hover">
    <w:name w:val="notion-enable-hover"/>
    <w:basedOn w:val="a0"/>
    <w:rsid w:val="009E5AF6"/>
  </w:style>
  <w:style w:type="paragraph" w:styleId="a4">
    <w:name w:val="Normal (Web)"/>
    <w:basedOn w:val="a"/>
    <w:uiPriority w:val="99"/>
    <w:unhideWhenUsed/>
    <w:rsid w:val="00E65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15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9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34</cp:revision>
  <dcterms:created xsi:type="dcterms:W3CDTF">2024-02-12T19:07:00Z</dcterms:created>
  <dcterms:modified xsi:type="dcterms:W3CDTF">2024-05-24T07:30:00Z</dcterms:modified>
</cp:coreProperties>
</file>