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D5324" w14:textId="77777777" w:rsidR="00B91AF0" w:rsidRDefault="004F46A5">
      <w:pPr>
        <w:spacing w:after="80"/>
      </w:pPr>
      <w:r>
        <w:rPr>
          <w:color w:val="6B7280"/>
        </w:rPr>
        <w:t xml:space="preserve">就職活動 面接対策</w:t>
      </w:r>
    </w:p>
    <w:p w14:paraId="7F3B647D" w14:textId="77777777" w:rsidR="00B91AF0" w:rsidRDefault="004F46A5">
      <w:pPr>
        <w:pStyle w:val="a3"/>
        <w:spacing w:after="100"/>
      </w:pPr>
      <w:r>
        <w:rPr>
          <w:b/>
          <w:bCs/>
          <w:color w:val="1B4F72"/>
          <w:sz w:val="52"/>
          <w:szCs w:val="52"/>
        </w:rPr>
        <w:t xml:space="preserve">みずほ信託銀行 面接対策</w:t>
      </w:r>
    </w:p>
    <w:p w14:paraId="248B1C81" w14:textId="77777777" w:rsidR="00B91AF0" w:rsidRDefault="004F46A5">
      <w:pPr>
        <w:spacing w:after="200"/>
      </w:pPr>
      <w:r>
        <w:rPr>
          <w:b/>
          <w:bCs/>
          <w:color w:val="1B4F72"/>
          <w:sz w:val="30"/>
          <w:szCs w:val="30"/>
        </w:rPr>
        <w:t>想定質問と回答案(トラストバンクコース)</w:t>
      </w:r>
    </w:p>
    <w:p w14:paraId="07D1358B" w14:textId="77777777" w:rsidR="00B91AF0" w:rsidRDefault="004F46A5">
      <w:pPr>
        <w:spacing w:after="60"/>
      </w:pPr>
      <w:r>
        <w:rPr>
          <w:color w:val="36454F"/>
          <w:sz w:val="21"/>
          <w:szCs w:val="21"/>
        </w:rPr>
        <w:t>以下は想定される質問に対する回答の「たたき台」です。実際の面接では、自分の言葉で、面接官の反応を見ながら長さや順番を調整してください。</w:t>
      </w:r>
    </w:p>
    <w:p w14:paraId="7FFFBD34" w14:textId="77777777" w:rsidR="00B91AF0" w:rsidRDefault="004F46A5">
      <w:pPr>
        <w:spacing w:after="400"/>
      </w:pPr>
      <w:r>
        <w:rPr>
          <w:color w:val="9CA3AF"/>
          <w:sz w:val="20"/>
          <w:szCs w:val="20"/>
        </w:rPr>
        <w:t>作成日: 2026年7月</w:t>
      </w:r>
    </w:p>
    <w:p w14:paraId="110A7E70" w14:textId="77777777" w:rsidR="00B91AF0" w:rsidRDefault="004F46A5">
      <w:pPr>
        <w:pStyle w:val="1"/>
        <w:shd w:val="clear" w:color="auto" w:fill="1B4F72"/>
        <w:spacing w:before="300" w:after="150"/>
      </w:pPr>
      <w:r>
        <w:rPr>
          <w:b/>
          <w:bCs/>
          <w:color w:val="FFFFFF"/>
        </w:rPr>
        <w:t xml:space="preserve">Q1. 自己紹介・自己PRをお願いします。</w:t>
      </w:r>
    </w:p>
    <w:p w14:paraId="5AA13C9E" w14:textId="77777777" w:rsidR="00B91AF0" w:rsidRDefault="004F46A5">
      <w:pPr>
        <w:spacing w:after="60"/>
      </w:pPr>
      <w:r>
        <w:rPr>
          <w:b/>
          <w:bCs/>
          <w:color w:val="1B4F72"/>
          <w:sz w:val="21"/>
          <w:szCs w:val="21"/>
        </w:rPr>
        <w:t>回答案</w:t>
      </w:r>
    </w:p>
    <w:p w14:paraId="769F607F" w14:textId="77777777" w:rsidR="00B91AF0" w:rsidRDefault="004F46A5">
      <w:pPr>
        <w:spacing w:after="100" w:line="360" w:lineRule="auto"/>
      </w:pPr>
      <w:r>
        <w:t>本日はお時間をいただきありがとうございます。中央大学法学部法律学科3年の那須信吾と申します。現在、公認会計士試験の学習と企業法ゼミでの学びを並行して進めております(簿記2級取得、1級は結果待ち、短答は今冬再挑戦予定です)。もともとは高校時代に始めた株式投資をきっかけに企業分析への関心を持つようになり、適切な企業に資金を投じて経済成長に貢献するには財務会計と法律の両方の知識が不可欠だと考え、この2つの学習に取り組んでいます。課外活動では個別指導塾で1対5形式の講師を務めるほか、ボランティア活動にも参加しております。本日はどうぞよろしくお願いいたします。</w:t>
      </w:r>
    </w:p>
    <w:p w14:paraId="5B45E5F1" w14:textId="77777777" w:rsidR="00B91AF0" w:rsidRDefault="004F46A5">
      <w:pPr>
        <w:pStyle w:val="1"/>
        <w:shd w:val="clear" w:color="auto" w:fill="1B4F72"/>
        <w:spacing w:before="300" w:after="150"/>
      </w:pPr>
      <w:r>
        <w:rPr>
          <w:b/>
          <w:bCs/>
          <w:color w:val="FFFFFF"/>
        </w:rPr>
        <w:t xml:space="preserve">Q2. 学生時代に最も力を入れたことは何ですか(ガクチカ)。</w:t>
      </w:r>
    </w:p>
    <w:p w14:paraId="2393277E" w14:textId="77777777" w:rsidR="00B91AF0" w:rsidRDefault="004F46A5">
      <w:pPr>
        <w:spacing w:after="60"/>
      </w:pPr>
      <w:r>
        <w:rPr>
          <w:b/>
          <w:bCs/>
          <w:color w:val="1B4F72"/>
          <w:sz w:val="21"/>
          <w:szCs w:val="21"/>
        </w:rPr>
        <w:t>回答案</w:t>
      </w:r>
    </w:p>
    <w:p w14:paraId="5F5ED78D" w14:textId="77777777" w:rsidR="00B91AF0" w:rsidRDefault="004F46A5">
      <w:pPr>
        <w:spacing w:after="100" w:line="360" w:lineRule="auto"/>
      </w:pPr>
      <w:r>
        <w:t>力を入れたのは、公認会計士試験と企業法ゼミでの学習です。学習を進める中、勉強時間を増やしても点数が安定しないという課題に直面しました。原因を分析すると、問題を解く際に「何をどの順番で考えるか」という思考プロセスが整理できていないことに気づきました。そこで、すぐに解き始めるのではなく、思考プロセスを一度言葉にしてから取り組むよう改善しました。結果、知識を個別の問題に応用できるようになり、直近の簿記1級では商業簿記が過去最難レベルとなる中でも自己採点で7割を超える手応えを得ることができました。成果が出ない時こそ、感覚ではなく原因を分けて見直す大切さを学びました。</w:t>
      </w:r>
    </w:p>
    <w:p w14:paraId="548020B3" w14:textId="77777777" w:rsidR="00B91AF0" w:rsidRDefault="004F46A5">
      <w:pPr>
        <w:pStyle w:val="1"/>
        <w:shd w:val="clear" w:color="auto" w:fill="1B4F72"/>
        <w:spacing w:before="300" w:after="150"/>
      </w:pPr>
      <w:r>
        <w:rPr>
          <w:b/>
          <w:bCs/>
          <w:color w:val="FFFFFF"/>
        </w:rPr>
        <w:t xml:space="preserve">Q3. あなたの強みを教えてください(2つ)。</w:t>
      </w:r>
    </w:p>
    <w:p w14:paraId="5273631F" w14:textId="77777777" w:rsidR="00B91AF0" w:rsidRDefault="004F46A5">
      <w:pPr>
        <w:spacing w:after="60"/>
      </w:pPr>
      <w:r>
        <w:rPr>
          <w:b/>
          <w:bCs/>
          <w:color w:val="1B4F72"/>
          <w:sz w:val="21"/>
          <w:szCs w:val="21"/>
        </w:rPr>
        <w:t>回答案</w:t>
      </w:r>
    </w:p>
    <w:p w14:paraId="2FAE6BE9" w14:textId="77777777" w:rsidR="00B91AF0" w:rsidRDefault="004F46A5">
      <w:pPr>
        <w:spacing w:after="100" w:line="360" w:lineRule="auto"/>
      </w:pPr>
      <w:r>
        <w:t>私の強みは、①分析力と②改善実行力の2つです。①分析力について、個別指導塾の講師として1対5形式で指導する中、生徒ごとに成績が伸びない原因が全く異なるという課題がありました。そこで一人ひとりにヒアリングを行い、「どこで、なぜつまずいているのか」を要因ごとに切り分けて分析することを徹底しました。②改善実行力については、分析した原因をもとに、生徒ごとに解き直し方法や学習の優先順位を変えるなど、それぞれに合った改善策を実行しました。さらに教室全体の成果を高めるため、効果のあった指導法や生徒情報を指導記録として講師間で共有し、誰が担当しても同質の指導ができる体制を整えました。結果、担当生徒を平均点以上に伸ばし、全国35教室中で既存生徒の成績上昇率1位を獲得しました。原因を分析するだけでなく、実際に行動へ移し、仕組み化するところまでやり切る点が自分の強みだと考えています。</w:t>
      </w:r>
    </w:p>
    <w:p w14:paraId="516EA6B4" w14:textId="77777777" w:rsidR="00B91AF0" w:rsidRDefault="004F46A5">
      <w:pPr>
        <w:pStyle w:val="1"/>
        <w:shd w:val="clear" w:color="auto" w:fill="1B4F72"/>
        <w:spacing w:before="300" w:after="150"/>
      </w:pPr>
      <w:r>
        <w:rPr>
          <w:b/>
          <w:bCs/>
          <w:color w:val="FFFFFF"/>
        </w:rPr>
        <w:t xml:space="preserve">Q4. 数ある業界の中で、なぜ金融業界を志望するのですか。</w:t>
      </w:r>
    </w:p>
    <w:p w14:paraId="1CFE3829" w14:textId="77777777" w:rsidR="00B91AF0" w:rsidRDefault="004F46A5">
      <w:pPr>
        <w:spacing w:after="60"/>
      </w:pPr>
      <w:r>
        <w:rPr>
          <w:b/>
          <w:bCs/>
          <w:color w:val="1B4F72"/>
          <w:sz w:val="21"/>
          <w:szCs w:val="21"/>
        </w:rPr>
        <w:t>回答案</w:t>
      </w:r>
    </w:p>
    <w:p w14:paraId="5FBD3E88" w14:textId="77777777" w:rsidR="00B91AF0" w:rsidRDefault="004F46A5">
      <w:pPr>
        <w:spacing w:after="100" w:line="360" w:lineRule="auto"/>
      </w:pPr>
      <w:r>
        <w:t>自己紹介でも触れた通り、高校時代からの株式投資が金融業界を志望する原点です。当初は含み損を抱えた銘柄を「いずれ戻るはずだ」と根拠なく持ち続けてしまい、損失を拡大させた経験がありますが、後に行動経済学のプロスペクト理論を学び、感情に流されない合理的な判断の重要性を痛感しました。この経験を通じて、単に自分の資産を増やすことだけでなく、適切な企業に資金が流れる仕組みを支える側になりたいと考えるようになり、法律と会計の両方が関わる金融業界を志望しております。</w:t>
      </w:r>
    </w:p>
    <w:p w14:paraId="7A14C5BD" w14:textId="77777777" w:rsidR="00B91AF0" w:rsidRDefault="004F46A5">
      <w:pPr>
        <w:pStyle w:val="1"/>
        <w:shd w:val="clear" w:color="auto" w:fill="1B4F72"/>
        <w:spacing w:before="300" w:after="150"/>
      </w:pPr>
      <w:r>
        <w:rPr>
          <w:b/>
          <w:bCs/>
          <w:color w:val="FFFFFF"/>
        </w:rPr>
        <w:t xml:space="preserve">Q5. 銀行や証券ではなく、信託銀行を志望する理由を教えてください。</w:t>
      </w:r>
    </w:p>
    <w:p w14:paraId="09F2D7CD" w14:textId="77777777" w:rsidR="00B91AF0" w:rsidRDefault="004F46A5">
      <w:pPr>
        <w:spacing w:after="60"/>
      </w:pPr>
      <w:r>
        <w:rPr>
          <w:b/>
          <w:bCs/>
          <w:color w:val="1B4F72"/>
          <w:sz w:val="21"/>
          <w:szCs w:val="21"/>
        </w:rPr>
        <w:t>回答案</w:t>
      </w:r>
    </w:p>
    <w:p w14:paraId="444D9BC7" w14:textId="77777777" w:rsidR="00B91AF0" w:rsidRDefault="004F46A5">
      <w:pPr>
        <w:spacing w:after="100" w:line="360" w:lineRule="auto"/>
      </w:pPr>
      <w:r>
        <w:t>銀行の中心機能が「</w:t>
      </w:r>
      <w:r>
        <w:rPr>
          <w:rFonts w:hint="eastAsia"/>
        </w:rPr>
        <w:t>融資</w:t>
      </w:r>
      <w:r>
        <w:t>」による間接的な下支え、証券の中心機能が「売買の仲介」であるのに対し、信託銀行は資産運用・資産管理・不動産・年金・証券代行など、お客様の資産に関わる幅広い機能を「信託」という法律上の仕組みを使って一体的に提供できる点に最も惹かれています。法学部で信託法や会社法を学ぶ中で、信託が「財産の管理を人に託す」というシンプルかつ応用範囲の広い法律構成であることを知り、この仕組みが実務でどのように活かされているかを間近で見て、自らも担い手になりたいと考えるようになりました。特に株式戦略のように企業へ助言を行う業務では、法律の枠組みを理解しているだけでは足りず、財務会計に基づいて企業の現状を正確に分析する力があって初めて説得力のある提案ができると考えており、公認会計士試験を通じて培ってきた財務分析力もあわせて活かしていきたいです。</w:t>
      </w:r>
    </w:p>
    <w:p w14:paraId="705E05FE" w14:textId="77777777" w:rsidR="00B91AF0" w:rsidRDefault="004F46A5">
      <w:pPr>
        <w:pStyle w:val="1"/>
        <w:shd w:val="clear" w:color="auto" w:fill="1B4F72"/>
        <w:spacing w:before="300" w:after="150"/>
      </w:pPr>
      <w:r>
        <w:rPr>
          <w:b/>
          <w:bCs/>
          <w:color w:val="FFFFFF"/>
        </w:rPr>
        <w:t xml:space="preserve">Q6. 数ある信託銀行の中で、なぜみずほ信託銀行を志望するのですか。</w:t>
      </w:r>
    </w:p>
    <w:p w14:paraId="6218E645" w14:textId="77777777" w:rsidR="00B91AF0" w:rsidRDefault="004F46A5">
      <w:pPr>
        <w:spacing w:after="60"/>
      </w:pPr>
      <w:r>
        <w:rPr>
          <w:b/>
          <w:bCs/>
          <w:color w:val="1B4F72"/>
          <w:sz w:val="21"/>
          <w:szCs w:val="21"/>
        </w:rPr>
        <w:t>回答案</w:t>
      </w:r>
    </w:p>
    <w:p w14:paraId="7046CECA" w14:textId="77777777" w:rsidR="00B91AF0" w:rsidRDefault="004F46A5">
      <w:pPr>
        <w:spacing w:after="100" w:line="360" w:lineRule="auto"/>
      </w:pPr>
      <w:r>
        <w:t>みずほ信託銀行は「お客さまから最も信頼される信託銀行」を掲げ、持株会社の下でみずほ銀行・みずほ証券と一体的に運営される体制のもと、銀行・信託・証券が連携した厚みのある提案ができる点に魅力を感じています。中でも、株主名簿管理や株主総会運営を支える証券代行、そしてコーポレートガバナンス強化や株主価値向上に向けたコンサルティングを行う株式戦略の分野は、法学部で学んだ会社法の知識を直接活かせるとともに、近年のアクティビスト対応需要の高まりを背景に企業側からの期待も大きい領域だと感じています。投資家としてではなく発行体である企業の側に立ち、経営陣との信頼関係を築きながら説得力ある提案を行う仕事に強く惹かれており、御行を志望しております。</w:t>
      </w:r>
    </w:p>
    <w:p w14:paraId="67780089" w14:textId="77777777" w:rsidR="00B91AF0" w:rsidRDefault="004F46A5">
      <w:pPr>
        <w:pStyle w:val="1"/>
        <w:shd w:val="clear" w:color="auto" w:fill="1B4F72"/>
        <w:spacing w:before="300" w:after="150"/>
      </w:pPr>
      <w:r>
        <w:rPr>
          <w:b/>
          <w:bCs/>
          <w:color w:val="FFFFFF"/>
        </w:rPr>
        <w:t xml:space="preserve">Q7. なぜ法学部に進学したのですか。</w:t>
      </w:r>
    </w:p>
    <w:p w14:paraId="01B969DB" w14:textId="77777777" w:rsidR="00B91AF0" w:rsidRDefault="004F46A5">
      <w:pPr>
        <w:spacing w:after="60"/>
      </w:pPr>
      <w:r>
        <w:rPr>
          <w:b/>
          <w:bCs/>
          <w:color w:val="1B4F72"/>
          <w:sz w:val="21"/>
          <w:szCs w:val="21"/>
        </w:rPr>
        <w:t>回答案</w:t>
      </w:r>
    </w:p>
    <w:p w14:paraId="411EA11E" w14:textId="77777777" w:rsidR="00B91AF0" w:rsidRDefault="004F46A5">
      <w:pPr>
        <w:spacing w:after="100" w:line="360" w:lineRule="auto"/>
      </w:pPr>
      <w:r>
        <w:t>高校時代からの株式投資を通じ、企業の活動を深く理解したいと考えるようになりました。そのためには財務会計と企業法の知識が不可欠ですが、財務は受験資格を問わない公認会計士試験を通じて独学でも並行して学べる一方、解釈が複雑な法律は独学が難しいと判断し、大学で体系的に学べる法学部法律学科を選びました。</w:t>
      </w:r>
    </w:p>
    <w:p w14:paraId="4F17DC55" w14:textId="77777777" w:rsidR="00B91AF0" w:rsidRDefault="004F46A5">
      <w:pPr>
        <w:pStyle w:val="1"/>
        <w:shd w:val="clear" w:color="auto" w:fill="1B4F72"/>
        <w:spacing w:before="300" w:after="150"/>
      </w:pPr>
      <w:r>
        <w:rPr>
          <w:b/>
          <w:bCs/>
          <w:color w:val="FFFFFF"/>
        </w:rPr>
        <w:t xml:space="preserve">Q8. 公認会計士試験に取り組んでいるとのことですが、なぜ監査法人ではなく信託銀行を志望するのですか。</w:t>
      </w:r>
    </w:p>
    <w:p w14:paraId="616C90F4" w14:textId="77777777" w:rsidR="00B91AF0" w:rsidRDefault="004F46A5">
      <w:pPr>
        <w:spacing w:after="60"/>
      </w:pPr>
      <w:r>
        <w:rPr>
          <w:b/>
          <w:bCs/>
          <w:color w:val="1B4F72"/>
          <w:sz w:val="21"/>
          <w:szCs w:val="21"/>
        </w:rPr>
        <w:t>回答案</w:t>
      </w:r>
    </w:p>
    <w:p w14:paraId="1D01C5F2" w14:textId="77777777" w:rsidR="00B91AF0" w:rsidRDefault="004F46A5">
      <w:pPr>
        <w:spacing w:after="100" w:line="360" w:lineRule="auto"/>
      </w:pPr>
      <w:r>
        <w:t>公認会計士試験への挑戦は、企業を分析する力を独学で身につけるための手段であり、監査の専門家になること自体を目的としたものではありません。監査は確定した過去の財務情報の正確性を検証する仕事ですが、私が惹かれるのは、その分析力を使ってお客様の資産形成やご事業の承継を将来に向けて設計し、投資判断や資産管理に直接結びつけることです。だからこそ、磨いてきた分析力を最も活かせる信託銀行を志望しております。</w:t>
      </w:r>
    </w:p>
    <w:p w14:paraId="68139E91" w14:textId="77777777" w:rsidR="00B91AF0" w:rsidRDefault="004F46A5">
      <w:pPr>
        <w:pStyle w:val="1"/>
        <w:shd w:val="clear" w:color="auto" w:fill="1B4F72"/>
        <w:spacing w:before="300" w:after="150"/>
      </w:pPr>
      <w:r>
        <w:rPr>
          <w:b/>
          <w:bCs/>
          <w:color w:val="FFFFFF"/>
        </w:rPr>
        <w:t xml:space="preserve">Q9. 挫折した経験、失敗した経験があれば教えてください。</w:t>
      </w:r>
    </w:p>
    <w:p w14:paraId="53B70FB8" w14:textId="77777777" w:rsidR="00B91AF0" w:rsidRDefault="004F46A5">
      <w:pPr>
        <w:spacing w:after="60"/>
      </w:pPr>
      <w:r>
        <w:rPr>
          <w:b/>
          <w:bCs/>
          <w:color w:val="1B4F72"/>
          <w:sz w:val="21"/>
          <w:szCs w:val="21"/>
        </w:rPr>
        <w:t>回答案</w:t>
      </w:r>
    </w:p>
    <w:p w14:paraId="30E2E707" w14:textId="77777777" w:rsidR="00B91AF0" w:rsidRDefault="004F46A5">
      <w:pPr>
        <w:spacing w:after="100" w:line="360" w:lineRule="auto"/>
      </w:pPr>
      <w:r>
        <w:t>公認会計士試験の短答式試験で、一度不合格を経験したことです。特に企業法が足切り点に届かず、全体でも合格ラインに届きませんでした。悔しさはありましたが、感情的にならず、なぜ届かなかったのかを科目ごとに分析したところ、学習環境を複数に分散させていたことが原因の一つだと気づきました。そこで、それまで併用していた学習環境を東京CPA会計学院に一本化し、特に手薄だった企業法を最優先に据えた学習計画に切り替えました。失敗の原因を感情ではなく事実に基づいて分析し、すぐに行動に移す姿勢は、この経験を通じて身についたものだと考えています。</w:t>
      </w:r>
    </w:p>
    <w:p w14:paraId="0BC5C193" w14:textId="77777777" w:rsidR="00B91AF0" w:rsidRDefault="004F46A5">
      <w:pPr>
        <w:pStyle w:val="1"/>
        <w:shd w:val="clear" w:color="auto" w:fill="1B4F72"/>
        <w:spacing w:before="300" w:after="150"/>
      </w:pPr>
      <w:r>
        <w:rPr>
          <w:b/>
          <w:bCs/>
          <w:color w:val="FFFFFF"/>
        </w:rPr>
        <w:t xml:space="preserve">Q10. みずほ信託銀行に入行したら、どのような分野の仕事に携わりたいですか。</w:t>
      </w:r>
    </w:p>
    <w:p w14:paraId="3C9FE990" w14:textId="77777777" w:rsidR="00B91AF0" w:rsidRDefault="004F46A5">
      <w:pPr>
        <w:spacing w:after="60"/>
      </w:pPr>
      <w:r>
        <w:rPr>
          <w:b/>
          <w:bCs/>
          <w:color w:val="1B4F72"/>
          <w:sz w:val="21"/>
          <w:szCs w:val="21"/>
        </w:rPr>
        <w:t>回答案</w:t>
      </w:r>
    </w:p>
    <w:p w14:paraId="5DD005E3" w14:textId="77777777" w:rsidR="00B91AF0" w:rsidRDefault="004F46A5">
      <w:pPr>
        <w:spacing w:after="100" w:line="360" w:lineRule="auto"/>
      </w:pPr>
      <w:r>
        <w:t>株式戦略・証券代行の分野に携わりたいと考えています。株式戦略の提案は、財務会計で企業の現状を数字で正確に診断する力と、その打ち手を会社法の枠組みの中で実行可能な形に設計する法律知識、この2つが揃って初めて実効性のあるものになると考えています。公認会計士試験で培ってきた財務分析力で収益性や資本効率、株主還元余力といった現状を把握し、法学部で学んだ会社法の知識で取締役会構成の見直しや増配・自己株式取得の手続きなど、制度として無理のない打ち手に落とし込む、その両輪を担える人材として、企業の経営陣に信頼される「伴走者」になっていきたいです。</w:t>
      </w:r>
    </w:p>
    <w:p w14:paraId="107EC7B1" w14:textId="77777777" w:rsidR="00B91AF0" w:rsidRDefault="004F46A5">
      <w:pPr>
        <w:pStyle w:val="1"/>
        <w:shd w:val="clear" w:color="auto" w:fill="1B4F72"/>
        <w:spacing w:before="300" w:after="150"/>
      </w:pPr>
      <w:r>
        <w:rPr>
          <w:b/>
          <w:bCs/>
          <w:color w:val="FFFFFF"/>
        </w:rPr>
        <w:t xml:space="preserve">Q11. 信託銀行は、みずほ信託の他は受けていますか。</w:t>
      </w:r>
    </w:p>
    <w:p w14:paraId="107EC7B2" w14:textId="77777777" w:rsidR="00B91AF0" w:rsidRDefault="004F46A5">
      <w:pPr>
        <w:spacing w:after="60"/>
      </w:pPr>
      <w:r>
        <w:rPr>
          <w:b/>
          <w:bCs/>
          <w:color w:val="1B4F72"/>
          <w:sz w:val="21"/>
          <w:szCs w:val="21"/>
        </w:rPr>
        <w:t>回答案</w:t>
      </w:r>
    </w:p>
    <w:p w14:paraId="107EC7B3" w14:textId="77777777" w:rsidR="00B91AF0" w:rsidRDefault="004F46A5">
      <w:pPr>
        <w:spacing w:after="100" w:line="360" w:lineRule="auto"/>
      </w:pPr>
      <w:r>
        <w:t>私の志望軸は信託業務であり、その軸でりそな銀行も受けております。高校時代からの株式投資をきっかけに企業分析への関心を持ち、財務会計(公認会計士試験)・企業法(法学部)・投資経験の3つを最も活かせるのが信託業務だと考えているためです。横浜銀行は地元の金融機関としてエントリーしたもので、公認会計士試験と並行しているため応募数自体は絞り込んでおり、その中で御行を軸として臨んでおります。</w:t>
      </w:r>
    </w:p>
    <w:p w14:paraId="107EC7C1" w14:textId="77777777" w:rsidR="00B91AF0" w:rsidRDefault="004F46A5">
      <w:pPr>
        <w:pStyle w:val="1"/>
        <w:shd w:val="clear" w:color="auto" w:fill="1B4F72"/>
        <w:spacing w:before="300" w:after="150"/>
      </w:pPr>
      <w:r>
        <w:rPr>
          <w:b/>
          <w:bCs/>
          <w:color w:val="FFFFFF"/>
        </w:rPr>
        <w:t xml:space="preserve">Q12. なぜ証券会社ではないのですか。</w:t>
      </w:r>
    </w:p>
    <w:p w14:paraId="107EC7C2" w14:textId="77777777" w:rsidR="00B91AF0" w:rsidRDefault="004F46A5">
      <w:pPr>
        <w:spacing w:after="60"/>
      </w:pPr>
      <w:r>
        <w:rPr>
          <w:b/>
          <w:bCs/>
          <w:color w:val="1B4F72"/>
          <w:sz w:val="21"/>
          <w:szCs w:val="21"/>
        </w:rPr>
        <w:t>回答案</w:t>
      </w:r>
    </w:p>
    <w:p w14:paraId="107EC7C3" w14:textId="77777777" w:rsidR="00B91AF0" w:rsidRDefault="004F46A5">
      <w:pPr>
        <w:spacing w:after="100" w:line="360" w:lineRule="auto"/>
      </w:pPr>
      <w:r>
        <w:t>証券会社ではなく信託銀行を志望する理由は、投資家ではなく企業(発行体)の側に立って助言をしたいからです。</w:t>
      </w:r>
    </w:p>
    <w:p w14:paraId="107EC7BC" w14:textId="77777777" w:rsidR="00B91AF0" w:rsidRDefault="004F46A5">
      <w:pPr>
        <w:pStyle w:val="1"/>
        <w:shd w:val="clear" w:color="auto" w:fill="1B4F72"/>
        <w:spacing w:before="300" w:after="150"/>
      </w:pPr>
      <w:r>
        <w:rPr>
          <w:b/>
          <w:bCs/>
          <w:color w:val="FFFFFF"/>
        </w:rPr>
        <w:t>逆質問の例</w:t>
      </w:r>
    </w:p>
    <w:p w14:paraId="6AC12AD8" w14:textId="77777777" w:rsidR="00B91AF0" w:rsidRDefault="004F46A5">
      <w:pPr>
        <w:pStyle w:val="a4"/>
        <w:numPr>
          <w:ilvl w:val="0"/>
          <w:numId w:val="1"/>
        </w:numPr>
        <w:spacing w:after="100" w:line="360" w:lineRule="auto"/>
      </w:pPr>
      <w:r>
        <w:t>トラストバンクコースで入社した場合、株式戦略・証券代行の分野に配属される可能性はどの程度あり、またその後どのようなキャリアパスを描く方が多いですか。</w:t>
      </w:r>
    </w:p>
    <w:p w14:paraId="0F959F7A" w14:textId="77777777" w:rsidR="00B91AF0" w:rsidRDefault="004F46A5">
      <w:pPr>
        <w:pStyle w:val="a4"/>
        <w:numPr>
          <w:ilvl w:val="0"/>
          <w:numId w:val="1"/>
        </w:numPr>
        <w:spacing w:after="100" w:line="360" w:lineRule="auto"/>
      </w:pPr>
      <w:r>
        <w:t>近年、アクティビスト対応など株式戦略コンサルティングへの企業側のニーズが高まっていると伺いますが、若手のうちからどの程度クライアント企業との折衝・提案に関わることができますか。</w:t>
      </w:r>
    </w:p>
    <w:p w14:paraId="7A13BA39" w14:textId="77777777" w:rsidR="00B91AF0" w:rsidRDefault="004F46A5">
      <w:pPr>
        <w:pStyle w:val="a4"/>
        <w:numPr>
          <w:ilvl w:val="0"/>
          <w:numId w:val="1"/>
        </w:numPr>
        <w:spacing w:after="100" w:line="360" w:lineRule="auto"/>
      </w:pPr>
      <w:r>
        <w:t>法学部出身の社員の方は、入行後どのような業務・部署で活躍されている方が多いですか。</w:t>
      </w:r>
    </w:p>
    <w:sectPr w:rsidR="00B91AF0">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Gothic">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00000003" w:usb1="00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游明朝">
    <w:panose1 w:val="020204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D759FC"/>
    <w:multiLevelType w:val="hybridMultilevel"/>
    <w:tmpl w:val="FFFFFFFF"/>
    <w:lvl w:ilvl="0" w:tplc="E96A3C60">
      <w:start w:val="1"/>
      <w:numFmt w:val="bullet"/>
      <w:lvlText w:val="●"/>
      <w:lvlJc w:val="left"/>
      <w:pPr>
        <w:ind w:left="720" w:hanging="360"/>
      </w:pPr>
    </w:lvl>
    <w:lvl w:ilvl="1" w:tplc="9E386620">
      <w:start w:val="1"/>
      <w:numFmt w:val="bullet"/>
      <w:lvlText w:val="○"/>
      <w:lvlJc w:val="left"/>
      <w:pPr>
        <w:ind w:left="1440" w:hanging="360"/>
      </w:pPr>
    </w:lvl>
    <w:lvl w:ilvl="2" w:tplc="32D81466">
      <w:start w:val="1"/>
      <w:numFmt w:val="bullet"/>
      <w:lvlText w:val="■"/>
      <w:lvlJc w:val="left"/>
      <w:pPr>
        <w:ind w:left="2160" w:hanging="360"/>
      </w:pPr>
    </w:lvl>
    <w:lvl w:ilvl="3" w:tplc="EFE26964">
      <w:start w:val="1"/>
      <w:numFmt w:val="bullet"/>
      <w:lvlText w:val="●"/>
      <w:lvlJc w:val="left"/>
      <w:pPr>
        <w:ind w:left="2880" w:hanging="360"/>
      </w:pPr>
    </w:lvl>
    <w:lvl w:ilvl="4" w:tplc="BFD6F020">
      <w:start w:val="1"/>
      <w:numFmt w:val="bullet"/>
      <w:lvlText w:val="○"/>
      <w:lvlJc w:val="left"/>
      <w:pPr>
        <w:ind w:left="3600" w:hanging="360"/>
      </w:pPr>
    </w:lvl>
    <w:lvl w:ilvl="5" w:tplc="ACB06610">
      <w:start w:val="1"/>
      <w:numFmt w:val="bullet"/>
      <w:lvlText w:val="■"/>
      <w:lvlJc w:val="left"/>
      <w:pPr>
        <w:ind w:left="4320" w:hanging="360"/>
      </w:pPr>
    </w:lvl>
    <w:lvl w:ilvl="6" w:tplc="E5F45276">
      <w:start w:val="1"/>
      <w:numFmt w:val="bullet"/>
      <w:lvlText w:val="●"/>
      <w:lvlJc w:val="left"/>
      <w:pPr>
        <w:ind w:left="5040" w:hanging="360"/>
      </w:pPr>
    </w:lvl>
    <w:lvl w:ilvl="7" w:tplc="F5C65714">
      <w:start w:val="1"/>
      <w:numFmt w:val="bullet"/>
      <w:lvlText w:val="●"/>
      <w:lvlJc w:val="left"/>
      <w:pPr>
        <w:ind w:left="5760" w:hanging="360"/>
      </w:pPr>
    </w:lvl>
    <w:lvl w:ilvl="8" w:tplc="FB1291D4">
      <w:start w:val="1"/>
      <w:numFmt w:val="bullet"/>
      <w:lvlText w:val="●"/>
      <w:lvlJc w:val="left"/>
      <w:pPr>
        <w:ind w:left="6480" w:hanging="360"/>
      </w:pPr>
    </w:lvl>
  </w:abstractNum>
  <w:num w:numId="1" w16cid:durableId="11692967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bordersDoNotSurroundHeader/>
  <w:bordersDoNotSurroundFooter/>
  <w:revisionView w:inkAnnotations="0"/>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1AF0"/>
    <w:rsid w:val="001C7F4E"/>
    <w:rsid w:val="00312A7E"/>
    <w:rsid w:val="004F46A5"/>
    <w:rsid w:val="00B91A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D19D6BC"/>
  <w15:docId w15:val="{C390EDF8-0C2A-FF4A-AB4D-7D8D2ED63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Yu Gothic" w:eastAsia="Yu Gothic" w:hAnsi="Yu Gothic" w:cs="Yu Gothic"/>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514</Words>
  <Characters>2933</Characters>
  <Application>Microsoft Office Word</Application>
  <DocSecurity>0</DocSecurity>
  <Lines>24</Lines>
  <Paragraphs>6</Paragraphs>
  <ScaleCrop>false</ScaleCrop>
  <Company/>
  <LinksUpToDate>false</LinksUpToDate>
  <CharactersWithSpaces>3441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和徳 那須</cp:lastModifiedBy>
  <cp:revision>2</cp:revision>
  <dcterms:created xsi:type="dcterms:W3CDTF">2026-07-09T22:08:00Z</dcterms:created>
  <dcterms:modified xsi:type="dcterms:W3CDTF">2026-07-09T22:08:00Z</dcterms:modified>
</cp:coreProperties>
</file>