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92E5" w14:textId="7EBB53A9"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Attachment A</w:t>
      </w:r>
      <w:r w:rsidR="00C64672">
        <w:rPr>
          <w:rFonts w:ascii="Times Roman" w:hAnsi="Times Roman"/>
          <w:b/>
          <w:bCs/>
          <w:sz w:val="24"/>
          <w:szCs w:val="24"/>
        </w:rPr>
        <w:t>2</w:t>
      </w:r>
    </w:p>
    <w:p w14:paraId="5A263149" w14:textId="77777777" w:rsidR="005A3A2E" w:rsidRDefault="005A3A2E" w:rsidP="005A3A2E">
      <w:pPr>
        <w:pStyle w:val="Body"/>
        <w:spacing w:before="100" w:line="360" w:lineRule="auto"/>
        <w:rPr>
          <w:rFonts w:ascii="Times Roman" w:eastAsia="Times Roman" w:hAnsi="Times Roman" w:cs="Times Roman"/>
          <w:sz w:val="24"/>
          <w:szCs w:val="24"/>
        </w:rPr>
      </w:pPr>
    </w:p>
    <w:p w14:paraId="063D9783" w14:textId="7D08BFED"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In</w:t>
      </w:r>
      <w:r w:rsidRPr="00797919">
        <w:rPr>
          <w:rFonts w:ascii="Times Roman" w:hAnsi="Times Roman"/>
          <w:b/>
          <w:bCs/>
          <w:sz w:val="24"/>
          <w:szCs w:val="24"/>
        </w:rPr>
        <w:t xml:space="preserve">structions </w:t>
      </w:r>
      <w:r w:rsidR="003D208A" w:rsidRPr="003D208A">
        <w:rPr>
          <w:rFonts w:ascii="Times Roman" w:hAnsi="Times Roman"/>
          <w:b/>
          <w:bCs/>
          <w:sz w:val="24"/>
          <w:szCs w:val="24"/>
        </w:rPr>
        <w:t>for Participants (Variant B: Letter Selection with Infrequent Target Detection)</w:t>
      </w:r>
    </w:p>
    <w:p w14:paraId="03EA35D7" w14:textId="77777777" w:rsidR="005A3A2E" w:rsidRPr="007555FB" w:rsidRDefault="005A3A2E" w:rsidP="005A3A2E">
      <w:pPr>
        <w:pStyle w:val="Body"/>
        <w:spacing w:before="100" w:line="360" w:lineRule="auto"/>
        <w:rPr>
          <w:rFonts w:ascii="Times Roman" w:eastAsia="Times Roman" w:hAnsi="Times Roman" w:cs="Times Roman"/>
          <w:sz w:val="24"/>
          <w:szCs w:val="24"/>
        </w:rPr>
      </w:pPr>
      <w:r w:rsidRPr="007555FB">
        <w:rPr>
          <w:rFonts w:ascii="Times Roman" w:eastAsia="Times Roman" w:hAnsi="Times Roman" w:cs="Times Roman"/>
          <w:sz w:val="24"/>
          <w:szCs w:val="24"/>
        </w:rPr>
        <w:t>PRACTICE 1</w:t>
      </w:r>
    </w:p>
    <w:p w14:paraId="4B2023E4" w14:textId="77777777" w:rsidR="005A3A2E" w:rsidRDefault="005A3A2E" w:rsidP="005A3A2E">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 xml:space="preserve">In the </w:t>
      </w:r>
      <w:r w:rsidRPr="00797919">
        <w:rPr>
          <w:rFonts w:ascii="Times Roman" w:eastAsia="Times Roman" w:hAnsi="Times Roman" w:cs="Times Roman"/>
          <w:sz w:val="24"/>
          <w:szCs w:val="24"/>
        </w:rPr>
        <w:t>following, you will see a fixation point in the center of the display. Please always fixate on this point when it appears.</w:t>
      </w:r>
    </w:p>
    <w:p w14:paraId="2B0DB0CE" w14:textId="77777777" w:rsidR="005A3A2E" w:rsidRPr="00797919" w:rsidRDefault="005A3A2E" w:rsidP="005A3A2E">
      <w:pPr>
        <w:pStyle w:val="Body"/>
        <w:spacing w:before="100" w:line="360" w:lineRule="auto"/>
        <w:rPr>
          <w:rFonts w:ascii="Times Roman" w:eastAsia="Times Roman" w:hAnsi="Times Roman" w:cs="Times Roman"/>
          <w:sz w:val="24"/>
          <w:szCs w:val="24"/>
        </w:rPr>
      </w:pPr>
    </w:p>
    <w:p w14:paraId="7B1949EA" w14:textId="585573A9" w:rsidR="00FF61C1" w:rsidRPr="00FF61C1" w:rsidRDefault="00FF61C1" w:rsidP="00FF61C1">
      <w:pPr>
        <w:pStyle w:val="Body"/>
        <w:spacing w:before="100" w:line="360" w:lineRule="auto"/>
        <w:rPr>
          <w:rFonts w:ascii="Times Roman" w:eastAsia="Times Roman" w:hAnsi="Times Roman" w:cs="Times Roman"/>
          <w:sz w:val="24"/>
          <w:szCs w:val="24"/>
        </w:rPr>
      </w:pPr>
      <w:r w:rsidRPr="00FF61C1">
        <w:rPr>
          <w:rFonts w:ascii="Times Roman" w:eastAsia="Times Roman" w:hAnsi="Times Roman" w:cs="Times Roman"/>
          <w:sz w:val="24"/>
          <w:szCs w:val="24"/>
        </w:rPr>
        <w:t xml:space="preserve">The </w:t>
      </w:r>
      <w:r w:rsidRPr="00FF61C1">
        <w:rPr>
          <w:rFonts w:ascii="Times Roman" w:eastAsia="Times Roman" w:hAnsi="Times Roman" w:cs="Times Roman"/>
          <w:sz w:val="24"/>
          <w:szCs w:val="24"/>
        </w:rPr>
        <w:t>experimenter will now review with you which letters or letter combinations correspond to which point values and which response keys you should use to report each one. The mapping between letters and their values, as well as the response key assignments, will be explained in detail. Please make sure you understand these mappings before proceeding, as they are essential for performing the task correctly.</w:t>
      </w:r>
    </w:p>
    <w:p w14:paraId="70A824A4" w14:textId="029674AC" w:rsidR="00FF61C1" w:rsidRDefault="00FF61C1" w:rsidP="00FF61C1">
      <w:pPr>
        <w:pStyle w:val="Body"/>
        <w:pBdr>
          <w:bottom w:val="single" w:sz="6" w:space="1" w:color="auto"/>
        </w:pBdr>
        <w:spacing w:before="100" w:line="360" w:lineRule="auto"/>
        <w:rPr>
          <w:rFonts w:ascii="Times Roman" w:eastAsia="Times Roman" w:hAnsi="Times Roman" w:cs="Times Roman"/>
          <w:sz w:val="24"/>
          <w:szCs w:val="24"/>
        </w:rPr>
      </w:pPr>
    </w:p>
    <w:p w14:paraId="3B9FF568" w14:textId="77777777" w:rsidR="00FF61C1" w:rsidRDefault="00FF61C1" w:rsidP="00FF61C1">
      <w:pPr>
        <w:pStyle w:val="Body"/>
        <w:pBdr>
          <w:top w:val="none" w:sz="0" w:space="0" w:color="auto"/>
        </w:pBdr>
        <w:spacing w:before="100" w:line="360" w:lineRule="auto"/>
        <w:rPr>
          <w:rFonts w:ascii="Times Roman" w:eastAsia="Times Roman" w:hAnsi="Times Roman" w:cs="Times Roman"/>
          <w:sz w:val="24"/>
          <w:szCs w:val="24"/>
        </w:rPr>
      </w:pPr>
    </w:p>
    <w:p w14:paraId="14358548" w14:textId="7C6603AE" w:rsidR="00FF61C1" w:rsidRPr="00FF61C1" w:rsidRDefault="00FF61C1" w:rsidP="00FF61C1">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Y</w:t>
      </w:r>
      <w:r w:rsidRPr="00FF61C1">
        <w:rPr>
          <w:rFonts w:ascii="Times Roman" w:eastAsia="Times Roman" w:hAnsi="Times Roman" w:cs="Times Roman"/>
          <w:sz w:val="24"/>
          <w:szCs w:val="24"/>
        </w:rPr>
        <w:t xml:space="preserve">our task on most trials is to identify the letter or letter combination with the highest point value and press its corresponding response key as quickly and accurately as possible. This is your regular task that you will perform on </w:t>
      </w:r>
      <w:proofErr w:type="gramStart"/>
      <w:r w:rsidRPr="00FF61C1">
        <w:rPr>
          <w:rFonts w:ascii="Times Roman" w:eastAsia="Times Roman" w:hAnsi="Times Roman" w:cs="Times Roman"/>
          <w:sz w:val="24"/>
          <w:szCs w:val="24"/>
        </w:rPr>
        <w:t>the majority of</w:t>
      </w:r>
      <w:proofErr w:type="gramEnd"/>
      <w:r w:rsidRPr="00FF61C1">
        <w:rPr>
          <w:rFonts w:ascii="Times Roman" w:eastAsia="Times Roman" w:hAnsi="Times Roman" w:cs="Times Roman"/>
          <w:sz w:val="24"/>
          <w:szCs w:val="24"/>
        </w:rPr>
        <w:t xml:space="preserve"> trials throughout the experiment.</w:t>
      </w:r>
    </w:p>
    <w:p w14:paraId="5393B2D0" w14:textId="4A75DFAC" w:rsidR="00FF61C1" w:rsidRDefault="00FF61C1" w:rsidP="00FF61C1">
      <w:pPr>
        <w:pStyle w:val="Body"/>
        <w:pBdr>
          <w:bottom w:val="single" w:sz="6" w:space="1" w:color="auto"/>
        </w:pBdr>
        <w:spacing w:before="100" w:line="360" w:lineRule="auto"/>
        <w:rPr>
          <w:rFonts w:ascii="Times Roman" w:eastAsia="Times Roman" w:hAnsi="Times Roman" w:cs="Times Roman"/>
          <w:sz w:val="24"/>
          <w:szCs w:val="24"/>
        </w:rPr>
      </w:pPr>
    </w:p>
    <w:p w14:paraId="0BBC1B74" w14:textId="77777777" w:rsidR="00FF61C1" w:rsidRDefault="00FF61C1" w:rsidP="00FF61C1">
      <w:pPr>
        <w:pStyle w:val="Body"/>
        <w:pBdr>
          <w:top w:val="none" w:sz="0" w:space="0" w:color="auto"/>
        </w:pBdr>
        <w:spacing w:before="100" w:line="360" w:lineRule="auto"/>
        <w:rPr>
          <w:rFonts w:ascii="Times Roman" w:eastAsia="Times Roman" w:hAnsi="Times Roman" w:cs="Times Roman"/>
          <w:sz w:val="24"/>
          <w:szCs w:val="24"/>
        </w:rPr>
      </w:pPr>
    </w:p>
    <w:p w14:paraId="07820155" w14:textId="61068E73" w:rsidR="007555FB" w:rsidRDefault="00FF61C1" w:rsidP="00FF61C1">
      <w:pPr>
        <w:pStyle w:val="Body"/>
        <w:spacing w:before="100" w:line="360" w:lineRule="auto"/>
        <w:rPr>
          <w:rFonts w:ascii="Times Roman" w:eastAsia="Times Roman" w:hAnsi="Times Roman" w:cs="Times Roman"/>
          <w:sz w:val="24"/>
          <w:szCs w:val="24"/>
        </w:rPr>
      </w:pPr>
      <w:r w:rsidRPr="00FF61C1">
        <w:rPr>
          <w:rFonts w:ascii="Times Roman" w:eastAsia="Times Roman" w:hAnsi="Times Roman" w:cs="Times Roman"/>
          <w:sz w:val="24"/>
          <w:szCs w:val="24"/>
        </w:rPr>
        <w:t>You will earn points based on your responses. Correctly identifying and reporting the highest-value letter or letter combination in each display will maximize your points. Your accumulated points will be converted into monetary compensation. After each trial, you will receive feedback on your performance including the points earned in that trial, your total accumulated earnings, and your response speed.</w:t>
      </w:r>
    </w:p>
    <w:p w14:paraId="234D9AB7" w14:textId="77777777" w:rsidR="00FF61C1" w:rsidRDefault="00FF61C1" w:rsidP="00FF61C1">
      <w:pPr>
        <w:pStyle w:val="Body"/>
        <w:spacing w:before="100" w:line="360" w:lineRule="auto"/>
        <w:rPr>
          <w:rFonts w:ascii="Times Roman" w:eastAsia="Times Roman" w:hAnsi="Times Roman" w:cs="Times Roman"/>
          <w:sz w:val="24"/>
          <w:szCs w:val="24"/>
        </w:rPr>
      </w:pPr>
    </w:p>
    <w:p w14:paraId="0EC63D08" w14:textId="2DD3317C" w:rsidR="00FF61C1" w:rsidRPr="00FF61C1" w:rsidRDefault="00FF61C1" w:rsidP="00FF61C1">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SP</w:t>
      </w:r>
      <w:r w:rsidRPr="00FF61C1">
        <w:rPr>
          <w:rFonts w:ascii="Times Roman" w:eastAsia="Times Roman" w:hAnsi="Times Roman" w:cs="Times Roman"/>
          <w:sz w:val="24"/>
          <w:szCs w:val="24"/>
        </w:rPr>
        <w:t>ECIAL RESPONSE INSTRUCTION</w:t>
      </w:r>
    </w:p>
    <w:p w14:paraId="662002F1" w14:textId="77777777" w:rsidR="00FF61C1" w:rsidRPr="00FF61C1" w:rsidRDefault="00FF61C1" w:rsidP="00FF61C1">
      <w:pPr>
        <w:pStyle w:val="Body"/>
        <w:spacing w:before="100" w:line="360" w:lineRule="auto"/>
        <w:rPr>
          <w:rFonts w:ascii="Times Roman" w:eastAsia="Times Roman" w:hAnsi="Times Roman" w:cs="Times Roman"/>
          <w:sz w:val="24"/>
          <w:szCs w:val="24"/>
        </w:rPr>
      </w:pPr>
    </w:p>
    <w:p w14:paraId="751DC9BD" w14:textId="77777777" w:rsidR="00FF61C1" w:rsidRPr="00FF61C1" w:rsidRDefault="00FF61C1" w:rsidP="00FF61C1">
      <w:pPr>
        <w:pStyle w:val="Body"/>
        <w:spacing w:before="100" w:line="360" w:lineRule="auto"/>
        <w:rPr>
          <w:rFonts w:ascii="Times Roman" w:eastAsia="Times Roman" w:hAnsi="Times Roman" w:cs="Times Roman"/>
          <w:sz w:val="24"/>
          <w:szCs w:val="24"/>
        </w:rPr>
      </w:pPr>
      <w:r w:rsidRPr="00FF61C1">
        <w:rPr>
          <w:rFonts w:ascii="Times Roman" w:eastAsia="Times Roman" w:hAnsi="Times Roman" w:cs="Times Roman"/>
          <w:sz w:val="24"/>
          <w:szCs w:val="24"/>
        </w:rPr>
        <w:lastRenderedPageBreak/>
        <w:t>Throughout the experiment, you must also remember a special instruction that applies to certain trials. On some trials, a specific target letter, letter combination, syllable, or other designated feature will appear in the display. This target has been designated by the experimenter and will be explained to you before you begin. When you detect this special target, you should NOT perform the regular reporting task. Instead, you should press a designated special response key.</w:t>
      </w:r>
    </w:p>
    <w:p w14:paraId="12D150F9" w14:textId="77777777" w:rsidR="00FF61C1" w:rsidRPr="00FF61C1" w:rsidRDefault="00FF61C1" w:rsidP="00FF61C1">
      <w:pPr>
        <w:pStyle w:val="Body"/>
        <w:spacing w:before="100" w:line="360" w:lineRule="auto"/>
        <w:rPr>
          <w:rFonts w:ascii="Times Roman" w:eastAsia="Times Roman" w:hAnsi="Times Roman" w:cs="Times Roman"/>
          <w:sz w:val="24"/>
          <w:szCs w:val="24"/>
        </w:rPr>
      </w:pPr>
    </w:p>
    <w:p w14:paraId="031C16EF" w14:textId="77777777" w:rsidR="00FF61C1" w:rsidRPr="00FF61C1" w:rsidRDefault="00FF61C1" w:rsidP="00FF61C1">
      <w:pPr>
        <w:pStyle w:val="Body"/>
        <w:spacing w:before="100" w:line="360" w:lineRule="auto"/>
        <w:rPr>
          <w:rFonts w:ascii="Times Roman" w:eastAsia="Times Roman" w:hAnsi="Times Roman" w:cs="Times Roman"/>
          <w:sz w:val="24"/>
          <w:szCs w:val="24"/>
        </w:rPr>
      </w:pPr>
      <w:r w:rsidRPr="00FF61C1">
        <w:rPr>
          <w:rFonts w:ascii="Times Roman" w:eastAsia="Times Roman" w:hAnsi="Times Roman" w:cs="Times Roman"/>
          <w:sz w:val="24"/>
          <w:szCs w:val="24"/>
        </w:rPr>
        <w:t>This special target will appear infrequently and without warning. The exact frequency will vary depending on the experiment, but these trials will be much less common than the regular selection trials. It is crucial that you maintain awareness of this special response instruction throughout all sessions. When the target appears, responding with the special key takes priority over reporting the highest-value letter in the display.</w:t>
      </w:r>
    </w:p>
    <w:p w14:paraId="67A88452" w14:textId="77777777" w:rsidR="00FF61C1" w:rsidRPr="00FF61C1" w:rsidRDefault="00FF61C1" w:rsidP="00FF61C1">
      <w:pPr>
        <w:pStyle w:val="Body"/>
        <w:spacing w:before="100" w:line="360" w:lineRule="auto"/>
        <w:rPr>
          <w:rFonts w:ascii="Times Roman" w:eastAsia="Times Roman" w:hAnsi="Times Roman" w:cs="Times Roman"/>
          <w:sz w:val="24"/>
          <w:szCs w:val="24"/>
        </w:rPr>
      </w:pPr>
    </w:p>
    <w:p w14:paraId="46E93228" w14:textId="77777777" w:rsidR="00FF61C1" w:rsidRPr="00FF61C1" w:rsidRDefault="00FF61C1" w:rsidP="00FF61C1">
      <w:pPr>
        <w:pStyle w:val="Body"/>
        <w:spacing w:before="100" w:line="360" w:lineRule="auto"/>
        <w:rPr>
          <w:rFonts w:ascii="Times Roman" w:eastAsia="Times Roman" w:hAnsi="Times Roman" w:cs="Times Roman"/>
          <w:sz w:val="24"/>
          <w:szCs w:val="24"/>
        </w:rPr>
      </w:pPr>
      <w:r w:rsidRPr="00FF61C1">
        <w:rPr>
          <w:rFonts w:ascii="Times Roman" w:eastAsia="Times Roman" w:hAnsi="Times Roman" w:cs="Times Roman"/>
          <w:sz w:val="24"/>
          <w:szCs w:val="24"/>
        </w:rPr>
        <w:t>The experimenter will now show you what the target letter, syllable, or feature looks like and which special key to press when you detect it. We will then proceed with practice trials to ensure you understand both the regular selection task and the special response requirement. During practice, you will experience both types of trials so you can learn to recognize the target and execute the appropriate response.</w:t>
      </w:r>
    </w:p>
    <w:p w14:paraId="7B35F661" w14:textId="77777777" w:rsidR="00FF61C1" w:rsidRPr="00FF61C1" w:rsidRDefault="00FF61C1" w:rsidP="00FF61C1">
      <w:pPr>
        <w:pStyle w:val="Body"/>
        <w:spacing w:before="100" w:line="360" w:lineRule="auto"/>
        <w:rPr>
          <w:rFonts w:ascii="Times Roman" w:eastAsia="Times Roman" w:hAnsi="Times Roman" w:cs="Times Roman"/>
          <w:sz w:val="24"/>
          <w:szCs w:val="24"/>
        </w:rPr>
      </w:pPr>
    </w:p>
    <w:p w14:paraId="5993AC6B" w14:textId="727E9F8A" w:rsidR="00FF61C1" w:rsidRPr="00FF61C1" w:rsidRDefault="00FF61C1" w:rsidP="00FF61C1">
      <w:pPr>
        <w:pStyle w:val="Body"/>
        <w:spacing w:before="100" w:line="360" w:lineRule="auto"/>
        <w:rPr>
          <w:rFonts w:ascii="Times Roman" w:eastAsia="Times Roman" w:hAnsi="Times Roman" w:cs="Times Roman"/>
          <w:sz w:val="24"/>
          <w:szCs w:val="24"/>
        </w:rPr>
      </w:pPr>
      <w:r w:rsidRPr="00FF61C1">
        <w:rPr>
          <w:rFonts w:ascii="Times Roman" w:eastAsia="Times Roman" w:hAnsi="Times Roman" w:cs="Times Roman"/>
          <w:sz w:val="24"/>
          <w:szCs w:val="24"/>
        </w:rPr>
        <w:t xml:space="preserve">Press the </w:t>
      </w:r>
      <w:r w:rsidR="007755AD">
        <w:rPr>
          <w:rFonts w:ascii="Times Roman" w:eastAsia="Times Roman" w:hAnsi="Times Roman" w:cs="Times Roman"/>
          <w:sz w:val="24"/>
          <w:szCs w:val="24"/>
        </w:rPr>
        <w:t>*</w:t>
      </w:r>
      <w:r w:rsidRPr="00FF61C1">
        <w:rPr>
          <w:rFonts w:ascii="Times Roman" w:eastAsia="Times Roman" w:hAnsi="Times Roman" w:cs="Times Roman"/>
          <w:sz w:val="24"/>
          <w:szCs w:val="24"/>
        </w:rPr>
        <w:t>space bar</w:t>
      </w:r>
      <w:r w:rsidR="00C64672">
        <w:rPr>
          <w:rFonts w:ascii="Times Roman" w:eastAsia="Times Roman" w:hAnsi="Times Roman" w:cs="Times Roman"/>
          <w:sz w:val="24"/>
          <w:szCs w:val="24"/>
        </w:rPr>
        <w:t>*</w:t>
      </w:r>
      <w:r w:rsidRPr="00FF61C1">
        <w:rPr>
          <w:rFonts w:ascii="Times Roman" w:eastAsia="Times Roman" w:hAnsi="Times Roman" w:cs="Times Roman"/>
          <w:sz w:val="24"/>
          <w:szCs w:val="24"/>
        </w:rPr>
        <w:t xml:space="preserve"> to begin practice when you are ready.</w:t>
      </w:r>
    </w:p>
    <w:sectPr w:rsidR="00FF61C1" w:rsidRPr="00FF61C1">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1EA2" w14:textId="77777777" w:rsidR="00257949" w:rsidRDefault="00257949">
      <w:r>
        <w:separator/>
      </w:r>
    </w:p>
  </w:endnote>
  <w:endnote w:type="continuationSeparator" w:id="0">
    <w:p w14:paraId="2CF2E122" w14:textId="77777777" w:rsidR="00257949" w:rsidRDefault="00257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2C248" w14:textId="77777777" w:rsidR="00257949" w:rsidRDefault="00257949">
      <w:r>
        <w:separator/>
      </w:r>
    </w:p>
  </w:footnote>
  <w:footnote w:type="continuationSeparator" w:id="0">
    <w:p w14:paraId="5164584B" w14:textId="77777777" w:rsidR="00257949" w:rsidRDefault="00257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46C7B"/>
    <w:rsid w:val="00257949"/>
    <w:rsid w:val="003D208A"/>
    <w:rsid w:val="00511E59"/>
    <w:rsid w:val="0053299F"/>
    <w:rsid w:val="00542214"/>
    <w:rsid w:val="005A3A2E"/>
    <w:rsid w:val="00745037"/>
    <w:rsid w:val="00754030"/>
    <w:rsid w:val="007555FB"/>
    <w:rsid w:val="007755AD"/>
    <w:rsid w:val="00797919"/>
    <w:rsid w:val="009F493F"/>
    <w:rsid w:val="00A2208D"/>
    <w:rsid w:val="00AB4223"/>
    <w:rsid w:val="00AE5313"/>
    <w:rsid w:val="00BC0028"/>
    <w:rsid w:val="00C64672"/>
    <w:rsid w:val="00D424B6"/>
    <w:rsid w:val="00DF0258"/>
    <w:rsid w:val="00E4492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2</Pages>
  <Words>446</Words>
  <Characters>2332</Characters>
  <Application>Microsoft Office Word</Application>
  <DocSecurity>0</DocSecurity>
  <Lines>50</Lines>
  <Paragraphs>14</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Shuchun</cp:lastModifiedBy>
  <cp:revision>7</cp:revision>
  <dcterms:created xsi:type="dcterms:W3CDTF">2026-01-30T16:16:00Z</dcterms:created>
  <dcterms:modified xsi:type="dcterms:W3CDTF">2026-01-30T16:29:00Z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