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F1AE" w14:textId="14B6AF43" w:rsidR="00AC137F" w:rsidRDefault="00DA5994">
      <w:r>
        <w:t>Lea:</w:t>
      </w:r>
    </w:p>
    <w:p w14:paraId="0586F175" w14:textId="07418B52" w:rsidR="00DA5994" w:rsidRDefault="00DA5994">
      <w:r>
        <w:t>Let me follow up the recent email about ways to explain/model the decreases in Hs across lists in the new study.</w:t>
      </w:r>
    </w:p>
    <w:p w14:paraId="74B12428" w14:textId="1E106BDE" w:rsidR="00DA5994" w:rsidRDefault="00DA5994">
      <w:r>
        <w:t xml:space="preserve">For list one we might assume that the criterion X for first stage filtering allows activation of all or almost all current study list items. As lists continue, we could assume that X drops (becomes </w:t>
      </w:r>
      <w:proofErr w:type="gramStart"/>
      <w:r>
        <w:t>more strict</w:t>
      </w:r>
      <w:proofErr w:type="gramEnd"/>
      <w:r>
        <w:t xml:space="preserve">) allowing fewer current list traces to be activated; some traces not activated will be targets, thereby </w:t>
      </w:r>
      <w:proofErr w:type="spellStart"/>
      <w:r>
        <w:t>reducing</w:t>
      </w:r>
      <w:proofErr w:type="spellEnd"/>
      <w:r>
        <w:t xml:space="preserve"> </w:t>
      </w:r>
      <w:proofErr w:type="gramStart"/>
      <w:r>
        <w:t>H’s</w:t>
      </w:r>
      <w:proofErr w:type="gramEnd"/>
      <w:r>
        <w:t xml:space="preserve">. Lowering X makes sense because doing so will reduce activation of the prior list traces. Because changing context CC has changed between lists, the lowering of X will de-activate more prior list traces than current list traces. That will help reduce false alarms to the confusing foils from the prior list. </w:t>
      </w:r>
    </w:p>
    <w:p w14:paraId="5E240507" w14:textId="56557861" w:rsidR="00DA5994" w:rsidRDefault="00DA5994">
      <w:r>
        <w:t xml:space="preserve">As I speculated, a different way to do the same thing would keep X the </w:t>
      </w:r>
      <w:proofErr w:type="gramStart"/>
      <w:r>
        <w:t>same, but</w:t>
      </w:r>
      <w:proofErr w:type="gramEnd"/>
      <w:r>
        <w:t xml:space="preserve"> </w:t>
      </w:r>
      <w:r w:rsidR="00A369AB">
        <w:t xml:space="preserve">reduce the quality of the CC features as lists continue [ e.g. lower the </w:t>
      </w:r>
      <w:r w:rsidR="00A369AB">
        <w:t>number of CC feat</w:t>
      </w:r>
      <w:r w:rsidR="00A369AB">
        <w:t xml:space="preserve">ures stored and probed, or reduce the validity of those features]. </w:t>
      </w:r>
      <w:r w:rsidR="00A369AB">
        <w:t xml:space="preserve"> </w:t>
      </w:r>
      <w:r w:rsidR="00A369AB">
        <w:t xml:space="preserve">It is somewhat paradoxical that </w:t>
      </w:r>
      <w:r w:rsidR="00A369AB" w:rsidRPr="00A369AB">
        <w:rPr>
          <w:u w:val="single"/>
        </w:rPr>
        <w:t xml:space="preserve">reducing </w:t>
      </w:r>
      <w:r w:rsidR="00A369AB">
        <w:t xml:space="preserve">the features pointing to the current list will help improve overall performance, but that is due to the </w:t>
      </w:r>
      <w:proofErr w:type="gramStart"/>
      <w:r w:rsidR="00A369AB">
        <w:t>particular design</w:t>
      </w:r>
      <w:proofErr w:type="gramEnd"/>
      <w:r w:rsidR="00A369AB">
        <w:t xml:space="preserve"> that has so many foils from the prior list. Even if this approach will work, it is probably easiest to simply lower X as lists continue.</w:t>
      </w:r>
    </w:p>
    <w:p w14:paraId="73619227" w14:textId="17341FF0" w:rsidR="00A369AB" w:rsidRDefault="00A369AB">
      <w:r>
        <w:t>What about the unchanging context features, UC. Thes must be stored, at least to some degree, so they can be used in final testing. Do they need to be part of the probe in initial testing? I think in Exp 1 you assumed only CC were used to probe. I suspect that adding some UC to the probes would not change much (one would increase between list change in CC to compensate).</w:t>
      </w:r>
    </w:p>
    <w:p w14:paraId="07F7A2D4" w14:textId="77777777" w:rsidR="00D55A0C" w:rsidRDefault="007A0AEB">
      <w:r>
        <w:t xml:space="preserve">What about the final test results from the new study? WE see a major difference, as expected, in final </w:t>
      </w:r>
      <w:proofErr w:type="gramStart"/>
      <w:r>
        <w:t>H’s</w:t>
      </w:r>
      <w:proofErr w:type="gramEnd"/>
      <w:r>
        <w:t xml:space="preserve"> for items studied or tested once, twice, or three times in the first part of the study.</w:t>
      </w:r>
      <w:r w:rsidR="00B37B47">
        <w:t xml:space="preserve"> We also see recency: The most recent list studied and tested produces the best performance. Recency could be explained by using both CC and UC in final testing. </w:t>
      </w:r>
    </w:p>
    <w:p w14:paraId="7C84E11B" w14:textId="45461579" w:rsidR="007A0AEB" w:rsidRDefault="00D55A0C">
      <w:r>
        <w:t xml:space="preserve">This raises conceptual questions: </w:t>
      </w:r>
      <w:r w:rsidR="00B37B47">
        <w:t xml:space="preserve">Why would </w:t>
      </w:r>
      <w:proofErr w:type="gramStart"/>
      <w:r w:rsidR="00B37B47">
        <w:t>not only UC</w:t>
      </w:r>
      <w:proofErr w:type="gramEnd"/>
      <w:r w:rsidR="00B37B47">
        <w:t xml:space="preserve"> be used?</w:t>
      </w:r>
      <w:r>
        <w:t xml:space="preserve"> Similarly. why not use a high X threshold for stage 1? Both would </w:t>
      </w:r>
      <w:proofErr w:type="spellStart"/>
      <w:r>
        <w:t>allow e</w:t>
      </w:r>
      <w:proofErr w:type="spellEnd"/>
      <w:r>
        <w:t xml:space="preserve">very trace in the first part of the experiment to get activated? </w:t>
      </w:r>
      <w:r w:rsidR="007D6EAC">
        <w:t>There are a few possibilities to think about:</w:t>
      </w:r>
    </w:p>
    <w:p w14:paraId="5C63E233" w14:textId="13D75A48" w:rsidR="007D6EAC" w:rsidRDefault="007D6EAC" w:rsidP="007D6EAC">
      <w:pPr>
        <w:pStyle w:val="ListParagraph"/>
        <w:numPr>
          <w:ilvl w:val="0"/>
          <w:numId w:val="1"/>
        </w:numPr>
      </w:pPr>
      <w:r>
        <w:t xml:space="preserve">Perhaps UC also contains pre-experimental context, so the use of CC helps control such traces. This idea has some problems: Why cannot Ss focus just on the UC for the experiment? </w:t>
      </w:r>
      <w:proofErr w:type="spellStart"/>
      <w:r>
        <w:t>E.g</w:t>
      </w:r>
      <w:proofErr w:type="spellEnd"/>
      <w:r>
        <w:t xml:space="preserve"> we could have more context, PC for pre-experimental context (but limited so all traces in life are not included). Perhaps Ss find it harder to distinguish PC from UC than (UC and PC) from CC? Even so, it is not obvious how adding CC to final testing would help</w:t>
      </w:r>
      <w:r w:rsidR="00140923">
        <w:t xml:space="preserve">. </w:t>
      </w:r>
    </w:p>
    <w:p w14:paraId="103D8580" w14:textId="77777777" w:rsidR="00140923" w:rsidRDefault="00140923" w:rsidP="007D6EAC">
      <w:pPr>
        <w:pStyle w:val="ListParagraph"/>
        <w:numPr>
          <w:ilvl w:val="0"/>
          <w:numId w:val="1"/>
        </w:numPr>
      </w:pPr>
      <w:r>
        <w:t xml:space="preserve">Suppose as lists continue, the amount of UC (or UC and PC) drops. If initial lists did use both CC and UC, then dropping the amount of UC would help focus on the current list. </w:t>
      </w:r>
    </w:p>
    <w:p w14:paraId="7FCAA5EE" w14:textId="77777777" w:rsidR="00284D7A" w:rsidRDefault="00140923" w:rsidP="00140923">
      <w:pPr>
        <w:pStyle w:val="ListParagraph"/>
        <w:numPr>
          <w:ilvl w:val="1"/>
          <w:numId w:val="1"/>
        </w:numPr>
      </w:pPr>
      <w:r>
        <w:lastRenderedPageBreak/>
        <w:t xml:space="preserve">This also has a problem: If the amount of CC stored and used did not change then dropping the amount of UC (or both UC and </w:t>
      </w:r>
      <w:proofErr w:type="gramStart"/>
      <w:r>
        <w:t>PC)  would</w:t>
      </w:r>
      <w:proofErr w:type="gramEnd"/>
      <w:r>
        <w:t xml:space="preserve"> produce an effect like the one described above for degrading CC as lists continue: Fewer traces would pass a fixed X (stage one threshold). However, that would eliminate both prior list and current list traces and </w:t>
      </w:r>
      <w:r w:rsidR="00284D7A">
        <w:t>it is unclear why such a change would improve performance as lists continue.</w:t>
      </w:r>
    </w:p>
    <w:p w14:paraId="3EEEBDAE" w14:textId="18AE1337" w:rsidR="00284D7A" w:rsidRDefault="00284D7A" w:rsidP="00284D7A">
      <w:pPr>
        <w:pStyle w:val="ListParagraph"/>
        <w:numPr>
          <w:ilvl w:val="0"/>
          <w:numId w:val="1"/>
        </w:numPr>
      </w:pPr>
      <w:r>
        <w:t xml:space="preserve">As list continue suppose the amount of CC rises as UC (and PC) falls. </w:t>
      </w:r>
    </w:p>
    <w:p w14:paraId="4F3ACB3E" w14:textId="77777777" w:rsidR="00284D7A" w:rsidRDefault="00284D7A" w:rsidP="00140923">
      <w:pPr>
        <w:pStyle w:val="ListParagraph"/>
        <w:numPr>
          <w:ilvl w:val="1"/>
          <w:numId w:val="1"/>
        </w:numPr>
      </w:pPr>
      <w:r>
        <w:t xml:space="preserve">This has problems because it would not explain the decrease in Hs as lists continue (at least for fixed X). </w:t>
      </w:r>
    </w:p>
    <w:p w14:paraId="3DA663E2" w14:textId="759BDF3B" w:rsidR="00284D7A" w:rsidRDefault="00284D7A" w:rsidP="00284D7A">
      <w:r>
        <w:t xml:space="preserve">None of these ideas seem perfect. The answer might be </w:t>
      </w:r>
      <w:r w:rsidR="00FB35C5">
        <w:t>different</w:t>
      </w:r>
      <w:r>
        <w:t xml:space="preserve">: There </w:t>
      </w:r>
      <w:r w:rsidR="00FB35C5">
        <w:t xml:space="preserve">likely is a </w:t>
      </w:r>
      <w:r>
        <w:t xml:space="preserve">strong tendency always to use current context for testing, and current context includes CC. </w:t>
      </w:r>
      <w:r w:rsidR="00FB35C5">
        <w:t xml:space="preserve">The ability to eliminate CC entirely from testing, even when desirable, may be limited. Let us assume therefore that Ss do us a mixture of UC and CC in final testing. If the mixture included mostly UC, as we assumed in Experiment 1, then we might not need UC storage to drop as lists continue. Recency would arise from the use of CC in the mixture, </w:t>
      </w:r>
      <w:proofErr w:type="gramStart"/>
      <w:r w:rsidR="00FB35C5">
        <w:t>as long as</w:t>
      </w:r>
      <w:proofErr w:type="gramEnd"/>
      <w:r w:rsidR="00FB35C5">
        <w:t xml:space="preserve"> the CC component was large enough to produce the recency seen.</w:t>
      </w:r>
    </w:p>
    <w:p w14:paraId="791AF261" w14:textId="417B5DB0" w:rsidR="00FB35C5" w:rsidRDefault="00FB35C5" w:rsidP="00284D7A">
      <w:r>
        <w:t xml:space="preserve">If the value of X was increasing as lists continued, then I suppose would let it drop when final testing begins. </w:t>
      </w:r>
      <w:r w:rsidR="002D1B79">
        <w:t xml:space="preserve">I don’t like to give so much ability to control X, because changes in X can then be used to explain almost any change in overall performance. </w:t>
      </w:r>
    </w:p>
    <w:p w14:paraId="28B09D22" w14:textId="0F3DEE85" w:rsidR="002D1B79" w:rsidRDefault="002D1B79" w:rsidP="00284D7A">
      <w:proofErr w:type="gramStart"/>
      <w:r>
        <w:t>Thus</w:t>
      </w:r>
      <w:proofErr w:type="gramEnd"/>
      <w:r>
        <w:t xml:space="preserve"> the best Experiment 2 model might let there be a fixed X for stage one, for both initial lists and final testing, but let CC degrade as initial lists continue (and then the final degraded CC would be used in final testing, mixed with UC is a proportion needed to produce recency. </w:t>
      </w:r>
      <w:proofErr w:type="spellStart"/>
      <w:r>
        <w:t>nixtu</w:t>
      </w:r>
      <w:proofErr w:type="spellEnd"/>
    </w:p>
    <w:sectPr w:rsidR="002D1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43C05"/>
    <w:multiLevelType w:val="hybridMultilevel"/>
    <w:tmpl w:val="7F58B2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94"/>
    <w:rsid w:val="00140923"/>
    <w:rsid w:val="00284D7A"/>
    <w:rsid w:val="002D1B79"/>
    <w:rsid w:val="007A0AEB"/>
    <w:rsid w:val="007D6EAC"/>
    <w:rsid w:val="008915BD"/>
    <w:rsid w:val="00A369AB"/>
    <w:rsid w:val="00AC137F"/>
    <w:rsid w:val="00B37B47"/>
    <w:rsid w:val="00D17871"/>
    <w:rsid w:val="00D55A0C"/>
    <w:rsid w:val="00DA5994"/>
    <w:rsid w:val="00FB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5A1930"/>
  <w15:chartTrackingRefBased/>
  <w15:docId w15:val="{E8F0A9D3-7FBB-324D-9A29-66A85F47F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9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9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59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59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59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59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59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9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9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59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59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59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59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59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5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9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5994"/>
    <w:pPr>
      <w:spacing w:before="160"/>
      <w:jc w:val="center"/>
    </w:pPr>
    <w:rPr>
      <w:i/>
      <w:iCs/>
      <w:color w:val="404040" w:themeColor="text1" w:themeTint="BF"/>
    </w:rPr>
  </w:style>
  <w:style w:type="character" w:customStyle="1" w:styleId="QuoteChar">
    <w:name w:val="Quote Char"/>
    <w:basedOn w:val="DefaultParagraphFont"/>
    <w:link w:val="Quote"/>
    <w:uiPriority w:val="29"/>
    <w:rsid w:val="00DA5994"/>
    <w:rPr>
      <w:i/>
      <w:iCs/>
      <w:color w:val="404040" w:themeColor="text1" w:themeTint="BF"/>
    </w:rPr>
  </w:style>
  <w:style w:type="paragraph" w:styleId="ListParagraph">
    <w:name w:val="List Paragraph"/>
    <w:basedOn w:val="Normal"/>
    <w:uiPriority w:val="34"/>
    <w:qFormat/>
    <w:rsid w:val="00DA5994"/>
    <w:pPr>
      <w:ind w:left="720"/>
      <w:contextualSpacing/>
    </w:pPr>
  </w:style>
  <w:style w:type="character" w:styleId="IntenseEmphasis">
    <w:name w:val="Intense Emphasis"/>
    <w:basedOn w:val="DefaultParagraphFont"/>
    <w:uiPriority w:val="21"/>
    <w:qFormat/>
    <w:rsid w:val="00DA5994"/>
    <w:rPr>
      <w:i/>
      <w:iCs/>
      <w:color w:val="0F4761" w:themeColor="accent1" w:themeShade="BF"/>
    </w:rPr>
  </w:style>
  <w:style w:type="paragraph" w:styleId="IntenseQuote">
    <w:name w:val="Intense Quote"/>
    <w:basedOn w:val="Normal"/>
    <w:next w:val="Normal"/>
    <w:link w:val="IntenseQuoteChar"/>
    <w:uiPriority w:val="30"/>
    <w:qFormat/>
    <w:rsid w:val="00DA5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994"/>
    <w:rPr>
      <w:i/>
      <w:iCs/>
      <w:color w:val="0F4761" w:themeColor="accent1" w:themeShade="BF"/>
    </w:rPr>
  </w:style>
  <w:style w:type="character" w:styleId="IntenseReference">
    <w:name w:val="Intense Reference"/>
    <w:basedOn w:val="DefaultParagraphFont"/>
    <w:uiPriority w:val="32"/>
    <w:qFormat/>
    <w:rsid w:val="00DA59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Shiffrin, Richard M.</dc:creator>
  <cp:keywords/>
  <dc:description/>
  <cp:lastModifiedBy>Shiffrin, Richard M.</cp:lastModifiedBy>
  <cp:revision>3</cp:revision>
  <dcterms:created xsi:type="dcterms:W3CDTF">2025-05-10T14:24:00Z</dcterms:created>
  <dcterms:modified xsi:type="dcterms:W3CDTF">2025-05-10T17:12:00Z</dcterms:modified>
</cp:coreProperties>
</file>