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95E7" w14:textId="59637F9E" w:rsidR="004448C4" w:rsidRDefault="004448C4" w:rsidP="004448C4">
      <w:pPr>
        <w:pStyle w:val="Title"/>
        <w:ind w:left="720" w:firstLine="720"/>
      </w:pPr>
      <w:r>
        <w:t>Test Plan documentation</w:t>
      </w:r>
    </w:p>
    <w:p w14:paraId="08459BD3" w14:textId="77777777" w:rsidR="004448C4" w:rsidRDefault="004448C4" w:rsidP="004448C4">
      <w:pPr>
        <w:pStyle w:val="Heading1"/>
      </w:pPr>
    </w:p>
    <w:sdt>
      <w:sdtPr>
        <w:id w:val="336965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6C477255" w14:textId="72FA5E90" w:rsidR="00282C0B" w:rsidRDefault="00282C0B">
          <w:pPr>
            <w:pStyle w:val="TOCHeading"/>
          </w:pPr>
          <w:r>
            <w:t>Contents</w:t>
          </w:r>
        </w:p>
        <w:p w14:paraId="32B3C4E5" w14:textId="57D94A29" w:rsidR="00282C0B" w:rsidRDefault="00282C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32965" w:history="1">
            <w:r w:rsidRPr="00E75296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5298" w14:textId="0C093C2D" w:rsidR="00282C0B" w:rsidRDefault="00282C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0732966" w:history="1">
            <w:r w:rsidRPr="00E7529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5D0C" w14:textId="517FEFF1" w:rsidR="00282C0B" w:rsidRDefault="00282C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0732967" w:history="1">
            <w:r w:rsidRPr="00E75296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684E" w14:textId="21E4F34C" w:rsidR="00282C0B" w:rsidRDefault="00282C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0732968" w:history="1">
            <w:r w:rsidRPr="00E75296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5519" w14:textId="59E51EEE" w:rsidR="00282C0B" w:rsidRDefault="00282C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0732969" w:history="1">
            <w:r w:rsidRPr="00E75296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74FA" w14:textId="7A46A467" w:rsidR="00282C0B" w:rsidRDefault="00282C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0732970" w:history="1">
            <w:r w:rsidRPr="00E75296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6CF1" w14:textId="3E293AF9" w:rsidR="00282C0B" w:rsidRDefault="00282C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0732971" w:history="1">
            <w:r w:rsidRPr="00E75296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152D" w14:textId="4EC83DDE" w:rsidR="00282C0B" w:rsidRDefault="00282C0B">
          <w:r>
            <w:rPr>
              <w:b/>
              <w:bCs/>
              <w:noProof/>
            </w:rPr>
            <w:fldChar w:fldCharType="end"/>
          </w:r>
        </w:p>
      </w:sdtContent>
    </w:sdt>
    <w:p w14:paraId="249D67ED" w14:textId="77777777" w:rsidR="004448C4" w:rsidRDefault="004448C4" w:rsidP="004448C4"/>
    <w:p w14:paraId="754E8695" w14:textId="77777777" w:rsidR="004448C4" w:rsidRDefault="004448C4" w:rsidP="004448C4"/>
    <w:p w14:paraId="7EEFDDEF" w14:textId="77777777" w:rsidR="004448C4" w:rsidRDefault="004448C4" w:rsidP="004448C4"/>
    <w:p w14:paraId="0C5C86BE" w14:textId="77777777" w:rsidR="004448C4" w:rsidRDefault="004448C4" w:rsidP="004448C4"/>
    <w:p w14:paraId="20E7926B" w14:textId="77777777" w:rsidR="004448C4" w:rsidRDefault="004448C4" w:rsidP="004448C4"/>
    <w:p w14:paraId="239B01DB" w14:textId="77777777" w:rsidR="004448C4" w:rsidRDefault="004448C4" w:rsidP="004448C4"/>
    <w:p w14:paraId="28A88100" w14:textId="77777777" w:rsidR="004448C4" w:rsidRDefault="004448C4" w:rsidP="004448C4"/>
    <w:p w14:paraId="1419409D" w14:textId="77777777" w:rsidR="004448C4" w:rsidRDefault="004448C4" w:rsidP="004448C4"/>
    <w:p w14:paraId="6C28B064" w14:textId="77777777" w:rsidR="004448C4" w:rsidRDefault="004448C4" w:rsidP="004448C4"/>
    <w:p w14:paraId="141D33C2" w14:textId="77777777" w:rsidR="004448C4" w:rsidRDefault="004448C4" w:rsidP="004448C4"/>
    <w:p w14:paraId="690436F4" w14:textId="77777777" w:rsidR="004448C4" w:rsidRDefault="004448C4" w:rsidP="004448C4"/>
    <w:p w14:paraId="0F2A1DD2" w14:textId="77777777" w:rsidR="004448C4" w:rsidRDefault="004448C4" w:rsidP="004448C4"/>
    <w:p w14:paraId="50E3AA85" w14:textId="77777777" w:rsidR="004448C4" w:rsidRDefault="004448C4" w:rsidP="004448C4"/>
    <w:p w14:paraId="413878E8" w14:textId="77777777" w:rsidR="004448C4" w:rsidRPr="004448C4" w:rsidRDefault="004448C4" w:rsidP="004448C4"/>
    <w:p w14:paraId="0CCE03B2" w14:textId="6DE1BE12" w:rsidR="004448C4" w:rsidRPr="004448C4" w:rsidRDefault="004448C4" w:rsidP="004448C4">
      <w:pPr>
        <w:pStyle w:val="Heading1"/>
      </w:pPr>
      <w:bookmarkStart w:id="0" w:name="_Toc190732965"/>
      <w:r w:rsidRPr="004448C4">
        <w:lastRenderedPageBreak/>
        <w:t>Objective:</w:t>
      </w:r>
      <w:bookmarkEnd w:id="0"/>
    </w:p>
    <w:p w14:paraId="025EFF4A" w14:textId="77777777" w:rsidR="004448C4" w:rsidRDefault="004448C4"/>
    <w:p w14:paraId="0A5CF206" w14:textId="77777777" w:rsidR="004448C4" w:rsidRPr="004448C4" w:rsidRDefault="004448C4" w:rsidP="004448C4">
      <w:r w:rsidRPr="004448C4">
        <w:t xml:space="preserve">The primary objective of the system test plan is to ensure that the </w:t>
      </w:r>
      <w:r w:rsidRPr="004448C4">
        <w:rPr>
          <w:b/>
          <w:bCs/>
        </w:rPr>
        <w:t>Home Security Embedded System</w:t>
      </w:r>
      <w:r w:rsidRPr="004448C4">
        <w:t xml:space="preserve"> (based on the VISTA-20P control panel) meets all functional, performance, and reliability requirements as specified by the manufacturer. This includes:</w:t>
      </w:r>
    </w:p>
    <w:p w14:paraId="2ABD8CF3" w14:textId="77777777" w:rsidR="004448C4" w:rsidRPr="004448C4" w:rsidRDefault="004448C4" w:rsidP="004448C4">
      <w:pPr>
        <w:numPr>
          <w:ilvl w:val="0"/>
          <w:numId w:val="1"/>
        </w:numPr>
      </w:pPr>
      <w:r w:rsidRPr="004448C4">
        <w:t>Verifying all system features (e.g., IP alarm reporting, zone management, partitions, event logging, etc.).</w:t>
      </w:r>
    </w:p>
    <w:p w14:paraId="44D505AB" w14:textId="77777777" w:rsidR="004448C4" w:rsidRPr="004448C4" w:rsidRDefault="004448C4" w:rsidP="004448C4">
      <w:pPr>
        <w:numPr>
          <w:ilvl w:val="0"/>
          <w:numId w:val="1"/>
        </w:numPr>
      </w:pPr>
      <w:r w:rsidRPr="004448C4">
        <w:t>Ensuring the system operates correctly under normal and edge-case scenarios.</w:t>
      </w:r>
    </w:p>
    <w:p w14:paraId="3B473E39" w14:textId="77777777" w:rsidR="004448C4" w:rsidRDefault="004448C4" w:rsidP="004448C4">
      <w:pPr>
        <w:numPr>
          <w:ilvl w:val="0"/>
          <w:numId w:val="1"/>
        </w:numPr>
      </w:pPr>
      <w:r w:rsidRPr="004448C4">
        <w:t>Validating the system's usability and security.</w:t>
      </w:r>
    </w:p>
    <w:p w14:paraId="38A40098" w14:textId="77777777" w:rsidR="004448C4" w:rsidRDefault="004448C4" w:rsidP="004448C4"/>
    <w:p w14:paraId="60CBC4BF" w14:textId="73982D12" w:rsidR="004448C4" w:rsidRPr="004448C4" w:rsidRDefault="004448C4" w:rsidP="004448C4">
      <w:pPr>
        <w:pStyle w:val="Heading1"/>
      </w:pPr>
      <w:bookmarkStart w:id="1" w:name="_Toc190732966"/>
      <w:r w:rsidRPr="004448C4">
        <w:t>Scope</w:t>
      </w:r>
      <w:bookmarkEnd w:id="1"/>
    </w:p>
    <w:p w14:paraId="0447C834" w14:textId="77777777" w:rsidR="004448C4" w:rsidRPr="004448C4" w:rsidRDefault="004448C4" w:rsidP="004448C4">
      <w:r w:rsidRPr="004448C4">
        <w:t>The scope of testing includes:</w:t>
      </w:r>
    </w:p>
    <w:p w14:paraId="50D82D2F" w14:textId="77777777" w:rsidR="004448C4" w:rsidRPr="004448C4" w:rsidRDefault="004448C4" w:rsidP="004448C4">
      <w:pPr>
        <w:numPr>
          <w:ilvl w:val="0"/>
          <w:numId w:val="2"/>
        </w:numPr>
      </w:pPr>
      <w:r w:rsidRPr="004448C4">
        <w:rPr>
          <w:b/>
          <w:bCs/>
        </w:rPr>
        <w:t>Functional Testing</w:t>
      </w:r>
      <w:r w:rsidRPr="004448C4">
        <w:t>: Verify all features work as intended.</w:t>
      </w:r>
    </w:p>
    <w:p w14:paraId="104A4A0E" w14:textId="77777777" w:rsidR="004448C4" w:rsidRPr="004448C4" w:rsidRDefault="004448C4" w:rsidP="004448C4">
      <w:pPr>
        <w:numPr>
          <w:ilvl w:val="0"/>
          <w:numId w:val="2"/>
        </w:numPr>
      </w:pPr>
      <w:r w:rsidRPr="004448C4">
        <w:rPr>
          <w:b/>
          <w:bCs/>
        </w:rPr>
        <w:t>Performance Testing</w:t>
      </w:r>
      <w:r w:rsidRPr="004448C4">
        <w:t>: Test system responsiveness under various conditions (e.g., high load, low network bandwidth).</w:t>
      </w:r>
    </w:p>
    <w:p w14:paraId="0D07B6BB" w14:textId="77777777" w:rsidR="004448C4" w:rsidRPr="004448C4" w:rsidRDefault="004448C4" w:rsidP="004448C4">
      <w:pPr>
        <w:numPr>
          <w:ilvl w:val="0"/>
          <w:numId w:val="2"/>
        </w:numPr>
      </w:pPr>
      <w:r w:rsidRPr="004448C4">
        <w:rPr>
          <w:b/>
          <w:bCs/>
        </w:rPr>
        <w:t>Security Testing</w:t>
      </w:r>
      <w:r w:rsidRPr="004448C4">
        <w:t>: Ensure data integrity and secure communication (e.g., IP alarm reporting, user authentication).</w:t>
      </w:r>
    </w:p>
    <w:p w14:paraId="7BF9EDE2" w14:textId="77777777" w:rsidR="004448C4" w:rsidRPr="004448C4" w:rsidRDefault="004448C4" w:rsidP="004448C4">
      <w:pPr>
        <w:numPr>
          <w:ilvl w:val="0"/>
          <w:numId w:val="2"/>
        </w:numPr>
      </w:pPr>
      <w:r w:rsidRPr="004448C4">
        <w:rPr>
          <w:b/>
          <w:bCs/>
        </w:rPr>
        <w:t>Usability Testing</w:t>
      </w:r>
      <w:r w:rsidRPr="004448C4">
        <w:t>: Evaluate the user interface and ease of use (e.g., keypad navigation, event log readability).</w:t>
      </w:r>
    </w:p>
    <w:p w14:paraId="3E280205" w14:textId="77777777" w:rsidR="004448C4" w:rsidRPr="004448C4" w:rsidRDefault="004448C4" w:rsidP="004448C4">
      <w:pPr>
        <w:numPr>
          <w:ilvl w:val="0"/>
          <w:numId w:val="2"/>
        </w:numPr>
      </w:pPr>
      <w:r w:rsidRPr="004448C4">
        <w:rPr>
          <w:b/>
          <w:bCs/>
        </w:rPr>
        <w:t>Compatibility Testing</w:t>
      </w:r>
      <w:r w:rsidRPr="004448C4">
        <w:t>: Ensure the system works with various hardware and software configurations (e.g., different keypads, sensors, and communicators).</w:t>
      </w:r>
    </w:p>
    <w:p w14:paraId="4A74731C" w14:textId="77777777" w:rsidR="004448C4" w:rsidRPr="004448C4" w:rsidRDefault="004448C4" w:rsidP="004448C4"/>
    <w:p w14:paraId="1422F8E8" w14:textId="77777777" w:rsidR="004448C4" w:rsidRPr="004448C4" w:rsidRDefault="004448C4" w:rsidP="004448C4">
      <w:pPr>
        <w:pStyle w:val="Heading1"/>
      </w:pPr>
      <w:bookmarkStart w:id="2" w:name="_Toc190732967"/>
      <w:r w:rsidRPr="004448C4">
        <w:t>Test Approach</w:t>
      </w:r>
      <w:bookmarkEnd w:id="2"/>
    </w:p>
    <w:p w14:paraId="1CB390CF" w14:textId="77777777" w:rsidR="004448C4" w:rsidRPr="004448C4" w:rsidRDefault="004448C4" w:rsidP="004448C4">
      <w:r w:rsidRPr="004448C4">
        <w:t>The testing will be conducted in the following phases:</w:t>
      </w:r>
    </w:p>
    <w:p w14:paraId="2FC71557" w14:textId="77777777" w:rsidR="004448C4" w:rsidRPr="004448C4" w:rsidRDefault="004448C4" w:rsidP="004448C4">
      <w:pPr>
        <w:numPr>
          <w:ilvl w:val="0"/>
          <w:numId w:val="3"/>
        </w:numPr>
      </w:pPr>
      <w:r w:rsidRPr="004448C4">
        <w:rPr>
          <w:b/>
          <w:bCs/>
        </w:rPr>
        <w:t>Functional Testing</w:t>
      </w:r>
      <w:r w:rsidRPr="004448C4">
        <w:t>:</w:t>
      </w:r>
    </w:p>
    <w:p w14:paraId="038A70AB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>Verify all system features (e.g., IP alarm reporting, zone doubling, partition functionality).</w:t>
      </w:r>
    </w:p>
    <w:p w14:paraId="7110FD3A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>Test boundary conditions (e.g., maximum zones, partitions, and users).</w:t>
      </w:r>
    </w:p>
    <w:p w14:paraId="33CF813F" w14:textId="77777777" w:rsidR="004448C4" w:rsidRPr="004448C4" w:rsidRDefault="004448C4" w:rsidP="004448C4">
      <w:pPr>
        <w:numPr>
          <w:ilvl w:val="0"/>
          <w:numId w:val="3"/>
        </w:numPr>
      </w:pPr>
      <w:r w:rsidRPr="004448C4">
        <w:rPr>
          <w:b/>
          <w:bCs/>
        </w:rPr>
        <w:t>Performance Testing</w:t>
      </w:r>
      <w:r w:rsidRPr="004448C4">
        <w:t>:</w:t>
      </w:r>
    </w:p>
    <w:p w14:paraId="3A9E2C5F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lastRenderedPageBreak/>
        <w:t>Test system responsiveness under high load (e.g., multiple alarms triggered simultaneously).</w:t>
      </w:r>
    </w:p>
    <w:p w14:paraId="61191439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 xml:space="preserve">Evaluate the system's </w:t>
      </w:r>
      <w:proofErr w:type="spellStart"/>
      <w:r w:rsidRPr="004448C4">
        <w:t>behavior</w:t>
      </w:r>
      <w:proofErr w:type="spellEnd"/>
      <w:r w:rsidRPr="004448C4">
        <w:t xml:space="preserve"> under low network bandwidth.</w:t>
      </w:r>
    </w:p>
    <w:p w14:paraId="1A29B523" w14:textId="77777777" w:rsidR="004448C4" w:rsidRPr="004448C4" w:rsidRDefault="004448C4" w:rsidP="004448C4">
      <w:pPr>
        <w:numPr>
          <w:ilvl w:val="0"/>
          <w:numId w:val="3"/>
        </w:numPr>
      </w:pPr>
      <w:r w:rsidRPr="004448C4">
        <w:rPr>
          <w:b/>
          <w:bCs/>
        </w:rPr>
        <w:t>Security Testing</w:t>
      </w:r>
      <w:r w:rsidRPr="004448C4">
        <w:t>:</w:t>
      </w:r>
    </w:p>
    <w:p w14:paraId="4D16BECE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>Verify secure communication for IP alarm reporting.</w:t>
      </w:r>
    </w:p>
    <w:p w14:paraId="7CA2BC6C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>Test user authentication and access control.</w:t>
      </w:r>
    </w:p>
    <w:p w14:paraId="0A238867" w14:textId="77777777" w:rsidR="004448C4" w:rsidRPr="004448C4" w:rsidRDefault="004448C4" w:rsidP="004448C4">
      <w:pPr>
        <w:numPr>
          <w:ilvl w:val="0"/>
          <w:numId w:val="3"/>
        </w:numPr>
      </w:pPr>
      <w:r w:rsidRPr="004448C4">
        <w:rPr>
          <w:b/>
          <w:bCs/>
        </w:rPr>
        <w:t>Usability Testing</w:t>
      </w:r>
      <w:r w:rsidRPr="004448C4">
        <w:t>:</w:t>
      </w:r>
    </w:p>
    <w:p w14:paraId="103492FD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>Evaluate the user interface (e.g., keypad navigation, event log readability).</w:t>
      </w:r>
    </w:p>
    <w:p w14:paraId="4BF7B6E5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>Test user scheduling and macro button functionality.</w:t>
      </w:r>
    </w:p>
    <w:p w14:paraId="793057DD" w14:textId="77777777" w:rsidR="004448C4" w:rsidRPr="004448C4" w:rsidRDefault="004448C4" w:rsidP="004448C4">
      <w:pPr>
        <w:numPr>
          <w:ilvl w:val="0"/>
          <w:numId w:val="3"/>
        </w:numPr>
      </w:pPr>
      <w:r w:rsidRPr="004448C4">
        <w:rPr>
          <w:b/>
          <w:bCs/>
        </w:rPr>
        <w:t>Compatibility Testing</w:t>
      </w:r>
      <w:r w:rsidRPr="004448C4">
        <w:t>:</w:t>
      </w:r>
    </w:p>
    <w:p w14:paraId="4EA7AFF9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>Test the system with different hardware configurations (e.g., keypads, sensors, communicators).</w:t>
      </w:r>
    </w:p>
    <w:p w14:paraId="1216B282" w14:textId="77777777" w:rsidR="004448C4" w:rsidRPr="004448C4" w:rsidRDefault="004448C4" w:rsidP="004448C4">
      <w:pPr>
        <w:numPr>
          <w:ilvl w:val="1"/>
          <w:numId w:val="3"/>
        </w:numPr>
      </w:pPr>
      <w:r w:rsidRPr="004448C4">
        <w:t>Verify compatibility with various firmware versions.</w:t>
      </w:r>
    </w:p>
    <w:p w14:paraId="3A54F6F1" w14:textId="77777777" w:rsidR="004448C4" w:rsidRDefault="004448C4" w:rsidP="004448C4">
      <w:pPr>
        <w:pStyle w:val="Heading1"/>
      </w:pPr>
    </w:p>
    <w:p w14:paraId="389888C1" w14:textId="77777777" w:rsidR="004448C4" w:rsidRPr="004448C4" w:rsidRDefault="004448C4" w:rsidP="004448C4">
      <w:pPr>
        <w:pStyle w:val="Heading1"/>
      </w:pPr>
      <w:bookmarkStart w:id="3" w:name="_Toc190732968"/>
      <w:r w:rsidRPr="004448C4">
        <w:t>Test Environment</w:t>
      </w:r>
      <w:bookmarkEnd w:id="3"/>
    </w:p>
    <w:p w14:paraId="4EC3148D" w14:textId="77777777" w:rsidR="004448C4" w:rsidRPr="004448C4" w:rsidRDefault="004448C4" w:rsidP="004448C4">
      <w:r w:rsidRPr="004448C4">
        <w:t>The test environment will include:</w:t>
      </w:r>
    </w:p>
    <w:p w14:paraId="2CF84728" w14:textId="77777777" w:rsidR="004448C4" w:rsidRPr="004448C4" w:rsidRDefault="004448C4" w:rsidP="004448C4">
      <w:pPr>
        <w:numPr>
          <w:ilvl w:val="0"/>
          <w:numId w:val="4"/>
        </w:numPr>
      </w:pPr>
      <w:r w:rsidRPr="004448C4">
        <w:rPr>
          <w:b/>
          <w:bCs/>
        </w:rPr>
        <w:t>Hardware</w:t>
      </w:r>
      <w:r w:rsidRPr="004448C4">
        <w:t>:</w:t>
      </w:r>
    </w:p>
    <w:p w14:paraId="4BCE8C84" w14:textId="77777777" w:rsidR="004448C4" w:rsidRPr="004448C4" w:rsidRDefault="004448C4" w:rsidP="004448C4">
      <w:pPr>
        <w:numPr>
          <w:ilvl w:val="1"/>
          <w:numId w:val="4"/>
        </w:numPr>
      </w:pPr>
      <w:r w:rsidRPr="004448C4">
        <w:t>VISTA-20P control panel.</w:t>
      </w:r>
    </w:p>
    <w:p w14:paraId="4DF18CA1" w14:textId="77777777" w:rsidR="004448C4" w:rsidRPr="004448C4" w:rsidRDefault="004448C4" w:rsidP="004448C4">
      <w:pPr>
        <w:numPr>
          <w:ilvl w:val="1"/>
          <w:numId w:val="4"/>
        </w:numPr>
      </w:pPr>
      <w:r w:rsidRPr="004448C4">
        <w:t>Keypads (graphic touchscreen and standard).</w:t>
      </w:r>
    </w:p>
    <w:p w14:paraId="46ACCCD0" w14:textId="77777777" w:rsidR="004448C4" w:rsidRPr="004448C4" w:rsidRDefault="004448C4" w:rsidP="004448C4">
      <w:pPr>
        <w:numPr>
          <w:ilvl w:val="1"/>
          <w:numId w:val="4"/>
        </w:numPr>
      </w:pPr>
      <w:r w:rsidRPr="004448C4">
        <w:t>Sensors (hardwired and wireless).</w:t>
      </w:r>
    </w:p>
    <w:p w14:paraId="6E3A169C" w14:textId="77777777" w:rsidR="004448C4" w:rsidRPr="004448C4" w:rsidRDefault="004448C4" w:rsidP="004448C4">
      <w:pPr>
        <w:numPr>
          <w:ilvl w:val="1"/>
          <w:numId w:val="4"/>
        </w:numPr>
      </w:pPr>
      <w:r w:rsidRPr="004448C4">
        <w:t>Output devices (lights, alarms, relays).</w:t>
      </w:r>
    </w:p>
    <w:p w14:paraId="458250B6" w14:textId="77777777" w:rsidR="004448C4" w:rsidRPr="004448C4" w:rsidRDefault="004448C4" w:rsidP="004448C4">
      <w:pPr>
        <w:numPr>
          <w:ilvl w:val="1"/>
          <w:numId w:val="4"/>
        </w:numPr>
      </w:pPr>
      <w:r w:rsidRPr="004448C4">
        <w:t>IP communicators (iGSMV4G, 7845i-ENT, GSMV4G, GSMX4G).</w:t>
      </w:r>
    </w:p>
    <w:p w14:paraId="335F41A4" w14:textId="77777777" w:rsidR="004448C4" w:rsidRPr="004448C4" w:rsidRDefault="004448C4" w:rsidP="004448C4">
      <w:pPr>
        <w:numPr>
          <w:ilvl w:val="0"/>
          <w:numId w:val="4"/>
        </w:numPr>
      </w:pPr>
      <w:r w:rsidRPr="004448C4">
        <w:rPr>
          <w:b/>
          <w:bCs/>
        </w:rPr>
        <w:t>Software</w:t>
      </w:r>
      <w:r w:rsidRPr="004448C4">
        <w:t>:</w:t>
      </w:r>
    </w:p>
    <w:p w14:paraId="6865FD27" w14:textId="77777777" w:rsidR="004448C4" w:rsidRPr="004448C4" w:rsidRDefault="004448C4" w:rsidP="004448C4">
      <w:pPr>
        <w:numPr>
          <w:ilvl w:val="1"/>
          <w:numId w:val="4"/>
        </w:numPr>
      </w:pPr>
      <w:r w:rsidRPr="004448C4">
        <w:t>Firmware for the VISTA-20P control panel.</w:t>
      </w:r>
    </w:p>
    <w:p w14:paraId="2BADB36F" w14:textId="77777777" w:rsidR="004448C4" w:rsidRDefault="004448C4" w:rsidP="004448C4">
      <w:pPr>
        <w:numPr>
          <w:ilvl w:val="1"/>
          <w:numId w:val="4"/>
        </w:numPr>
      </w:pPr>
      <w:r w:rsidRPr="004448C4">
        <w:t>Configuration tools for setting up zones, partitions, and user codes.</w:t>
      </w:r>
    </w:p>
    <w:p w14:paraId="4717194F" w14:textId="77777777" w:rsidR="004448C4" w:rsidRPr="004448C4" w:rsidRDefault="004448C4" w:rsidP="004448C4">
      <w:pPr>
        <w:ind w:left="1440"/>
      </w:pPr>
    </w:p>
    <w:p w14:paraId="41C9833D" w14:textId="77777777" w:rsidR="004448C4" w:rsidRPr="004448C4" w:rsidRDefault="004448C4" w:rsidP="004448C4">
      <w:pPr>
        <w:numPr>
          <w:ilvl w:val="0"/>
          <w:numId w:val="4"/>
        </w:numPr>
      </w:pPr>
      <w:r w:rsidRPr="004448C4">
        <w:rPr>
          <w:b/>
          <w:bCs/>
        </w:rPr>
        <w:t>Network</w:t>
      </w:r>
      <w:r w:rsidRPr="004448C4">
        <w:t>:</w:t>
      </w:r>
    </w:p>
    <w:p w14:paraId="6ABC93CC" w14:textId="77777777" w:rsidR="004448C4" w:rsidRPr="004448C4" w:rsidRDefault="004448C4" w:rsidP="004448C4">
      <w:pPr>
        <w:numPr>
          <w:ilvl w:val="1"/>
          <w:numId w:val="4"/>
        </w:numPr>
      </w:pPr>
      <w:r w:rsidRPr="004448C4">
        <w:lastRenderedPageBreak/>
        <w:t>Internet and Intranet connectivity for IP alarm reporting and uploading/downloading.</w:t>
      </w:r>
    </w:p>
    <w:p w14:paraId="5F7EF4BD" w14:textId="5C32D1AD" w:rsidR="004448C4" w:rsidRDefault="004448C4" w:rsidP="004448C4"/>
    <w:p w14:paraId="70B691AE" w14:textId="77777777" w:rsidR="004448C4" w:rsidRPr="004448C4" w:rsidRDefault="004448C4" w:rsidP="004448C4">
      <w:pPr>
        <w:pStyle w:val="Heading1"/>
      </w:pPr>
      <w:bookmarkStart w:id="4" w:name="_Toc190732969"/>
      <w:r w:rsidRPr="004448C4">
        <w:t>Test Deliverables</w:t>
      </w:r>
      <w:bookmarkEnd w:id="4"/>
    </w:p>
    <w:p w14:paraId="26FFA524" w14:textId="77777777" w:rsidR="004448C4" w:rsidRPr="004448C4" w:rsidRDefault="004448C4" w:rsidP="004448C4">
      <w:r w:rsidRPr="004448C4">
        <w:t>The following deliverables will be produced during the testing process:</w:t>
      </w:r>
    </w:p>
    <w:p w14:paraId="386F2354" w14:textId="77777777" w:rsidR="004448C4" w:rsidRPr="004448C4" w:rsidRDefault="004448C4" w:rsidP="004448C4">
      <w:pPr>
        <w:numPr>
          <w:ilvl w:val="0"/>
          <w:numId w:val="5"/>
        </w:numPr>
      </w:pPr>
      <w:r w:rsidRPr="004448C4">
        <w:rPr>
          <w:b/>
          <w:bCs/>
        </w:rPr>
        <w:t>Test Cases</w:t>
      </w:r>
      <w:r w:rsidRPr="004448C4">
        <w:t>: Detailed test cases for all system features.</w:t>
      </w:r>
    </w:p>
    <w:p w14:paraId="1AAB31C6" w14:textId="77777777" w:rsidR="004448C4" w:rsidRPr="004448C4" w:rsidRDefault="004448C4" w:rsidP="004448C4">
      <w:pPr>
        <w:numPr>
          <w:ilvl w:val="0"/>
          <w:numId w:val="5"/>
        </w:numPr>
      </w:pPr>
      <w:r w:rsidRPr="004448C4">
        <w:rPr>
          <w:b/>
          <w:bCs/>
        </w:rPr>
        <w:t>Test Results</w:t>
      </w:r>
      <w:r w:rsidRPr="004448C4">
        <w:t>: Results of test execution (pass/fail).</w:t>
      </w:r>
    </w:p>
    <w:p w14:paraId="34A12DC1" w14:textId="77777777" w:rsidR="004448C4" w:rsidRPr="004448C4" w:rsidRDefault="004448C4" w:rsidP="004448C4">
      <w:pPr>
        <w:numPr>
          <w:ilvl w:val="0"/>
          <w:numId w:val="5"/>
        </w:numPr>
      </w:pPr>
      <w:r w:rsidRPr="004448C4">
        <w:rPr>
          <w:b/>
          <w:bCs/>
        </w:rPr>
        <w:t>Defect Reports</w:t>
      </w:r>
      <w:r w:rsidRPr="004448C4">
        <w:t>: Logs of any defects found during testing.</w:t>
      </w:r>
    </w:p>
    <w:p w14:paraId="26652121" w14:textId="77777777" w:rsidR="004448C4" w:rsidRPr="004448C4" w:rsidRDefault="004448C4" w:rsidP="004448C4">
      <w:pPr>
        <w:numPr>
          <w:ilvl w:val="0"/>
          <w:numId w:val="5"/>
        </w:numPr>
      </w:pPr>
      <w:r w:rsidRPr="004448C4">
        <w:rPr>
          <w:b/>
          <w:bCs/>
        </w:rPr>
        <w:t>Test Summary Report</w:t>
      </w:r>
      <w:r w:rsidRPr="004448C4">
        <w:t>: A summary of testing activities, results, and recommendations.</w:t>
      </w:r>
    </w:p>
    <w:p w14:paraId="120D8A84" w14:textId="77777777" w:rsidR="004448C4" w:rsidRPr="004448C4" w:rsidRDefault="004448C4" w:rsidP="004448C4"/>
    <w:p w14:paraId="3D0E0846" w14:textId="77777777" w:rsidR="004448C4" w:rsidRPr="004448C4" w:rsidRDefault="004448C4" w:rsidP="004448C4">
      <w:pPr>
        <w:pStyle w:val="Heading1"/>
      </w:pPr>
      <w:bookmarkStart w:id="5" w:name="_Toc190732970"/>
      <w:r w:rsidRPr="004448C4">
        <w:t>Schedule</w:t>
      </w:r>
      <w:bookmarkEnd w:id="5"/>
    </w:p>
    <w:p w14:paraId="5E603EE4" w14:textId="77777777" w:rsidR="004448C4" w:rsidRPr="004448C4" w:rsidRDefault="004448C4" w:rsidP="004448C4">
      <w:r w:rsidRPr="004448C4">
        <w:t>The testing will be conducted over four weeks:</w:t>
      </w:r>
    </w:p>
    <w:p w14:paraId="2D59AC63" w14:textId="77777777" w:rsidR="004448C4" w:rsidRPr="004448C4" w:rsidRDefault="004448C4" w:rsidP="004448C4">
      <w:pPr>
        <w:numPr>
          <w:ilvl w:val="0"/>
          <w:numId w:val="6"/>
        </w:numPr>
      </w:pPr>
      <w:r w:rsidRPr="004448C4">
        <w:rPr>
          <w:b/>
          <w:bCs/>
        </w:rPr>
        <w:t>Week 1</w:t>
      </w:r>
      <w:r w:rsidRPr="004448C4">
        <w:t>: Test planning and environment setup.</w:t>
      </w:r>
    </w:p>
    <w:p w14:paraId="64371998" w14:textId="77777777" w:rsidR="004448C4" w:rsidRPr="004448C4" w:rsidRDefault="004448C4" w:rsidP="004448C4">
      <w:pPr>
        <w:numPr>
          <w:ilvl w:val="0"/>
          <w:numId w:val="6"/>
        </w:numPr>
      </w:pPr>
      <w:r w:rsidRPr="004448C4">
        <w:rPr>
          <w:b/>
          <w:bCs/>
        </w:rPr>
        <w:t>Week 2-3</w:t>
      </w:r>
      <w:r w:rsidRPr="004448C4">
        <w:t>: Test execution (functional, performance, security, usability, and compatibility testing).</w:t>
      </w:r>
    </w:p>
    <w:p w14:paraId="20FFB9E2" w14:textId="4FAB0171" w:rsidR="004448C4" w:rsidRDefault="004448C4" w:rsidP="004448C4">
      <w:pPr>
        <w:numPr>
          <w:ilvl w:val="0"/>
          <w:numId w:val="6"/>
        </w:numPr>
      </w:pPr>
      <w:r w:rsidRPr="004448C4">
        <w:rPr>
          <w:b/>
          <w:bCs/>
        </w:rPr>
        <w:t>Week 4</w:t>
      </w:r>
      <w:r w:rsidRPr="004448C4">
        <w:t>: Defect retesting and final reporting.</w:t>
      </w:r>
    </w:p>
    <w:p w14:paraId="7592639F" w14:textId="77777777" w:rsidR="004448C4" w:rsidRPr="004448C4" w:rsidRDefault="004448C4" w:rsidP="004448C4">
      <w:pPr>
        <w:pStyle w:val="Heading1"/>
      </w:pPr>
      <w:bookmarkStart w:id="6" w:name="_Toc190732971"/>
      <w:r w:rsidRPr="004448C4">
        <w:t>Risks</w:t>
      </w:r>
      <w:bookmarkEnd w:id="6"/>
    </w:p>
    <w:p w14:paraId="0C04AF3E" w14:textId="77777777" w:rsidR="004448C4" w:rsidRPr="004448C4" w:rsidRDefault="004448C4" w:rsidP="004448C4">
      <w:r w:rsidRPr="004448C4">
        <w:t>Potential risks include:</w:t>
      </w:r>
    </w:p>
    <w:p w14:paraId="2AC3A754" w14:textId="77777777" w:rsidR="004448C4" w:rsidRPr="004448C4" w:rsidRDefault="004448C4" w:rsidP="004448C4">
      <w:pPr>
        <w:numPr>
          <w:ilvl w:val="0"/>
          <w:numId w:val="7"/>
        </w:numPr>
      </w:pPr>
      <w:r w:rsidRPr="004448C4">
        <w:rPr>
          <w:b/>
          <w:bCs/>
        </w:rPr>
        <w:t>Network Connectivity Issues</w:t>
      </w:r>
      <w:r w:rsidRPr="004448C4">
        <w:t>: IP alarm reporting may fail due to network problems.</w:t>
      </w:r>
    </w:p>
    <w:p w14:paraId="2EF71822" w14:textId="77777777" w:rsidR="004448C4" w:rsidRPr="004448C4" w:rsidRDefault="004448C4" w:rsidP="004448C4">
      <w:pPr>
        <w:numPr>
          <w:ilvl w:val="0"/>
          <w:numId w:val="7"/>
        </w:numPr>
      </w:pPr>
      <w:r w:rsidRPr="004448C4">
        <w:rPr>
          <w:b/>
          <w:bCs/>
        </w:rPr>
        <w:t>Hardware Failures</w:t>
      </w:r>
      <w:r w:rsidRPr="004448C4">
        <w:t>: Sensors or keypads may malfunction during testing.</w:t>
      </w:r>
    </w:p>
    <w:p w14:paraId="5865A94A" w14:textId="77777777" w:rsidR="004448C4" w:rsidRPr="004448C4" w:rsidRDefault="004448C4" w:rsidP="004448C4">
      <w:pPr>
        <w:numPr>
          <w:ilvl w:val="0"/>
          <w:numId w:val="7"/>
        </w:numPr>
      </w:pPr>
      <w:r w:rsidRPr="004448C4">
        <w:rPr>
          <w:b/>
          <w:bCs/>
        </w:rPr>
        <w:t>Incomplete Configurations</w:t>
      </w:r>
      <w:r w:rsidRPr="004448C4">
        <w:t>: Incorrect system configurations may lead to false test results.</w:t>
      </w:r>
    </w:p>
    <w:p w14:paraId="24045E7F" w14:textId="77777777" w:rsidR="004448C4" w:rsidRDefault="004448C4"/>
    <w:sectPr w:rsidR="0044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E9241" w14:textId="77777777" w:rsidR="005D7647" w:rsidRDefault="005D7647" w:rsidP="004448C4">
      <w:pPr>
        <w:spacing w:after="0" w:line="240" w:lineRule="auto"/>
      </w:pPr>
      <w:r>
        <w:separator/>
      </w:r>
    </w:p>
  </w:endnote>
  <w:endnote w:type="continuationSeparator" w:id="0">
    <w:p w14:paraId="7BD17904" w14:textId="77777777" w:rsidR="005D7647" w:rsidRDefault="005D7647" w:rsidP="0044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95B85" w14:textId="77777777" w:rsidR="005D7647" w:rsidRDefault="005D7647" w:rsidP="004448C4">
      <w:pPr>
        <w:spacing w:after="0" w:line="240" w:lineRule="auto"/>
      </w:pPr>
      <w:r>
        <w:separator/>
      </w:r>
    </w:p>
  </w:footnote>
  <w:footnote w:type="continuationSeparator" w:id="0">
    <w:p w14:paraId="108154F6" w14:textId="77777777" w:rsidR="005D7647" w:rsidRDefault="005D7647" w:rsidP="00444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195A"/>
    <w:multiLevelType w:val="multilevel"/>
    <w:tmpl w:val="77EC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6AB"/>
    <w:multiLevelType w:val="multilevel"/>
    <w:tmpl w:val="96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0142B"/>
    <w:multiLevelType w:val="multilevel"/>
    <w:tmpl w:val="AF3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B0B86"/>
    <w:multiLevelType w:val="multilevel"/>
    <w:tmpl w:val="A50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A0E9A"/>
    <w:multiLevelType w:val="multilevel"/>
    <w:tmpl w:val="98F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762E2"/>
    <w:multiLevelType w:val="multilevel"/>
    <w:tmpl w:val="76CE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05C02"/>
    <w:multiLevelType w:val="multilevel"/>
    <w:tmpl w:val="13F6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545167">
    <w:abstractNumId w:val="4"/>
  </w:num>
  <w:num w:numId="2" w16cid:durableId="339233493">
    <w:abstractNumId w:val="5"/>
  </w:num>
  <w:num w:numId="3" w16cid:durableId="445931625">
    <w:abstractNumId w:val="6"/>
  </w:num>
  <w:num w:numId="4" w16cid:durableId="1510102212">
    <w:abstractNumId w:val="2"/>
  </w:num>
  <w:num w:numId="5" w16cid:durableId="599146280">
    <w:abstractNumId w:val="3"/>
  </w:num>
  <w:num w:numId="6" w16cid:durableId="1058867113">
    <w:abstractNumId w:val="0"/>
  </w:num>
  <w:num w:numId="7" w16cid:durableId="822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C4"/>
    <w:rsid w:val="00047FB2"/>
    <w:rsid w:val="00282C0B"/>
    <w:rsid w:val="004448C4"/>
    <w:rsid w:val="005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2517"/>
  <w15:chartTrackingRefBased/>
  <w15:docId w15:val="{62CFAAA3-50AC-4910-8605-C81B1BE4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C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448C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48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48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8C4"/>
  </w:style>
  <w:style w:type="paragraph" w:styleId="Footer">
    <w:name w:val="footer"/>
    <w:basedOn w:val="Normal"/>
    <w:link w:val="FooterChar"/>
    <w:uiPriority w:val="99"/>
    <w:unhideWhenUsed/>
    <w:rsid w:val="0044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E08DB-563B-4238-9E00-D0A2A16D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Kanakasabapathy</dc:creator>
  <cp:keywords/>
  <dc:description/>
  <cp:lastModifiedBy>Natarajan Kanakasabapathy</cp:lastModifiedBy>
  <cp:revision>1</cp:revision>
  <dcterms:created xsi:type="dcterms:W3CDTF">2025-02-17T17:46:00Z</dcterms:created>
  <dcterms:modified xsi:type="dcterms:W3CDTF">2025-02-17T19:33:00Z</dcterms:modified>
</cp:coreProperties>
</file>