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974168" w14:paraId="61BF2A37" wp14:textId="1B19916C">
      <w:pPr>
        <w:pStyle w:val="Normal"/>
        <w:ind w:left="0"/>
        <w:jc w:val="center"/>
        <w:rPr>
          <w:rFonts w:ascii="Times New Roman" w:hAnsi="Times New Roman" w:eastAsia="Times New Roman" w:cs="Times New Roman"/>
          <w:b w:val="0"/>
          <w:bCs w:val="0"/>
          <w:i w:val="0"/>
          <w:iCs w:val="0"/>
          <w:noProof w:val="0"/>
          <w:color w:val="201F1E"/>
          <w:sz w:val="22"/>
          <w:szCs w:val="22"/>
          <w:lang w:val="en-US"/>
        </w:rPr>
      </w:pPr>
      <w:r w:rsidRPr="1D974168" w:rsidR="7D4D2366">
        <w:rPr>
          <w:rFonts w:ascii="Times New Roman" w:hAnsi="Times New Roman" w:eastAsia="Times New Roman" w:cs="Times New Roman"/>
          <w:b w:val="1"/>
          <w:bCs w:val="1"/>
          <w:i w:val="0"/>
          <w:iCs w:val="0"/>
          <w:noProof w:val="0"/>
          <w:color w:val="201F1E"/>
          <w:sz w:val="22"/>
          <w:szCs w:val="22"/>
          <w:lang w:val="en-US"/>
        </w:rPr>
        <w:t xml:space="preserve">Analysis and </w:t>
      </w:r>
      <w:r w:rsidRPr="1D974168" w:rsidR="1CC67BAA">
        <w:rPr>
          <w:rFonts w:ascii="Times New Roman" w:hAnsi="Times New Roman" w:eastAsia="Times New Roman" w:cs="Times New Roman"/>
          <w:b w:val="1"/>
          <w:bCs w:val="1"/>
          <w:i w:val="0"/>
          <w:iCs w:val="0"/>
          <w:noProof w:val="0"/>
          <w:color w:val="201F1E"/>
          <w:sz w:val="22"/>
          <w:szCs w:val="22"/>
          <w:lang w:val="en-US"/>
        </w:rPr>
        <w:t>Visualization</w:t>
      </w:r>
      <w:r w:rsidRPr="1D974168" w:rsidR="7D4D2366">
        <w:rPr>
          <w:rFonts w:ascii="Times New Roman" w:hAnsi="Times New Roman" w:eastAsia="Times New Roman" w:cs="Times New Roman"/>
          <w:b w:val="1"/>
          <w:bCs w:val="1"/>
          <w:i w:val="0"/>
          <w:iCs w:val="0"/>
          <w:noProof w:val="0"/>
          <w:color w:val="201F1E"/>
          <w:sz w:val="22"/>
          <w:szCs w:val="22"/>
          <w:lang w:val="en-US"/>
        </w:rPr>
        <w:t xml:space="preserve"> of US Incarceration Data</w:t>
      </w:r>
    </w:p>
    <w:p xmlns:wp14="http://schemas.microsoft.com/office/word/2010/wordml" w:rsidP="6450958E" w14:paraId="7D65FB6D" wp14:textId="5E983572">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2365777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Research </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examines the cost and impacts of prison overpopulation and mass incarceration on individuals, families, communities, and </w:t>
      </w:r>
      <w:proofErr w:type="gramStart"/>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w:t>
      </w:r>
      <w:proofErr w:type="gramEnd"/>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looking into American prison systems and the cost of maintaining them while also looking into the historical background of the prison system this gives the reader a scope of the financial and social costs of mass incarceration. It is concluded that the cost of </w:t>
      </w:r>
      <w:r w:rsidRPr="6450958E" w:rsidR="7A33186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maintaining </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the</w:t>
      </w:r>
      <w:r w:rsidRPr="6450958E" w:rsidR="31A6C77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U.S.</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prison system outweighs its benefits. The stigma and stereotypes associated with prison inmates is also addressed in this article focusing on how stigmas and stereotypes propagated by the media result in negative social construction of prison inmates. This negative social construction is related back to how it is difficult to end America`s dependence on prisons. It is also discussed how changing the culture of incarceration presents its own challenges.</w:t>
      </w:r>
    </w:p>
    <w:p xmlns:wp14="http://schemas.microsoft.com/office/word/2010/wordml" w:rsidP="6450958E" w14:paraId="2681DD41" wp14:textId="202DBDC0">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At San Jose State University, research was conducted upon "Human Cattle: Prison Overpopulation and the Political Economy of Mass Incarceration." Here, we take a deeper dive to </w:t>
      </w:r>
      <w:proofErr w:type="gramStart"/>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look into</w:t>
      </w:r>
      <w:proofErr w:type="gramEnd"/>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costs and impacts of prison overpopulation and mass incarceration on </w:t>
      </w:r>
      <w:proofErr w:type="gramStart"/>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 individuals</w:t>
      </w:r>
      <w:proofErr w:type="gramEnd"/>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families and communities. Prison overpopulation is growing at an alarming rate, where in 1980 it was reported that 500,000 Americans were incarcerated. That number grew to 2.3 million in 2010. Even with increased public funding, the system is no longer sustainable due to the amount of funding needed to maintain living conditions. </w:t>
      </w:r>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w:t>
      </w:r>
      <w:proofErr w:type="gramStart"/>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2006, and</w:t>
      </w:r>
      <w:proofErr w:type="gramEnd"/>
      <w:r w:rsidRPr="6450958E"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estimate 68.7 billion dollars was spent on correctional systems. Then in 2008 that number increased to 75 billion dollars, combining federal states and local governments. Not only are the financial costs a rising issue, but the social costs as well. </w:t>
      </w:r>
    </w:p>
    <w:p xmlns:wp14="http://schemas.microsoft.com/office/word/2010/wordml" w:rsidP="3BF4CEFD" w14:paraId="087A9484" wp14:textId="5E682A26">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Mass incarceration contributes to increased poverty and income inequality. Incarceration has a negative impact of an </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individual</w:t>
      </w:r>
      <w:r w:rsidRPr="3BF4CEFD" w:rsidR="064D4845">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economic prospects, meaning inmates are experiencing a decrease of 11 percent in hourly wages. In some cases, inmates are the primary source of family income. For some families, this means it is an added responsibility to find a new source of </w:t>
      </w:r>
      <w:r w:rsidRPr="3BF4CEFD" w:rsidR="6DD1CBDD">
        <w:rPr>
          <w:rFonts w:ascii="Times New Roman" w:hAnsi="Times New Roman" w:eastAsia="Times New Roman" w:cs="Times New Roman"/>
          <w:b w:val="0"/>
          <w:bCs w:val="0"/>
          <w:i w:val="0"/>
          <w:iCs w:val="0"/>
          <w:noProof w:val="0"/>
          <w:color w:val="000000" w:themeColor="text1" w:themeTint="FF" w:themeShade="FF"/>
          <w:sz w:val="22"/>
          <w:szCs w:val="22"/>
          <w:lang w:val="en-US"/>
        </w:rPr>
        <w:t>income and</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cover the costs of communication. After the release of an inmate, it can be difficult to find employment, and the financial burden continues of post-eviction penalties that preclude them from qualifying for subsidized housing or obtaining a job. Many negative stereotypes are pervasive to this day. They are perceived as "morally incompetent, </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unre</w:t>
      </w:r>
      <w:r w:rsidRPr="3BF4CEFD" w:rsidR="2CB3E321">
        <w:rPr>
          <w:rFonts w:ascii="Times New Roman" w:hAnsi="Times New Roman" w:eastAsia="Times New Roman" w:cs="Times New Roman"/>
          <w:b w:val="0"/>
          <w:bCs w:val="0"/>
          <w:i w:val="0"/>
          <w:iCs w:val="0"/>
          <w:noProof w:val="0"/>
          <w:color w:val="000000" w:themeColor="text1" w:themeTint="FF" w:themeShade="FF"/>
          <w:sz w:val="22"/>
          <w:szCs w:val="22"/>
          <w:lang w:val="en-US"/>
        </w:rPr>
        <w:t>adable</w:t>
      </w:r>
      <w:r w:rsidRPr="3BF4CEFD"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and likely to continue engaging in criminal activity. In addition, racial stigmatization is likely due to high crime rates in ethnic minority neighborhoods. Changing the culture of mass incarceration in America is not a simple task. The costs of maintaining sustainable living conditions outweigh the benefits derived from correctional systems. On the surface it may appear that it is serving in purpose, when in most cases it is no longer sustainable to maintain that purpose. Larger populations lead to even larger prison populations and expenses on the individuals and their families.</w:t>
      </w:r>
    </w:p>
    <w:p xmlns:wp14="http://schemas.microsoft.com/office/word/2010/wordml" w:rsidP="1D974168" w14:paraId="2903236C" wp14:textId="6252D415">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D974168"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The article "Mass Incarceration: The Whole Pie 2020" goes into detail about people being held in jail prior to their trial. In addition, the result of a lot of overcrowding is due to mass numbers of people in jail as a result of the dispute about legalizing drugs. In America, the criminal justice system holds about 2.3 million people in 1,833 state prisons, 110 federal prisons, 1,772 juvenile correctional facilities, 3,134 local jails, 218 immigration detention facilities, and 80 Indian Country jails. This number also includes military prisons, civil commitment centers, state psychiatric hospitals, and prisons in the U.S. territories. The report provides details on where people are locked up and for what reasons, as well as the results to minor offenses. Local jails play a great role in the daily population of these correctional facilities.</w:t>
      </w:r>
    </w:p>
    <w:p w:rsidR="404FEF62" w:rsidP="1D974168" w:rsidRDefault="404FEF62" w14:paraId="0F55FCE4" w14:textId="25764EC2">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D974168"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This article, “Inmate Society in the Era of Mass Incarcerat</w:t>
      </w:r>
      <w:r w:rsidRPr="1D974168" w:rsidR="5F1EB78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ion,” </w:t>
      </w:r>
      <w:r w:rsidRPr="1D974168"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looks at foundational work on inmate society to gain information on the impacts of mass incarceration on correctional settings. Further research of contemporary prison life such as prison crowding and violence, race, gangs, inmate social structure, drugs and inmate society, aga, inmate society, inmate society in women`s prisons, inmate trust in late modernity, and comparative approaches are conducted. Inmate social organization was once the main interest and subject of study within the criminology realm, but the drive behind the research stalled just as incarceration rates climbed. Past research is discussed and a future direction to renew interest in inmate society and its connections to prison stability, rehabilitation, and community reintegration is proposed.</w:t>
      </w:r>
    </w:p>
    <w:p w:rsidR="18272001" w:rsidP="6450958E" w:rsidRDefault="18272001" w14:paraId="1C78BFB8" w14:textId="54B3386E">
      <w:pPr>
        <w:pStyle w:val="Normal"/>
        <w:spacing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6450958E" w:rsidR="18272001">
        <w:rPr>
          <w:rFonts w:ascii="Times New Roman" w:hAnsi="Times New Roman" w:eastAsia="Times New Roman" w:cs="Times New Roman"/>
          <w:b w:val="0"/>
          <w:bCs w:val="0"/>
          <w:i w:val="0"/>
          <w:iCs w:val="0"/>
          <w:noProof w:val="0"/>
          <w:color w:val="000000" w:themeColor="text1" w:themeTint="FF" w:themeShade="FF"/>
          <w:sz w:val="22"/>
          <w:szCs w:val="22"/>
          <w:lang w:val="en-US"/>
        </w:rPr>
        <w:t>In “</w:t>
      </w:r>
      <w:r w:rsidRPr="6450958E" w:rsidR="1827200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Jails, prisons, and the health of urban populations: A review of the impact of the correctional system on community health,”</w:t>
      </w:r>
      <w:r w:rsidRPr="6450958E"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focus of this article is on the interactions between correctional systems and the health of urban populations. Correctional facilities are a collection of individuals at high risk of violence, substance abuse, mental illness, and infectious diseases. Cities have a higher rate of low-income citizens, more ethnic diversity, and a higher crime rate than suburban and rural areas. Indirectly, they influence family structure, economic opportunities, political participation, and normative community values on sex, drugs, and violence. Current correctional policies also divert resources from other social needs. Correctional systems can have a direct effect on the health of urban populations by offering health care and health promotion in jails and prisons, by linking inmates to community services after release, and by assisting in the process of community reintegration. Specific recommendations for action and research to reduce the adverse health and social consequences of current incarceration policies are offered. This article explores the ecology of the correctional system within urban communities in the United States with a focus on its </w:t>
      </w:r>
      <w:r w:rsidRPr="6450958E" w:rsidR="33C14FCF">
        <w:rPr>
          <w:rFonts w:ascii="Times New Roman" w:hAnsi="Times New Roman" w:eastAsia="Times New Roman" w:cs="Times New Roman"/>
          <w:b w:val="0"/>
          <w:bCs w:val="0"/>
          <w:i w:val="0"/>
          <w:iCs w:val="0"/>
          <w:noProof w:val="0"/>
          <w:color w:val="000000" w:themeColor="text1" w:themeTint="FF" w:themeShade="FF"/>
          <w:sz w:val="22"/>
          <w:szCs w:val="22"/>
          <w:lang w:val="en-US"/>
        </w:rPr>
        <w:t>effects</w:t>
      </w:r>
      <w:r w:rsidRPr="6450958E" w:rsidR="2EEEAA1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on health.</w:t>
      </w:r>
    </w:p>
    <w:p w:rsidR="04A01E94" w:rsidP="6450958E" w:rsidRDefault="04A01E94" w14:paraId="37A36586" w14:textId="7D60F0FD">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I</w:t>
      </w:r>
      <w:r w:rsidRPr="6450958E"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n “Challenges and Str</w:t>
      </w:r>
      <w:r w:rsidRPr="6450958E"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ategies for Research in Prisons”</w:t>
      </w:r>
      <w:r w:rsidRPr="6450958E" w:rsidR="10903C47">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6450958E"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has shown that t</w:t>
      </w:r>
      <w:r w:rsidRPr="6450958E"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he available research on prison systems has been beneficial in evaluating how prisons affect the world around them. However, there is still more research to be conducted as the interest of prison systems and their issues has surfaced once again. In this article the authors discuss some of the challenges encountered when conducting research projects in two maximum security prisons. Approaches that were effective in facilitating the research process through development of collaborative relationships, establishment of prison contacts, and implementation of research methods are also discussed in this piece. The results of the approaches used are high rate of inmate participation as well as a well-functioning multidisciplinary team.</w:t>
      </w:r>
    </w:p>
    <w:p w:rsidR="3B296BAA" w:rsidP="6450958E" w:rsidRDefault="3B296BAA" w14:paraId="579230F9" w14:textId="0BFFEB1E">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In “The Psychological Impact of Incarceration: Implications for Post-Prison Adjustment</w:t>
      </w:r>
      <w:r w:rsidRPr="6450958E" w:rsidR="7C9A722F">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450958E" w:rsidR="33DCB8A0">
        <w:rPr>
          <w:rFonts w:ascii="Times New Roman" w:hAnsi="Times New Roman" w:eastAsia="Times New Roman" w:cs="Times New Roman"/>
          <w:b w:val="0"/>
          <w:bCs w:val="0"/>
          <w:i w:val="0"/>
          <w:iCs w:val="0"/>
          <w:noProof w:val="0"/>
          <w:color w:val="000000" w:themeColor="text1" w:themeTint="FF" w:themeShade="FF"/>
          <w:sz w:val="22"/>
          <w:szCs w:val="22"/>
          <w:lang w:val="en-US"/>
        </w:rPr>
        <w:t>l</w:t>
      </w: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ife</w:t>
      </w: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prison is not easy as </w:t>
      </w: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each individual</w:t>
      </w:r>
      <w:r w:rsidRPr="6450958E"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has done something against the rules which we all live by. By having a concentrated collection of high-risk individuals, a social hierarchy is formed. Factors such as reason for incarceration, sentence time, and repeat offenders all play into where in the social system an individual is. This paper examines the psychological changes offenders undergo to survive their time in prison. Looking at the state of the prisons, the nature of institutionalization, special populations and pains of prison life, implications for the transition from prison to home, and the policy and programmatic responses to the adverse effects on incarceration the authors cover many of the psychological impacts offenders undergo.   </w:t>
      </w:r>
    </w:p>
    <w:p w:rsidR="7314A3D8" w:rsidP="6450958E" w:rsidRDefault="7314A3D8" w14:paraId="4A1900C6" w14:textId="6E9B15BA">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19B3293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This monograph </w:t>
      </w:r>
      <w:r w:rsidRPr="6450958E"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“Emerging Issues on Privatized Prisons</w:t>
      </w:r>
      <w:r w:rsidRPr="6450958E" w:rsidR="0F3CDFF8">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6450958E"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the Bureau of Justice Assistance focuses on the issues presented by privatized prisons. The authors first summarize the current trends in privatization, prior research findings on privatization, national survey results, and future trends. It is then discussed the history behind the key debates over privatization. Resent research is then reviewed such as the background, cost, inmate services, quality of confinement, public safety, and health care. The national survey of state prison privatization is reviewed for both public and private state facilities. </w:t>
      </w:r>
      <w:r w:rsidRPr="6450958E" w:rsidR="123E93FB">
        <w:rPr>
          <w:rFonts w:ascii="Times New Roman" w:hAnsi="Times New Roman" w:eastAsia="Times New Roman" w:cs="Times New Roman"/>
          <w:b w:val="0"/>
          <w:bCs w:val="0"/>
          <w:i w:val="0"/>
          <w:iCs w:val="0"/>
          <w:noProof w:val="0"/>
          <w:color w:val="000000" w:themeColor="text1" w:themeTint="FF" w:themeShade="FF"/>
          <w:sz w:val="22"/>
          <w:szCs w:val="22"/>
          <w:lang w:val="en-US"/>
        </w:rPr>
        <w:t>Finally,</w:t>
      </w:r>
      <w:r w:rsidRPr="6450958E"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future of privatization is discussed.</w:t>
      </w:r>
    </w:p>
    <w:p w:rsidR="56E2CD5B" w:rsidP="6450958E" w:rsidRDefault="56E2CD5B" w14:paraId="33A7138B" w14:textId="0AF24D30">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56E2CD5B">
        <w:rPr>
          <w:rFonts w:ascii="Times New Roman" w:hAnsi="Times New Roman" w:eastAsia="Times New Roman" w:cs="Times New Roman"/>
          <w:b w:val="0"/>
          <w:bCs w:val="0"/>
          <w:i w:val="0"/>
          <w:iCs w:val="0"/>
          <w:noProof w:val="0"/>
          <w:color w:val="000000" w:themeColor="text1" w:themeTint="FF" w:themeShade="FF"/>
          <w:sz w:val="22"/>
          <w:szCs w:val="22"/>
          <w:lang w:val="en-US"/>
        </w:rPr>
        <w:t>In “Using Technology to Make Prisons and Jails Safer</w:t>
      </w:r>
      <w:r w:rsidRPr="6450958E" w:rsidR="3AFF3CD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 </w:t>
      </w:r>
      <w:r w:rsidRPr="6450958E" w:rsidR="56E2CD5B">
        <w:rPr>
          <w:rFonts w:ascii="Times New Roman" w:hAnsi="Times New Roman" w:eastAsia="Times New Roman" w:cs="Times New Roman"/>
          <w:b w:val="0"/>
          <w:bCs w:val="0"/>
          <w:i w:val="0"/>
          <w:iCs w:val="0"/>
          <w:noProof w:val="0"/>
          <w:color w:val="000000" w:themeColor="text1" w:themeTint="FF" w:themeShade="FF"/>
          <w:sz w:val="22"/>
          <w:szCs w:val="22"/>
          <w:lang w:val="en-US"/>
        </w:rPr>
        <w:t>various methods are introduced fo</w:t>
      </w:r>
      <w:r w:rsidRPr="6450958E" w:rsidR="0F211C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 implementing technology already used in other systems but for jails and prisons. For example, testing airport scanners in prisons. </w:t>
      </w:r>
      <w:r w:rsidRPr="6450958E"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w:t>
      </w:r>
      <w:proofErr w:type="spellStart"/>
      <w:r w:rsidRPr="6450958E"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Graterford</w:t>
      </w:r>
      <w:proofErr w:type="spellEnd"/>
      <w:r w:rsidRPr="6450958E"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system</w:t>
      </w:r>
      <w:r w:rsidRPr="6450958E" w:rsidR="1859F04C">
        <w:rPr>
          <w:rFonts w:ascii="Times New Roman" w:hAnsi="Times New Roman" w:eastAsia="Times New Roman" w:cs="Times New Roman"/>
          <w:b w:val="0"/>
          <w:bCs w:val="0"/>
          <w:i w:val="0"/>
          <w:iCs w:val="0"/>
          <w:noProof w:val="0"/>
          <w:color w:val="000000" w:themeColor="text1" w:themeTint="FF" w:themeShade="FF"/>
          <w:sz w:val="22"/>
          <w:szCs w:val="22"/>
          <w:lang w:val="en-US"/>
        </w:rPr>
        <w:t>, a maximum-security facility that houses 3100 inmates in Philadelphia,</w:t>
      </w:r>
      <w:r w:rsidRPr="6450958E"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completed between 400 and 600 scans a week and each scan took just seconds.</w:t>
      </w:r>
      <w:r w:rsidRPr="6450958E" w:rsidR="2B09815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system only signaled if something was hidden beneath a person’s clothing and filtered for privacy.</w:t>
      </w:r>
      <w:r w:rsidRPr="6450958E" w:rsidR="2E42FA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Another method is new portable scanner spots for improvised weapons. Institutions face challenges detecting nonmetallic objects, such as improvised weapons made of wood o</w:t>
      </w:r>
      <w:r w:rsidRPr="6450958E" w:rsidR="17FE930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 hard plastics. This new device would spot contraband items regardless of the material used to make it. An additional method is tracking prisoners and pinpointing prison hotspots. </w:t>
      </w:r>
      <w:r w:rsidRPr="6450958E" w:rsidR="05E89D9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radio frequency identification </w:t>
      </w:r>
      <w:r w:rsidRPr="6450958E" w:rsidR="76653B39">
        <w:rPr>
          <w:rFonts w:ascii="Times New Roman" w:hAnsi="Times New Roman" w:eastAsia="Times New Roman" w:cs="Times New Roman"/>
          <w:b w:val="0"/>
          <w:bCs w:val="0"/>
          <w:i w:val="0"/>
          <w:iCs w:val="0"/>
          <w:noProof w:val="0"/>
          <w:color w:val="000000" w:themeColor="text1" w:themeTint="FF" w:themeShade="FF"/>
          <w:sz w:val="22"/>
          <w:szCs w:val="22"/>
          <w:lang w:val="en-US"/>
        </w:rPr>
        <w:t>technology involves</w:t>
      </w:r>
      <w:r w:rsidRPr="6450958E"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radio frequency identification technology that uses small transponders, known as “</w:t>
      </w:r>
      <w:proofErr w:type="gramStart"/>
      <w:r w:rsidRPr="6450958E"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tags</w:t>
      </w:r>
      <w:proofErr w:type="gramEnd"/>
      <w:r w:rsidRPr="6450958E"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to track movements. </w:t>
      </w:r>
      <w:proofErr w:type="gramStart"/>
      <w:r w:rsidRPr="6450958E"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In an effort to</w:t>
      </w:r>
      <w:proofErr w:type="gramEnd"/>
      <w:r w:rsidRPr="6450958E"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make prisons and jails safer</w:t>
      </w:r>
      <w:r w:rsidRPr="6450958E" w:rsidR="50C115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mentioned methods are being testing as ways to resolve ongoing issues in the correctional system.</w:t>
      </w:r>
    </w:p>
    <w:p w:rsidR="22FA1D77" w:rsidP="6450958E" w:rsidRDefault="22FA1D77" w14:paraId="7B5AF109" w14:textId="4F11C70F">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“Uneven Justice: State Rates of Incarceration </w:t>
      </w:r>
      <w:r w:rsidRPr="6450958E"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By</w:t>
      </w:r>
      <w:r w:rsidRPr="6450958E"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Race and Ethnicity”</w:t>
      </w:r>
      <w:r w:rsidRPr="6450958E" w:rsidR="11F1FFB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is discussed how The Sentencing Project plays a role in the U.S. prison systems.</w:t>
      </w:r>
      <w:r w:rsidRPr="6450958E"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450958E" w:rsidR="6DE7FD4E">
        <w:rPr>
          <w:rFonts w:ascii="Times New Roman" w:hAnsi="Times New Roman" w:eastAsia="Times New Roman" w:cs="Times New Roman"/>
          <w:b w:val="0"/>
          <w:bCs w:val="0"/>
          <w:i w:val="0"/>
          <w:iCs w:val="0"/>
          <w:noProof w:val="0"/>
          <w:color w:val="000000" w:themeColor="text1" w:themeTint="FF" w:themeShade="FF"/>
          <w:sz w:val="22"/>
          <w:szCs w:val="22"/>
          <w:lang w:val="en-US"/>
        </w:rPr>
        <w:t>The Sentencing Project is a national non-profit organization engaged in research and advocacy on criminal justice policy. The Sent</w:t>
      </w:r>
      <w:r w:rsidRPr="6450958E" w:rsidR="6CE6C968">
        <w:rPr>
          <w:rFonts w:ascii="Times New Roman" w:hAnsi="Times New Roman" w:eastAsia="Times New Roman" w:cs="Times New Roman"/>
          <w:b w:val="0"/>
          <w:bCs w:val="0"/>
          <w:i w:val="0"/>
          <w:iCs w:val="0"/>
          <w:noProof w:val="0"/>
          <w:color w:val="000000" w:themeColor="text1" w:themeTint="FF" w:themeShade="FF"/>
          <w:sz w:val="22"/>
          <w:szCs w:val="22"/>
          <w:lang w:val="en-US"/>
        </w:rPr>
        <w:t>enc</w:t>
      </w:r>
      <w:r w:rsidRPr="6450958E" w:rsidR="6DE7FD4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ing Project works for a fair and effective criminal justice system by promoting </w:t>
      </w:r>
      <w:r w:rsidRPr="6450958E" w:rsidR="1106BE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reforms in sentencing law and practice and alternatives to </w:t>
      </w:r>
      <w:r w:rsidRPr="6450958E" w:rsidR="734D5FCC">
        <w:rPr>
          <w:rFonts w:ascii="Times New Roman" w:hAnsi="Times New Roman" w:eastAsia="Times New Roman" w:cs="Times New Roman"/>
          <w:b w:val="0"/>
          <w:bCs w:val="0"/>
          <w:i w:val="0"/>
          <w:iCs w:val="0"/>
          <w:noProof w:val="0"/>
          <w:color w:val="000000" w:themeColor="text1" w:themeTint="FF" w:themeShade="FF"/>
          <w:sz w:val="22"/>
          <w:szCs w:val="22"/>
          <w:lang w:val="en-US"/>
        </w:rPr>
        <w:t>incarceration. The goal is to recast the public debate on crime and punishment.</w:t>
      </w:r>
      <w:r w:rsidRPr="6450958E" w:rsidR="1F3992B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Since the early 1970s, there has been an increase of more than 500%</w:t>
      </w:r>
      <w:r w:rsidRPr="6450958E" w:rsidR="602881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number of people incarcerated in the nation’s prisons and jails</w:t>
      </w:r>
      <w:r w:rsidRPr="6450958E" w:rsidR="46DBA6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res</w:t>
      </w:r>
      <w:r w:rsidRPr="6450958E" w:rsidR="6E5E92F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ulting on over 2.2 million people behind bars. As a result, there has been a growth in </w:t>
      </w:r>
      <w:r w:rsidRPr="6450958E" w:rsidR="6B242B40">
        <w:rPr>
          <w:rFonts w:ascii="Times New Roman" w:hAnsi="Times New Roman" w:eastAsia="Times New Roman" w:cs="Times New Roman"/>
          <w:b w:val="0"/>
          <w:bCs w:val="0"/>
          <w:i w:val="0"/>
          <w:iCs w:val="0"/>
          <w:noProof w:val="0"/>
          <w:color w:val="000000" w:themeColor="text1" w:themeTint="FF" w:themeShade="FF"/>
          <w:sz w:val="22"/>
          <w:szCs w:val="22"/>
          <w:lang w:val="en-US"/>
        </w:rPr>
        <w:t>disproportionate</w:t>
      </w:r>
      <w:r w:rsidRPr="6450958E" w:rsidR="6E5E92F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racial composition, with high rates of incarceration for African Americans</w:t>
      </w:r>
      <w:r w:rsidRPr="6450958E"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contributing to about 900, 000 of the total 2.2 million people </w:t>
      </w:r>
      <w:r w:rsidRPr="6450958E" w:rsidR="4A769DD9">
        <w:rPr>
          <w:rFonts w:ascii="Times New Roman" w:hAnsi="Times New Roman" w:eastAsia="Times New Roman" w:cs="Times New Roman"/>
          <w:b w:val="0"/>
          <w:bCs w:val="0"/>
          <w:i w:val="0"/>
          <w:iCs w:val="0"/>
          <w:noProof w:val="0"/>
          <w:color w:val="000000" w:themeColor="text1" w:themeTint="FF" w:themeShade="FF"/>
          <w:sz w:val="22"/>
          <w:szCs w:val="22"/>
          <w:lang w:val="en-US"/>
        </w:rPr>
        <w:t>incarcerated</w:t>
      </w:r>
      <w:r w:rsidRPr="6450958E"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6450958E" w:rsidR="08EC28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450958E" w:rsidR="21AD785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African Americans are incarcerated at a rate of 5.6 times the rate of whites. </w:t>
      </w:r>
      <w:r w:rsidRPr="6450958E" w:rsidR="08EC28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addition, in 2005 Hispanics comprised 20% of state and federal prison population. This is a 43% rise seen since </w:t>
      </w:r>
      <w:r w:rsidRPr="6450958E" w:rsidR="1B46E1F3">
        <w:rPr>
          <w:rFonts w:ascii="Times New Roman" w:hAnsi="Times New Roman" w:eastAsia="Times New Roman" w:cs="Times New Roman"/>
          <w:b w:val="0"/>
          <w:bCs w:val="0"/>
          <w:i w:val="0"/>
          <w:iCs w:val="0"/>
          <w:noProof w:val="0"/>
          <w:color w:val="000000" w:themeColor="text1" w:themeTint="FF" w:themeShade="FF"/>
          <w:sz w:val="22"/>
          <w:szCs w:val="22"/>
          <w:lang w:val="en-US"/>
        </w:rPr>
        <w:t>1990.</w:t>
      </w:r>
      <w:r w:rsidRPr="6450958E" w:rsidR="32D7A35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Hispanics are incarcerated at nearly 1.8 times the rate of whites.</w:t>
      </w:r>
      <w:r w:rsidRPr="6450958E" w:rsidR="5FB97B4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Policies that produce high </w:t>
      </w:r>
      <w:r w:rsidRPr="6450958E" w:rsidR="662011A8">
        <w:rPr>
          <w:rFonts w:ascii="Times New Roman" w:hAnsi="Times New Roman" w:eastAsia="Times New Roman" w:cs="Times New Roman"/>
          <w:b w:val="0"/>
          <w:bCs w:val="0"/>
          <w:i w:val="0"/>
          <w:iCs w:val="0"/>
          <w:noProof w:val="0"/>
          <w:color w:val="000000" w:themeColor="text1" w:themeTint="FF" w:themeShade="FF"/>
          <w:sz w:val="22"/>
          <w:szCs w:val="22"/>
          <w:lang w:val="en-US"/>
        </w:rPr>
        <w:t>rates of incarceration for racial and ethnic minorities effect not only the people incarcerated but their families as well. These impacts include the growing number of children being incarcerated with parents, gender imbalances</w:t>
      </w:r>
      <w:r w:rsidRPr="6450958E" w:rsidR="310DF1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communities, and the declining political influence through the high rates of felony </w:t>
      </w:r>
      <w:r w:rsidRPr="6450958E" w:rsidR="2B0173A4">
        <w:rPr>
          <w:rFonts w:ascii="Times New Roman" w:hAnsi="Times New Roman" w:eastAsia="Times New Roman" w:cs="Times New Roman"/>
          <w:b w:val="0"/>
          <w:bCs w:val="0"/>
          <w:i w:val="0"/>
          <w:iCs w:val="0"/>
          <w:noProof w:val="0"/>
          <w:color w:val="000000" w:themeColor="text1" w:themeTint="FF" w:themeShade="FF"/>
          <w:sz w:val="22"/>
          <w:szCs w:val="22"/>
          <w:lang w:val="en-US"/>
        </w:rPr>
        <w:t>disenfranchisement</w:t>
      </w:r>
      <w:r w:rsidRPr="6450958E" w:rsidR="310DF1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450958E" w:rsidR="1B46E1F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450958E"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7DABE92C" w:rsidP="1D974168" w:rsidRDefault="7DABE92C" w14:paraId="71D6BAFD" w14:textId="62AAA7C2">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D974168" w:rsidR="7DABE92C">
        <w:rPr>
          <w:rFonts w:ascii="Times New Roman" w:hAnsi="Times New Roman" w:eastAsia="Times New Roman" w:cs="Times New Roman"/>
          <w:b w:val="0"/>
          <w:bCs w:val="0"/>
          <w:i w:val="0"/>
          <w:iCs w:val="0"/>
          <w:noProof w:val="0"/>
          <w:color w:val="000000" w:themeColor="text1" w:themeTint="FF" w:themeShade="FF"/>
          <w:sz w:val="22"/>
          <w:szCs w:val="22"/>
          <w:lang w:val="en-US"/>
        </w:rPr>
        <w:t>In “The Growth of Incarceration in the United States: Exploring Causes and Consequences,” the rate of incarceration in the United States more than quadrupl</w:t>
      </w:r>
      <w:r w:rsidRPr="1D974168" w:rsidR="6947566B">
        <w:rPr>
          <w:rFonts w:ascii="Times New Roman" w:hAnsi="Times New Roman" w:eastAsia="Times New Roman" w:cs="Times New Roman"/>
          <w:b w:val="0"/>
          <w:bCs w:val="0"/>
          <w:i w:val="0"/>
          <w:iCs w:val="0"/>
          <w:noProof w:val="0"/>
          <w:color w:val="000000" w:themeColor="text1" w:themeTint="FF" w:themeShade="FF"/>
          <w:sz w:val="22"/>
          <w:szCs w:val="22"/>
          <w:lang w:val="en-US"/>
        </w:rPr>
        <w:t>ed in the last four decades. The high rates of incar</w:t>
      </w:r>
      <w:r w:rsidRPr="1D974168" w:rsidR="4F005F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ceration rates resulted in the establishment of The Committee on the Causes and Consequences of High Rates of </w:t>
      </w:r>
      <w:r w:rsidRPr="1D974168" w:rsidR="4DA4BCE3">
        <w:rPr>
          <w:rFonts w:ascii="Times New Roman" w:hAnsi="Times New Roman" w:eastAsia="Times New Roman" w:cs="Times New Roman"/>
          <w:b w:val="0"/>
          <w:bCs w:val="0"/>
          <w:i w:val="0"/>
          <w:iCs w:val="0"/>
          <w:noProof w:val="0"/>
          <w:color w:val="000000" w:themeColor="text1" w:themeTint="FF" w:themeShade="FF"/>
          <w:sz w:val="22"/>
          <w:szCs w:val="22"/>
          <w:lang w:val="en-US"/>
        </w:rPr>
        <w:t>Incarceration</w:t>
      </w:r>
      <w:r w:rsidRPr="1D974168" w:rsidR="4F005F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United States established by the Natio</w:t>
      </w:r>
      <w:r w:rsidRPr="1D974168" w:rsidR="78BC7FB6">
        <w:rPr>
          <w:rFonts w:ascii="Times New Roman" w:hAnsi="Times New Roman" w:eastAsia="Times New Roman" w:cs="Times New Roman"/>
          <w:b w:val="0"/>
          <w:bCs w:val="0"/>
          <w:i w:val="0"/>
          <w:iCs w:val="0"/>
          <w:noProof w:val="0"/>
          <w:color w:val="000000" w:themeColor="text1" w:themeTint="FF" w:themeShade="FF"/>
          <w:sz w:val="22"/>
          <w:szCs w:val="22"/>
          <w:lang w:val="en-US"/>
        </w:rPr>
        <w:t>nal Research Council.</w:t>
      </w:r>
      <w:r w:rsidRPr="1D974168" w:rsidR="7CF789E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was found that the normative principles both limit and justify the use of incarceration as a response to crime which is a necessary element of the analytical process. </w:t>
      </w:r>
      <w:r w:rsidRPr="1D974168" w:rsidR="1EE4D91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Public policy on prison usage combines empirical findings and explicit normative commitment. </w:t>
      </w:r>
      <w:r w:rsidRPr="1D974168" w:rsidR="76064A1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prison system impacts issues regarding criminal punishment and justice, fairness, and just deserts. </w:t>
      </w:r>
    </w:p>
    <w:p w:rsidR="316DFC84" w:rsidP="6450958E" w:rsidRDefault="316DFC84" w14:paraId="47641D10" w14:textId="102E8E6A">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23A05CE1">
        <w:rPr>
          <w:rFonts w:ascii="Times New Roman" w:hAnsi="Times New Roman" w:eastAsia="Times New Roman" w:cs="Times New Roman"/>
          <w:b w:val="0"/>
          <w:bCs w:val="0"/>
          <w:i w:val="0"/>
          <w:iCs w:val="0"/>
          <w:noProof w:val="0"/>
          <w:color w:val="000000" w:themeColor="text1" w:themeTint="FF" w:themeShade="FF"/>
          <w:sz w:val="22"/>
          <w:szCs w:val="22"/>
          <w:lang w:val="en-US"/>
        </w:rPr>
        <w:t>O</w:t>
      </w:r>
      <w:r w:rsidRPr="6450958E" w:rsidR="316DFC8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ne of the </w:t>
      </w:r>
      <w:r w:rsidRPr="6450958E" w:rsidR="782E79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biggest challenges confronting </w:t>
      </w:r>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our criminal justice system today is overcrowding</w:t>
      </w:r>
      <w:r w:rsidRPr="6450958E" w:rsidR="75CB341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which is heavily highlighted in </w:t>
      </w:r>
      <w:r w:rsidRPr="6450958E" w:rsidR="5AA454D9">
        <w:rPr>
          <w:rFonts w:ascii="Times New Roman" w:hAnsi="Times New Roman" w:eastAsia="Times New Roman" w:cs="Times New Roman"/>
          <w:noProof w:val="0"/>
          <w:color w:val="000000" w:themeColor="text1" w:themeTint="FF" w:themeShade="FF"/>
          <w:sz w:val="22"/>
          <w:szCs w:val="22"/>
          <w:lang w:val="en-US"/>
        </w:rPr>
        <w:t>“Emerging Issues on Privatized Prisons”</w:t>
      </w:r>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past decade, there has been double the </w:t>
      </w:r>
      <w:proofErr w:type="gramStart"/>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amount</w:t>
      </w:r>
      <w:proofErr w:type="gramEnd"/>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of adults incarcerated. Securing and housing in humane conditions </w:t>
      </w:r>
      <w:r w:rsidRPr="6450958E" w:rsidR="5AAD1B0E">
        <w:rPr>
          <w:rFonts w:ascii="Times New Roman" w:hAnsi="Times New Roman" w:eastAsia="Times New Roman" w:cs="Times New Roman"/>
          <w:b w:val="0"/>
          <w:bCs w:val="0"/>
          <w:i w:val="0"/>
          <w:iCs w:val="0"/>
          <w:noProof w:val="0"/>
          <w:color w:val="000000" w:themeColor="text1" w:themeTint="FF" w:themeShade="FF"/>
          <w:sz w:val="22"/>
          <w:szCs w:val="22"/>
          <w:lang w:val="en-US"/>
        </w:rPr>
        <w:t>has become an enormous burden on prison administrators and the federal, state, and local jurisdictions</w:t>
      </w:r>
      <w:r w:rsidRPr="6450958E" w:rsidR="3F01EBA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that provide financing. </w:t>
      </w:r>
      <w:r w:rsidRPr="6450958E" w:rsidR="3D01D77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To explore the issues of privatization </w:t>
      </w:r>
      <w:r w:rsidRPr="6450958E" w:rsidR="1CC312B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of prisons, the Bureau of Justice Assistance Funded a nationwide study that resulted in </w:t>
      </w:r>
      <w:r w:rsidRPr="6450958E" w:rsidR="1CC312BF">
        <w:rPr>
          <w:rFonts w:ascii="Times New Roman" w:hAnsi="Times New Roman" w:eastAsia="Times New Roman" w:cs="Times New Roman"/>
          <w:b w:val="0"/>
          <w:bCs w:val="0"/>
          <w:i w:val="1"/>
          <w:iCs w:val="1"/>
          <w:noProof w:val="0"/>
          <w:color w:val="000000" w:themeColor="text1" w:themeTint="FF" w:themeShade="FF"/>
          <w:sz w:val="22"/>
          <w:szCs w:val="22"/>
          <w:lang w:val="en-US"/>
        </w:rPr>
        <w:t>Emerging Issues on Privatized Prisons</w:t>
      </w:r>
      <w:r w:rsidRPr="6450958E" w:rsidR="1CC312BF">
        <w:rPr>
          <w:rFonts w:ascii="Times New Roman" w:hAnsi="Times New Roman" w:eastAsia="Times New Roman" w:cs="Times New Roman"/>
          <w:b w:val="0"/>
          <w:bCs w:val="0"/>
          <w:i w:val="0"/>
          <w:iCs w:val="0"/>
          <w:noProof w:val="0"/>
          <w:color w:val="000000" w:themeColor="text1" w:themeTint="FF" w:themeShade="FF"/>
          <w:sz w:val="22"/>
          <w:szCs w:val="22"/>
          <w:lang w:val="en-US"/>
        </w:rPr>
        <w:t>. The study r</w:t>
      </w:r>
      <w:r w:rsidRPr="6450958E" w:rsidR="2329A92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esulted in </w:t>
      </w:r>
      <w:r w:rsidRPr="6450958E" w:rsidR="3EC758C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discovering that rather </w:t>
      </w:r>
      <w:r w:rsidRPr="6450958E" w:rsidR="0AD595C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than the projected 20% savings, the average saving from privatization was only about 1%, mostly achieved from </w:t>
      </w:r>
      <w:r w:rsidRPr="6450958E" w:rsidR="6404F725">
        <w:rPr>
          <w:rFonts w:ascii="Times New Roman" w:hAnsi="Times New Roman" w:eastAsia="Times New Roman" w:cs="Times New Roman"/>
          <w:b w:val="0"/>
          <w:bCs w:val="0"/>
          <w:i w:val="0"/>
          <w:iCs w:val="0"/>
          <w:noProof w:val="0"/>
          <w:color w:val="000000" w:themeColor="text1" w:themeTint="FF" w:themeShade="FF"/>
          <w:sz w:val="22"/>
          <w:szCs w:val="22"/>
          <w:lang w:val="en-US"/>
        </w:rPr>
        <w:t>lower labor costs.</w:t>
      </w:r>
    </w:p>
    <w:p w:rsidR="1D974168" w:rsidP="6450958E" w:rsidRDefault="1D974168" w14:paraId="414CCCA2" w14:textId="6EB1CFDF">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267F786" w:rsidP="2D53CAB8" w:rsidRDefault="6267F786" w14:paraId="7E440B02" w14:textId="5120EDCF">
      <w:pPr>
        <w:pStyle w:val="Normal"/>
        <w:spacing w:line="480" w:lineRule="auto"/>
        <w:ind w:firstLine="720"/>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D53CAB8" w:rsidR="6267F786">
        <w:rPr>
          <w:rFonts w:ascii="Times New Roman" w:hAnsi="Times New Roman" w:eastAsia="Times New Roman" w:cs="Times New Roman"/>
          <w:b w:val="0"/>
          <w:bCs w:val="0"/>
          <w:i w:val="0"/>
          <w:iCs w:val="0"/>
          <w:noProof w:val="0"/>
          <w:color w:val="000000" w:themeColor="text1" w:themeTint="FF" w:themeShade="FF"/>
          <w:sz w:val="22"/>
          <w:szCs w:val="22"/>
          <w:lang w:val="en-US"/>
        </w:rPr>
        <w:t>Reference</w:t>
      </w:r>
    </w:p>
    <w:p w:rsidR="6B0E6965" w:rsidP="2D53CAB8" w:rsidRDefault="6B0E6965" w14:paraId="613EC3CB" w14:textId="26CBC734">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US"/>
        </w:rPr>
      </w:pPr>
      <w:r w:rsidRPr="2D53CAB8" w:rsidR="6B0E6965">
        <w:rPr>
          <w:i w:val="1"/>
          <w:iCs w:val="1"/>
          <w:noProof w:val="0"/>
          <w:color w:val="000000" w:themeColor="text1" w:themeTint="FF" w:themeShade="FF"/>
          <w:lang w:val="en-US"/>
        </w:rPr>
        <w:t>A Second Look at Alleviating Jail Crowding</w:t>
      </w:r>
      <w:r w:rsidRPr="2D53CAB8" w:rsidR="6B0E6965">
        <w:rPr>
          <w:noProof w:val="0"/>
          <w:color w:val="000000" w:themeColor="text1" w:themeTint="FF" w:themeShade="FF"/>
          <w:lang w:val="en-US"/>
        </w:rPr>
        <w:t>. 2000.</w:t>
      </w:r>
    </w:p>
    <w:p w:rsidR="6B0E6965" w:rsidP="2D53CAB8" w:rsidRDefault="6B0E6965" w14:paraId="3262FCD7" w14:textId="47C0C782">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rFonts w:ascii="Calibri" w:hAnsi="Calibri" w:eastAsia="Calibri" w:cs="Calibri"/>
          <w:noProof w:val="0"/>
          <w:color w:val="000000" w:themeColor="text1" w:themeTint="FF" w:themeShade="FF"/>
          <w:sz w:val="22"/>
          <w:szCs w:val="22"/>
          <w:lang w:val="en-US"/>
        </w:rPr>
        <w:t xml:space="preserve">Apa, Zoltán L., et al. “Challenges and Strategies for Research in Prisons.” </w:t>
      </w:r>
      <w:r w:rsidRPr="2D53CAB8" w:rsidR="6B0E6965">
        <w:rPr>
          <w:rFonts w:ascii="Calibri" w:hAnsi="Calibri" w:eastAsia="Calibri" w:cs="Calibri"/>
          <w:i w:val="1"/>
          <w:iCs w:val="1"/>
          <w:noProof w:val="0"/>
          <w:color w:val="000000" w:themeColor="text1" w:themeTint="FF" w:themeShade="FF"/>
          <w:sz w:val="22"/>
          <w:szCs w:val="22"/>
          <w:lang w:val="en-US"/>
        </w:rPr>
        <w:t>Public Health Nursing</w:t>
      </w:r>
      <w:r w:rsidRPr="2D53CAB8" w:rsidR="6B0E6965">
        <w:rPr>
          <w:rFonts w:ascii="Calibri" w:hAnsi="Calibri" w:eastAsia="Calibri" w:cs="Calibri"/>
          <w:noProof w:val="0"/>
          <w:color w:val="000000" w:themeColor="text1" w:themeTint="FF" w:themeShade="FF"/>
          <w:sz w:val="22"/>
          <w:szCs w:val="22"/>
          <w:lang w:val="en-US"/>
        </w:rPr>
        <w:t xml:space="preserve">, no. 5, Wiley, May 2012, pp. 467–72. </w:t>
      </w:r>
      <w:r w:rsidRPr="2D53CAB8" w:rsidR="6B0E6965">
        <w:rPr>
          <w:rFonts w:ascii="Calibri" w:hAnsi="Calibri" w:eastAsia="Calibri" w:cs="Calibri"/>
          <w:i w:val="1"/>
          <w:iCs w:val="1"/>
          <w:noProof w:val="0"/>
          <w:color w:val="000000" w:themeColor="text1" w:themeTint="FF" w:themeShade="FF"/>
          <w:sz w:val="22"/>
          <w:szCs w:val="22"/>
          <w:lang w:val="en-US"/>
        </w:rPr>
        <w:t>Crossref</w:t>
      </w:r>
      <w:r w:rsidRPr="2D53CAB8" w:rsidR="6B0E6965">
        <w:rPr>
          <w:rFonts w:ascii="Calibri" w:hAnsi="Calibri" w:eastAsia="Calibri" w:cs="Calibri"/>
          <w:noProof w:val="0"/>
          <w:color w:val="000000" w:themeColor="text1" w:themeTint="FF" w:themeShade="FF"/>
          <w:sz w:val="22"/>
          <w:szCs w:val="22"/>
          <w:lang w:val="en-US"/>
        </w:rPr>
        <w:t>, doi:10.1111/j.1525-1446.2012.01027.x.</w:t>
      </w:r>
    </w:p>
    <w:p w:rsidR="6B0E6965" w:rsidP="2D53CAB8" w:rsidRDefault="6B0E6965" w14:paraId="40ADE635" w14:textId="23244E3F">
      <w:pPr>
        <w:pStyle w:val="ListParagraph"/>
        <w:numPr>
          <w:ilvl w:val="0"/>
          <w:numId w:val="13"/>
        </w:numPr>
        <w:spacing w:before="0" w:beforeAutospacing="off" w:afterAutospacing="on" w:line="240" w:lineRule="auto"/>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Austin, James, and Garry Coventry. </w:t>
      </w:r>
      <w:r w:rsidRPr="2D53CAB8" w:rsidR="6B0E6965">
        <w:rPr>
          <w:i w:val="1"/>
          <w:iCs w:val="1"/>
          <w:noProof w:val="0"/>
          <w:color w:val="000000" w:themeColor="text1" w:themeTint="FF" w:themeShade="FF"/>
          <w:lang w:val="en-US"/>
        </w:rPr>
        <w:t>Emerging Issues on Privatized Prisons</w:t>
      </w:r>
      <w:r w:rsidRPr="2D53CAB8" w:rsidR="6B0E6965">
        <w:rPr>
          <w:noProof w:val="0"/>
          <w:color w:val="000000" w:themeColor="text1" w:themeTint="FF" w:themeShade="FF"/>
          <w:lang w:val="en-US"/>
        </w:rPr>
        <w:t xml:space="preserve">. National Council on Crime and Delinquency, Feb. 2001, </w:t>
      </w:r>
      <w:hyperlink r:id="R0d16e9fafebe4843">
        <w:r w:rsidRPr="2D53CAB8" w:rsidR="6B0E6965">
          <w:rPr>
            <w:rStyle w:val="Hyperlink"/>
            <w:noProof w:val="0"/>
            <w:lang w:val="en-US"/>
          </w:rPr>
          <w:t>https://www.ojp.gov/pdffiles1/bja/181249.pdf</w:t>
        </w:r>
      </w:hyperlink>
      <w:r w:rsidRPr="2D53CAB8" w:rsidR="6B0E6965">
        <w:rPr>
          <w:noProof w:val="0"/>
          <w:color w:val="000000" w:themeColor="text1" w:themeTint="FF" w:themeShade="FF"/>
          <w:lang w:val="en-US"/>
        </w:rPr>
        <w:t>.</w:t>
      </w:r>
    </w:p>
    <w:p w:rsidR="6B0E6965" w:rsidP="2D53CAB8" w:rsidRDefault="6B0E6965" w14:paraId="05AB5614" w14:textId="1262BA43">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Bulman, Philip. </w:t>
      </w:r>
      <w:r w:rsidRPr="2D53CAB8" w:rsidR="6B0E6965">
        <w:rPr>
          <w:i w:val="1"/>
          <w:iCs w:val="1"/>
          <w:noProof w:val="0"/>
          <w:color w:val="000000" w:themeColor="text1" w:themeTint="FF" w:themeShade="FF"/>
          <w:lang w:val="en-US"/>
        </w:rPr>
        <w:t>Using Technology to Make Prisons and Jails Safer</w:t>
      </w:r>
      <w:r w:rsidRPr="2D53CAB8" w:rsidR="6B0E6965">
        <w:rPr>
          <w:noProof w:val="0"/>
          <w:color w:val="000000" w:themeColor="text1" w:themeTint="FF" w:themeShade="FF"/>
          <w:lang w:val="en-US"/>
        </w:rPr>
        <w:t xml:space="preserve">. 26 Mar. 2009, </w:t>
      </w:r>
      <w:hyperlink r:id="Rba3e13412d654f84">
        <w:r w:rsidRPr="2D53CAB8" w:rsidR="6B0E6965">
          <w:rPr>
            <w:rStyle w:val="Hyperlink"/>
            <w:noProof w:val="0"/>
            <w:lang w:val="en-US"/>
          </w:rPr>
          <w:t>https://nij.ojp.gov/topics/articles/using-technology-make-prisons-and-jails-safer</w:t>
        </w:r>
      </w:hyperlink>
      <w:r w:rsidRPr="2D53CAB8" w:rsidR="6B0E6965">
        <w:rPr>
          <w:noProof w:val="0"/>
          <w:color w:val="000000" w:themeColor="text1" w:themeTint="FF" w:themeShade="FF"/>
          <w:lang w:val="en-US"/>
        </w:rPr>
        <w:t>.</w:t>
      </w:r>
    </w:p>
    <w:p w:rsidR="6B0E6965" w:rsidP="2D53CAB8" w:rsidRDefault="6B0E6965" w14:paraId="6EA96B1E" w14:textId="7534FEE0">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sz w:val="22"/>
          <w:szCs w:val="22"/>
          <w:lang w:val="en-US"/>
        </w:rPr>
        <w:t xml:space="preserve">Cheng, Kar Mun, "Predictive Analytics in the Criminal Justice System: Media Depictions and Framing" (2018). </w:t>
      </w:r>
      <w:r w:rsidRPr="2D53CAB8" w:rsidR="6B0E6965">
        <w:rPr>
          <w:i w:val="1"/>
          <w:iCs w:val="1"/>
          <w:noProof w:val="0"/>
          <w:color w:val="000000" w:themeColor="text1" w:themeTint="FF" w:themeShade="FF"/>
          <w:sz w:val="22"/>
          <w:szCs w:val="22"/>
          <w:lang w:val="en-US"/>
        </w:rPr>
        <w:t>Honors Program Theses</w:t>
      </w:r>
      <w:r w:rsidRPr="2D53CAB8" w:rsidR="6B0E6965">
        <w:rPr>
          <w:noProof w:val="0"/>
          <w:color w:val="000000" w:themeColor="text1" w:themeTint="FF" w:themeShade="FF"/>
          <w:sz w:val="22"/>
          <w:szCs w:val="22"/>
          <w:lang w:val="en-US"/>
        </w:rPr>
        <w:t xml:space="preserve">. 62. </w:t>
      </w:r>
      <w:hyperlink r:id="Rd80cb9560faa4cc2">
        <w:r w:rsidRPr="2D53CAB8" w:rsidR="6B0E6965">
          <w:rPr>
            <w:rStyle w:val="Hyperlink"/>
            <w:noProof w:val="0"/>
            <w:sz w:val="22"/>
            <w:szCs w:val="22"/>
            <w:lang w:val="en-US"/>
          </w:rPr>
          <w:t>https://scholarship.rollins.edu/honors/62</w:t>
        </w:r>
      </w:hyperlink>
    </w:p>
    <w:p w:rsidR="6B0E6965" w:rsidP="2D53CAB8" w:rsidRDefault="6B0E6965" w14:paraId="646D1D59" w14:textId="4445B451">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1A1A1A"/>
          <w:sz w:val="22"/>
          <w:szCs w:val="22"/>
          <w:lang w:val="en-US"/>
        </w:rPr>
      </w:pPr>
      <w:r w:rsidRPr="2D53CAB8" w:rsidR="6B0E6965">
        <w:rPr>
          <w:rFonts w:ascii="Calibri" w:hAnsi="Calibri" w:eastAsia="Calibri" w:cs="Calibri" w:asciiTheme="minorAscii" w:hAnsiTheme="minorAscii" w:eastAsiaTheme="minorAscii" w:cstheme="minorAscii"/>
          <w:noProof w:val="0"/>
          <w:color w:val="1A1A1A"/>
          <w:sz w:val="22"/>
          <w:szCs w:val="22"/>
          <w:lang w:val="en-US"/>
        </w:rPr>
        <w:t xml:space="preserve">Freudenberg, Nicholas. “Jails, Prisons, and the Health of Urban Populations: A Review of the impact of the Correctional System on Community Health.” </w:t>
      </w:r>
      <w:r w:rsidRPr="2D53CAB8" w:rsidR="6B0E6965">
        <w:rPr>
          <w:rFonts w:ascii="Calibri" w:hAnsi="Calibri" w:eastAsia="Calibri" w:cs="Calibri" w:asciiTheme="minorAscii" w:hAnsiTheme="minorAscii" w:eastAsiaTheme="minorAscii" w:cstheme="minorAscii"/>
          <w:i w:val="1"/>
          <w:iCs w:val="1"/>
          <w:noProof w:val="0"/>
          <w:color w:val="1A1A1A"/>
          <w:sz w:val="22"/>
          <w:szCs w:val="22"/>
          <w:lang w:val="en-US"/>
        </w:rPr>
        <w:t xml:space="preserve">Journal of Urban Health, </w:t>
      </w:r>
      <w:r w:rsidRPr="2D53CAB8" w:rsidR="6B0E6965">
        <w:rPr>
          <w:rFonts w:ascii="Calibri" w:hAnsi="Calibri" w:eastAsia="Calibri" w:cs="Calibri" w:asciiTheme="minorAscii" w:hAnsiTheme="minorAscii" w:eastAsiaTheme="minorAscii" w:cstheme="minorAscii"/>
          <w:i w:val="0"/>
          <w:iCs w:val="0"/>
          <w:noProof w:val="0"/>
          <w:color w:val="1A1A1A"/>
          <w:sz w:val="22"/>
          <w:szCs w:val="22"/>
          <w:lang w:val="en-US"/>
        </w:rPr>
        <w:t>Juna 2001, doi:</w:t>
      </w:r>
      <w:hyperlink r:id="R686baa2d852740c4">
        <w:r w:rsidRPr="2D53CAB8" w:rsidR="6B0E6965">
          <w:rPr>
            <w:rStyle w:val="Hyperlink"/>
            <w:rFonts w:ascii="Calibri" w:hAnsi="Calibri" w:eastAsia="Calibri" w:cs="Calibri" w:asciiTheme="minorAscii" w:hAnsiTheme="minorAscii" w:eastAsiaTheme="minorAscii" w:cstheme="minorAscii"/>
            <w:noProof w:val="0"/>
            <w:sz w:val="22"/>
            <w:szCs w:val="22"/>
            <w:lang w:val="en-US"/>
          </w:rPr>
          <w:t>10.1093/jurban/78.2.214</w:t>
        </w:r>
      </w:hyperlink>
    </w:p>
    <w:p w:rsidR="6B0E6965" w:rsidP="2D53CAB8" w:rsidRDefault="6B0E6965" w14:paraId="33C59C03" w14:textId="02B38C57">
      <w:pPr>
        <w:pStyle w:val="ListParagraph"/>
        <w:numPr>
          <w:ilvl w:val="0"/>
          <w:numId w:val="13"/>
        </w:numPr>
        <w:spacing w:before="0" w:beforeAutospacing="off" w:afterAutospacing="on" w:line="240" w:lineRule="auto"/>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Haney, Craig. “The Psychological Impact of Incarceration: Implications for Post-Prison Adjustment.” </w:t>
      </w:r>
      <w:r w:rsidRPr="2D53CAB8" w:rsidR="6B0E6965">
        <w:rPr>
          <w:i w:val="1"/>
          <w:iCs w:val="1"/>
          <w:noProof w:val="0"/>
          <w:color w:val="000000" w:themeColor="text1" w:themeTint="FF" w:themeShade="FF"/>
          <w:lang w:val="en-US"/>
        </w:rPr>
        <w:t>From Prison to Home Conference</w:t>
      </w:r>
      <w:r w:rsidRPr="2D53CAB8" w:rsidR="6B0E6965">
        <w:rPr>
          <w:noProof w:val="0"/>
          <w:color w:val="000000" w:themeColor="text1" w:themeTint="FF" w:themeShade="FF"/>
          <w:lang w:val="en-US"/>
        </w:rPr>
        <w:t xml:space="preserve">, University of California-Santa Cruz, Jan. 2002. </w:t>
      </w:r>
      <w:hyperlink r:id="R2ccce9c6e2414801">
        <w:r w:rsidRPr="2D53CAB8" w:rsidR="6B0E6965">
          <w:rPr>
            <w:rStyle w:val="Hyperlink"/>
            <w:rFonts w:ascii="Times New Roman" w:hAnsi="Times New Roman" w:eastAsia="Times New Roman" w:cs="Times New Roman"/>
            <w:strike w:val="0"/>
            <w:dstrike w:val="0"/>
            <w:noProof w:val="0"/>
            <w:sz w:val="24"/>
            <w:szCs w:val="24"/>
            <w:lang w:val="en-US"/>
          </w:rPr>
          <w:t>https://www.urban.org/sites/default/files/publication/60676/410624-The-Psychological-Impact-of-Incarceration.PDF</w:t>
        </w:r>
      </w:hyperlink>
    </w:p>
    <w:p w:rsidR="6B0E6965" w:rsidP="2D53CAB8" w:rsidRDefault="6B0E6965" w14:paraId="0F4F44C4" w14:textId="1044DE5B">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sz w:val="22"/>
          <w:szCs w:val="22"/>
          <w:lang w:val="en-US"/>
        </w:rPr>
        <w:t xml:space="preserve">Hanna, Peter (2016) "Human Cattle: Prison Overpopulation and the Political Economy of Mass Incarceration," </w:t>
      </w:r>
      <w:r w:rsidRPr="2D53CAB8" w:rsidR="6B0E6965">
        <w:rPr>
          <w:i w:val="1"/>
          <w:iCs w:val="1"/>
          <w:noProof w:val="0"/>
          <w:color w:val="000000" w:themeColor="text1" w:themeTint="FF" w:themeShade="FF"/>
          <w:sz w:val="22"/>
          <w:szCs w:val="22"/>
          <w:lang w:val="en-US"/>
        </w:rPr>
        <w:t>Themis: Research Journal of Justice Studies and Forensic Science</w:t>
      </w:r>
      <w:r w:rsidRPr="2D53CAB8" w:rsidR="6B0E6965">
        <w:rPr>
          <w:noProof w:val="0"/>
          <w:color w:val="000000" w:themeColor="text1" w:themeTint="FF" w:themeShade="FF"/>
          <w:sz w:val="22"/>
          <w:szCs w:val="22"/>
          <w:lang w:val="en-US"/>
        </w:rPr>
        <w:t>: Vol. 4, Article 3.</w:t>
      </w:r>
      <w:hyperlink r:id="Rd1a6d60e89a6438f">
        <w:r w:rsidRPr="2D53CAB8" w:rsidR="6B0E6965">
          <w:rPr>
            <w:rStyle w:val="Hyperlink"/>
            <w:noProof w:val="0"/>
            <w:sz w:val="22"/>
            <w:szCs w:val="22"/>
            <w:lang w:val="en-US"/>
          </w:rPr>
          <w:t>https://doi.org/10.31979/THEMIS.2016.0403</w:t>
        </w:r>
      </w:hyperlink>
      <w:r w:rsidRPr="2D53CAB8" w:rsidR="6B0E6965">
        <w:rPr>
          <w:noProof w:val="0"/>
          <w:color w:val="000000" w:themeColor="text1" w:themeTint="FF" w:themeShade="FF"/>
          <w:sz w:val="22"/>
          <w:szCs w:val="22"/>
          <w:lang w:val="en-US"/>
        </w:rPr>
        <w:t xml:space="preserve"> </w:t>
      </w:r>
      <w:hyperlink r:id="R2dcc8449c9124e64">
        <w:r w:rsidRPr="2D53CAB8" w:rsidR="6B0E6965">
          <w:rPr>
            <w:rStyle w:val="Hyperlink"/>
            <w:noProof w:val="0"/>
            <w:sz w:val="22"/>
            <w:szCs w:val="22"/>
            <w:lang w:val="en-US"/>
          </w:rPr>
          <w:t>https://scholarworks.sjsu.edu/themis/vol4/iss1/3</w:t>
        </w:r>
      </w:hyperlink>
    </w:p>
    <w:p w:rsidR="5D29F128" w:rsidP="2D53CAB8" w:rsidRDefault="5D29F128" w14:paraId="4BB96382" w14:textId="68ED4001">
      <w:pPr>
        <w:pStyle w:val="ListParagraph"/>
        <w:numPr>
          <w:ilvl w:val="0"/>
          <w:numId w:val="13"/>
        </w:numPr>
        <w:spacing w:before="0" w:beforeAutospacing="off" w:afterAutospacing="on" w:line="240" w:lineRule="auto"/>
        <w:rPr>
          <w:noProof w:val="0"/>
          <w:color w:val="1A1A1A" w:themeColor="text1" w:themeTint="FF" w:themeShade="FF"/>
          <w:sz w:val="24"/>
          <w:szCs w:val="24"/>
          <w:lang w:val="en-US"/>
        </w:rPr>
      </w:pPr>
      <w:r w:rsidRPr="2D53CAB8" w:rsidR="5D29F128">
        <w:rPr>
          <w:noProof w:val="0"/>
          <w:color w:val="000000" w:themeColor="text1" w:themeTint="FF" w:themeShade="FF"/>
          <w:lang w:val="en-US"/>
        </w:rPr>
        <w:t xml:space="preserve">Kreager, Derek A., and Candace </w:t>
      </w:r>
      <w:proofErr w:type="spellStart"/>
      <w:r w:rsidRPr="2D53CAB8" w:rsidR="5D29F128">
        <w:rPr>
          <w:noProof w:val="0"/>
          <w:color w:val="000000" w:themeColor="text1" w:themeTint="FF" w:themeShade="FF"/>
          <w:lang w:val="en-US"/>
        </w:rPr>
        <w:t>Kruttschnitt</w:t>
      </w:r>
      <w:proofErr w:type="spellEnd"/>
      <w:r w:rsidRPr="2D53CAB8" w:rsidR="5D29F128">
        <w:rPr>
          <w:noProof w:val="0"/>
          <w:color w:val="000000" w:themeColor="text1" w:themeTint="FF" w:themeShade="FF"/>
          <w:lang w:val="en-US"/>
        </w:rPr>
        <w:t xml:space="preserve">. “Inmate Society in the Era of Mass Incarceration.” </w:t>
      </w:r>
      <w:r w:rsidRPr="2D53CAB8" w:rsidR="5D29F128">
        <w:rPr>
          <w:i w:val="1"/>
          <w:iCs w:val="1"/>
          <w:noProof w:val="0"/>
          <w:color w:val="000000" w:themeColor="text1" w:themeTint="FF" w:themeShade="FF"/>
          <w:lang w:val="en-US"/>
        </w:rPr>
        <w:t>Annual Review of Criminology</w:t>
      </w:r>
      <w:r w:rsidRPr="2D53CAB8" w:rsidR="5D29F128">
        <w:rPr>
          <w:noProof w:val="0"/>
          <w:color w:val="000000" w:themeColor="text1" w:themeTint="FF" w:themeShade="FF"/>
          <w:lang w:val="en-US"/>
        </w:rPr>
        <w:t xml:space="preserve">, no. 1, Annual Reviews, Jan. 2018, pp. 261–83. </w:t>
      </w:r>
      <w:proofErr w:type="spellStart"/>
      <w:r w:rsidRPr="2D53CAB8" w:rsidR="5D29F128">
        <w:rPr>
          <w:i w:val="1"/>
          <w:iCs w:val="1"/>
          <w:noProof w:val="0"/>
          <w:color w:val="000000" w:themeColor="text1" w:themeTint="FF" w:themeShade="FF"/>
          <w:lang w:val="en-US"/>
        </w:rPr>
        <w:t>Crossref</w:t>
      </w:r>
      <w:proofErr w:type="spellEnd"/>
      <w:r w:rsidRPr="2D53CAB8" w:rsidR="5D29F128">
        <w:rPr>
          <w:noProof w:val="0"/>
          <w:color w:val="000000" w:themeColor="text1" w:themeTint="FF" w:themeShade="FF"/>
          <w:lang w:val="en-US"/>
        </w:rPr>
        <w:t>, doi:10.1146/annurev-criminol-032317-092513.</w:t>
      </w:r>
    </w:p>
    <w:p w:rsidR="67D401A6" w:rsidP="2D53CAB8" w:rsidRDefault="67D401A6" w14:paraId="4636D8B7" w14:textId="61503AF3">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7D401A6">
        <w:rPr>
          <w:noProof w:val="0"/>
          <w:color w:val="000000" w:themeColor="text1" w:themeTint="FF" w:themeShade="FF"/>
          <w:lang w:val="en-US"/>
        </w:rPr>
        <w:t xml:space="preserve">Sawyer, Wendy, and Peter Wagner. “Mass Incarceration: The Whole Pie 2020.” </w:t>
      </w:r>
      <w:hyperlink r:id="Rdaa7130656394803">
        <w:r w:rsidRPr="2D53CAB8" w:rsidR="67D401A6">
          <w:rPr>
            <w:rStyle w:val="Hyperlink"/>
            <w:i w:val="1"/>
            <w:iCs w:val="1"/>
            <w:noProof w:val="0"/>
            <w:lang w:val="en-US"/>
          </w:rPr>
          <w:t>Https://Www.Prisonpolicy.Org/Factsheets/Pie2020_allimages.Pdf</w:t>
        </w:r>
      </w:hyperlink>
      <w:r w:rsidRPr="2D53CAB8" w:rsidR="67D401A6">
        <w:rPr>
          <w:noProof w:val="0"/>
          <w:color w:val="000000" w:themeColor="text1" w:themeTint="FF" w:themeShade="FF"/>
          <w:lang w:val="en-US"/>
        </w:rPr>
        <w:t>, 24 Mar. 2020.</w:t>
      </w:r>
    </w:p>
    <w:p w:rsidR="2C995B80" w:rsidP="2D53CAB8" w:rsidRDefault="2C995B80" w14:paraId="5A0F16F2" w14:textId="6F9CADB2">
      <w:pPr>
        <w:pStyle w:val="ListParagraph"/>
        <w:numPr>
          <w:ilvl w:val="0"/>
          <w:numId w:val="13"/>
        </w:numPr>
        <w:spacing w:after="160"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2C995B80">
        <w:rPr>
          <w:rFonts w:ascii="Calibri" w:hAnsi="Calibri" w:eastAsia="Calibri" w:cs="Calibri"/>
          <w:noProof w:val="0"/>
          <w:color w:val="000000" w:themeColor="text1" w:themeTint="FF" w:themeShade="FF"/>
          <w:sz w:val="22"/>
          <w:szCs w:val="22"/>
          <w:lang w:val="en-US"/>
        </w:rPr>
        <w:t xml:space="preserve">Travis, Jeremy, et al. </w:t>
      </w:r>
      <w:r w:rsidRPr="2D53CAB8" w:rsidR="2C995B80">
        <w:rPr>
          <w:rFonts w:ascii="Calibri" w:hAnsi="Calibri" w:eastAsia="Calibri" w:cs="Calibri"/>
          <w:i w:val="1"/>
          <w:iCs w:val="1"/>
          <w:noProof w:val="0"/>
          <w:color w:val="000000" w:themeColor="text1" w:themeTint="FF" w:themeShade="FF"/>
          <w:sz w:val="22"/>
          <w:szCs w:val="22"/>
          <w:lang w:val="en-US"/>
        </w:rPr>
        <w:t>The Growth of Incarceration in the United States</w:t>
      </w:r>
      <w:r w:rsidRPr="2D53CAB8" w:rsidR="2C995B80">
        <w:rPr>
          <w:rFonts w:ascii="Calibri" w:hAnsi="Calibri" w:eastAsia="Calibri" w:cs="Calibri"/>
          <w:noProof w:val="0"/>
          <w:color w:val="000000" w:themeColor="text1" w:themeTint="FF" w:themeShade="FF"/>
          <w:sz w:val="22"/>
          <w:szCs w:val="22"/>
          <w:lang w:val="en-US"/>
        </w:rPr>
        <w:t>. The National Academies Press, 2014.</w:t>
      </w:r>
    </w:p>
    <w:p w:rsidR="2D53CAB8" w:rsidP="2D53CAB8" w:rsidRDefault="2D53CAB8" w14:paraId="628318F3" w14:textId="22B17624">
      <w:pPr>
        <w:pStyle w:val="Normal"/>
        <w:spacing w:after="160" w:line="240" w:lineRule="auto"/>
        <w:rPr>
          <w:rFonts w:ascii="Calibri" w:hAnsi="Calibri" w:eastAsia="Calibri" w:cs="Calibri"/>
          <w:noProof w:val="0"/>
          <w:color w:val="000000" w:themeColor="text1" w:themeTint="FF" w:themeShade="FF"/>
          <w:sz w:val="22"/>
          <w:szCs w:val="22"/>
          <w:lang w:val="en-US"/>
        </w:rPr>
      </w:pPr>
    </w:p>
    <w:p w:rsidR="2D53CAB8" w:rsidP="2D53CAB8" w:rsidRDefault="2D53CAB8" w14:paraId="5B902D31" w14:textId="480C7917">
      <w:pPr>
        <w:pStyle w:val="Normal"/>
        <w:spacing w:after="160" w:line="240" w:lineRule="auto"/>
        <w:rPr>
          <w:rFonts w:ascii="Calibri" w:hAnsi="Calibri" w:eastAsia="Calibri" w:cs="Calibri"/>
          <w:noProof w:val="0"/>
          <w:color w:val="000000" w:themeColor="text1" w:themeTint="FF" w:themeShade="FF"/>
          <w:sz w:val="22"/>
          <w:szCs w:val="22"/>
          <w:lang w:val="en-US"/>
        </w:rPr>
      </w:pPr>
    </w:p>
    <w:p w:rsidR="5BDEABAE" w:rsidP="68477F9A" w:rsidRDefault="5BDEABAE" w14:paraId="276385E7" w14:textId="5BEF8DED">
      <w:pPr>
        <w:pStyle w:val="ListParagraph"/>
        <w:numPr>
          <w:ilvl w:val="0"/>
          <w:numId w:val="13"/>
        </w:numPr>
        <w:spacing w:after="160" w:line="240" w:lineRule="auto"/>
        <w:rPr>
          <w:rFonts w:ascii="Calibri" w:hAnsi="Calibri" w:eastAsia="Calibri" w:cs="Calibri" w:asciiTheme="minorAscii" w:hAnsiTheme="minorAscii" w:eastAsiaTheme="minorAscii" w:cstheme="minorAscii"/>
          <w:noProof w:val="0"/>
          <w:sz w:val="24"/>
          <w:szCs w:val="24"/>
          <w:lang w:val="en-US"/>
        </w:rPr>
      </w:pPr>
      <w:r w:rsidRPr="2D53CAB8" w:rsidR="5BDEABAE">
        <w:rPr>
          <w:rFonts w:ascii="Times New Roman" w:hAnsi="Times New Roman" w:eastAsia="Times New Roman" w:cs="Times New Roman"/>
          <w:noProof w:val="0"/>
          <w:sz w:val="24"/>
          <w:szCs w:val="24"/>
          <w:highlight w:val="yellow"/>
          <w:lang w:val="en-US"/>
        </w:rPr>
        <w:t xml:space="preserve">Uneven Justice: State Rates of Incarceration </w:t>
      </w:r>
      <w:proofErr w:type="gramStart"/>
      <w:r w:rsidRPr="2D53CAB8" w:rsidR="5BDEABAE">
        <w:rPr>
          <w:rFonts w:ascii="Times New Roman" w:hAnsi="Times New Roman" w:eastAsia="Times New Roman" w:cs="Times New Roman"/>
          <w:noProof w:val="0"/>
          <w:sz w:val="24"/>
          <w:szCs w:val="24"/>
          <w:highlight w:val="yellow"/>
          <w:lang w:val="en-US"/>
        </w:rPr>
        <w:t>By</w:t>
      </w:r>
      <w:proofErr w:type="gramEnd"/>
      <w:r w:rsidRPr="2D53CAB8" w:rsidR="5BDEABAE">
        <w:rPr>
          <w:rFonts w:ascii="Times New Roman" w:hAnsi="Times New Roman" w:eastAsia="Times New Roman" w:cs="Times New Roman"/>
          <w:noProof w:val="0"/>
          <w:sz w:val="24"/>
          <w:szCs w:val="24"/>
          <w:highlight w:val="yellow"/>
          <w:lang w:val="en-US"/>
        </w:rPr>
        <w:t xml:space="preserve"> Race and Ethnicity</w:t>
      </w:r>
    </w:p>
    <w:p w:rsidR="5BDEABAE" w:rsidP="2D53CAB8" w:rsidRDefault="5BDEABAE" w14:paraId="6413097C" w14:textId="3E56F106">
      <w:pPr>
        <w:pStyle w:val="ListParagraph"/>
        <w:numPr>
          <w:ilvl w:val="1"/>
          <w:numId w:val="13"/>
        </w:numPr>
        <w:spacing w:after="160" w:line="240" w:lineRule="auto"/>
        <w:rPr>
          <w:rFonts w:ascii="Calibri" w:hAnsi="Calibri" w:eastAsia="Calibri" w:cs="Calibri" w:asciiTheme="minorAscii" w:hAnsiTheme="minorAscii" w:eastAsiaTheme="minorAscii" w:cstheme="minorAscii"/>
          <w:noProof w:val="0"/>
          <w:color w:val="0563C1"/>
          <w:sz w:val="24"/>
          <w:szCs w:val="24"/>
          <w:lang w:val="en-US"/>
        </w:rPr>
      </w:pPr>
      <w:hyperlink r:id="R987e30a90e2a4c44">
        <w:r w:rsidRPr="2D53CAB8" w:rsidR="5BDEABAE">
          <w:rPr>
            <w:rStyle w:val="Hyperlink"/>
            <w:rFonts w:ascii="Times New Roman" w:hAnsi="Times New Roman" w:eastAsia="Times New Roman" w:cs="Times New Roman"/>
            <w:strike w:val="0"/>
            <w:dstrike w:val="0"/>
            <w:noProof w:val="0"/>
            <w:sz w:val="24"/>
            <w:szCs w:val="24"/>
            <w:lang w:val="en-US"/>
          </w:rPr>
          <w:t>https://www.jstor.org/stable/pdf/resrep27349.pdf</w:t>
        </w:r>
      </w:hyperlink>
      <w:r w:rsidRPr="2D53CAB8" w:rsidR="5BDEABAE">
        <w:rPr>
          <w:rFonts w:ascii="Times New Roman" w:hAnsi="Times New Roman" w:eastAsia="Times New Roman" w:cs="Times New Roman"/>
          <w:noProof w:val="0"/>
          <w:sz w:val="24"/>
          <w:szCs w:val="24"/>
          <w:lang w:val="en-US"/>
        </w:rPr>
        <w:t xml:space="preserve"> </w:t>
      </w:r>
    </w:p>
    <w:p w:rsidR="2D53CAB8" w:rsidP="2D53CAB8" w:rsidRDefault="2D53CAB8" w14:paraId="18FC46DF" w14:textId="27819F8B">
      <w:pPr>
        <w:pStyle w:val="Normal"/>
        <w:spacing w:after="160" w:line="240" w:lineRule="auto"/>
        <w:rPr>
          <w:rFonts w:ascii="Times New Roman" w:hAnsi="Times New Roman" w:eastAsia="Times New Roman" w:cs="Times New Roman"/>
          <w:noProof w:val="0"/>
          <w:sz w:val="24"/>
          <w:szCs w:val="24"/>
          <w:lang w:val="en-US"/>
        </w:rPr>
      </w:pPr>
    </w:p>
    <w:p w:rsidR="2D53CAB8" w:rsidP="2D53CAB8" w:rsidRDefault="2D53CAB8" w14:paraId="769C1DBC" w14:textId="048A7D62">
      <w:pPr>
        <w:pStyle w:val="Normal"/>
        <w:spacing w:after="160" w:line="240" w:lineRule="auto"/>
        <w:ind w:left="0"/>
        <w:rPr>
          <w:noProof w:val="0"/>
          <w:color w:val="000000" w:themeColor="text1" w:themeTint="FF" w:themeShade="FF"/>
          <w:lang w:val="en-US"/>
        </w:rPr>
      </w:pPr>
    </w:p>
    <w:p w:rsidR="6450958E" w:rsidP="6450958E" w:rsidRDefault="6450958E" w14:paraId="145A3E23" w14:textId="3F06F172">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48D4E4F5" w14:textId="2A123AE4">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0E3F1059" w14:textId="6BD3E593">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132C9CB7" w14:textId="46A2DFB2">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1D974168" w:rsidP="1D974168" w:rsidRDefault="1D974168" w14:paraId="76BA0BEA" w14:textId="6D48A01D">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C743900" w:rsidP="2C743900" w:rsidRDefault="2C743900" w14:paraId="07F995FB" w14:textId="6EE8D61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xmlns:wp14="http://schemas.microsoft.com/office/word/2010/wordml" w:rsidP="525E81D1" w14:paraId="6A92B0B9" wp14:textId="0BFB0D42">
      <w:pPr>
        <w:pStyle w:val="Normal"/>
        <w:ind w:left="0"/>
        <w:jc w:val="left"/>
        <w:rPr>
          <w:rFonts w:ascii="Times New Roman" w:hAnsi="Times New Roman" w:eastAsia="Times New Roman" w:cs="Times New Roman"/>
          <w:b w:val="1"/>
          <w:bCs w:val="1"/>
          <w:i w:val="0"/>
          <w:iCs w:val="0"/>
          <w:noProof w:val="0"/>
          <w:color w:val="201F1E"/>
          <w:sz w:val="24"/>
          <w:szCs w:val="24"/>
          <w:lang w:val="en-US"/>
        </w:rPr>
      </w:pPr>
    </w:p>
    <w:p xmlns:wp14="http://schemas.microsoft.com/office/word/2010/wordml" w:rsidP="525E81D1" w14:paraId="50EBDD4E" wp14:textId="5C3C0905">
      <w:pPr>
        <w:pStyle w:val="Normal"/>
        <w:ind w:left="0"/>
        <w:jc w:val="center"/>
        <w:rPr>
          <w:rFonts w:ascii="Arial" w:hAnsi="Arial" w:eastAsia="Arial" w:cs="Arial"/>
          <w:b w:val="0"/>
          <w:bCs w:val="0"/>
          <w:i w:val="0"/>
          <w:iCs w:val="0"/>
          <w:noProof w:val="0"/>
          <w:color w:val="201F1E"/>
          <w:sz w:val="22"/>
          <w:szCs w:val="22"/>
          <w:lang w:val="en-US"/>
        </w:rPr>
      </w:pPr>
      <w:r>
        <w:br/>
      </w:r>
    </w:p>
    <w:p xmlns:wp14="http://schemas.microsoft.com/office/word/2010/wordml" w:rsidP="525E81D1" w14:paraId="2C078E63" wp14:textId="287EFCAA">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DD38D"/>
    <w:rsid w:val="03B32355"/>
    <w:rsid w:val="04A01E94"/>
    <w:rsid w:val="04C4ACEE"/>
    <w:rsid w:val="0512FFD2"/>
    <w:rsid w:val="05E89D9F"/>
    <w:rsid w:val="05FAA75A"/>
    <w:rsid w:val="06483393"/>
    <w:rsid w:val="064D4845"/>
    <w:rsid w:val="08D99F10"/>
    <w:rsid w:val="08EC288A"/>
    <w:rsid w:val="095A5C39"/>
    <w:rsid w:val="0AD125E8"/>
    <w:rsid w:val="0AD595C8"/>
    <w:rsid w:val="0AED5C7F"/>
    <w:rsid w:val="0D3154D8"/>
    <w:rsid w:val="0DDB82BD"/>
    <w:rsid w:val="0DE9293A"/>
    <w:rsid w:val="0F211C29"/>
    <w:rsid w:val="0F3CDFF8"/>
    <w:rsid w:val="0F84F99B"/>
    <w:rsid w:val="100A9567"/>
    <w:rsid w:val="10903C47"/>
    <w:rsid w:val="1106BE3A"/>
    <w:rsid w:val="11F1FFBD"/>
    <w:rsid w:val="123E93FB"/>
    <w:rsid w:val="162418DD"/>
    <w:rsid w:val="163FD0F0"/>
    <w:rsid w:val="16D413D1"/>
    <w:rsid w:val="1788FB60"/>
    <w:rsid w:val="17B4890B"/>
    <w:rsid w:val="17FE930F"/>
    <w:rsid w:val="18272001"/>
    <w:rsid w:val="184D5E78"/>
    <w:rsid w:val="1859F04C"/>
    <w:rsid w:val="18FD596C"/>
    <w:rsid w:val="19B32939"/>
    <w:rsid w:val="1A22CF97"/>
    <w:rsid w:val="1A407629"/>
    <w:rsid w:val="1AA773C5"/>
    <w:rsid w:val="1B46E1F3"/>
    <w:rsid w:val="1B5B0FAA"/>
    <w:rsid w:val="1BA784F4"/>
    <w:rsid w:val="1C87FA2E"/>
    <w:rsid w:val="1CAD4B83"/>
    <w:rsid w:val="1CC312BF"/>
    <w:rsid w:val="1CC67BAA"/>
    <w:rsid w:val="1D53AC3A"/>
    <w:rsid w:val="1D974168"/>
    <w:rsid w:val="1DF4067A"/>
    <w:rsid w:val="1E349CB3"/>
    <w:rsid w:val="1EE4D914"/>
    <w:rsid w:val="1F13E74C"/>
    <w:rsid w:val="1F3992B3"/>
    <w:rsid w:val="1FB9E311"/>
    <w:rsid w:val="2116B549"/>
    <w:rsid w:val="21AD7857"/>
    <w:rsid w:val="22FA1D77"/>
    <w:rsid w:val="231F640E"/>
    <w:rsid w:val="2329A923"/>
    <w:rsid w:val="2365777E"/>
    <w:rsid w:val="23A05CE1"/>
    <w:rsid w:val="241EB8D0"/>
    <w:rsid w:val="26AF9F27"/>
    <w:rsid w:val="277E9D41"/>
    <w:rsid w:val="291142D4"/>
    <w:rsid w:val="2AF3741E"/>
    <w:rsid w:val="2B0173A4"/>
    <w:rsid w:val="2B098156"/>
    <w:rsid w:val="2C743900"/>
    <w:rsid w:val="2C995B80"/>
    <w:rsid w:val="2CB3E321"/>
    <w:rsid w:val="2D53CAB8"/>
    <w:rsid w:val="2DCA8486"/>
    <w:rsid w:val="2E42FA77"/>
    <w:rsid w:val="2EC93C8A"/>
    <w:rsid w:val="2EEEAA1E"/>
    <w:rsid w:val="2F27F96D"/>
    <w:rsid w:val="2FD7F461"/>
    <w:rsid w:val="2FF56313"/>
    <w:rsid w:val="30650CEB"/>
    <w:rsid w:val="307681AD"/>
    <w:rsid w:val="30B33229"/>
    <w:rsid w:val="310DF180"/>
    <w:rsid w:val="316DFC84"/>
    <w:rsid w:val="31A6C77E"/>
    <w:rsid w:val="322F8E08"/>
    <w:rsid w:val="32D7A359"/>
    <w:rsid w:val="33C14FCF"/>
    <w:rsid w:val="33DCB8A0"/>
    <w:rsid w:val="346C675B"/>
    <w:rsid w:val="349A2B29"/>
    <w:rsid w:val="34ED60FC"/>
    <w:rsid w:val="35973AF1"/>
    <w:rsid w:val="364B7C3A"/>
    <w:rsid w:val="36ECB39D"/>
    <w:rsid w:val="371F9AD4"/>
    <w:rsid w:val="38EF2033"/>
    <w:rsid w:val="390B75DD"/>
    <w:rsid w:val="395D9DFF"/>
    <w:rsid w:val="3983A07D"/>
    <w:rsid w:val="3A217790"/>
    <w:rsid w:val="3A409421"/>
    <w:rsid w:val="3AFF3CD2"/>
    <w:rsid w:val="3B296BAA"/>
    <w:rsid w:val="3BE20352"/>
    <w:rsid w:val="3BF4CEFD"/>
    <w:rsid w:val="3D01D77C"/>
    <w:rsid w:val="3E310F22"/>
    <w:rsid w:val="3EC758C9"/>
    <w:rsid w:val="3F01EBA4"/>
    <w:rsid w:val="3F070C94"/>
    <w:rsid w:val="4040A6C6"/>
    <w:rsid w:val="404FEF62"/>
    <w:rsid w:val="435DCEA1"/>
    <w:rsid w:val="4372AB78"/>
    <w:rsid w:val="43B20E48"/>
    <w:rsid w:val="4491F083"/>
    <w:rsid w:val="449EE0CF"/>
    <w:rsid w:val="450E7BD9"/>
    <w:rsid w:val="46694792"/>
    <w:rsid w:val="46DBA68A"/>
    <w:rsid w:val="46E394A1"/>
    <w:rsid w:val="498F8DEC"/>
    <w:rsid w:val="49DFDE93"/>
    <w:rsid w:val="4A6F9507"/>
    <w:rsid w:val="4A769DD9"/>
    <w:rsid w:val="4B47F9F6"/>
    <w:rsid w:val="4B57B13F"/>
    <w:rsid w:val="4C0B6568"/>
    <w:rsid w:val="4C248DC5"/>
    <w:rsid w:val="4DA4BCE3"/>
    <w:rsid w:val="4DBABCCE"/>
    <w:rsid w:val="4F005F68"/>
    <w:rsid w:val="4F2F95AC"/>
    <w:rsid w:val="4F3DD38D"/>
    <w:rsid w:val="50C11568"/>
    <w:rsid w:val="50D6C640"/>
    <w:rsid w:val="51313C02"/>
    <w:rsid w:val="525E81D1"/>
    <w:rsid w:val="53D01F98"/>
    <w:rsid w:val="55CC8F4B"/>
    <w:rsid w:val="56220367"/>
    <w:rsid w:val="56E2CD5B"/>
    <w:rsid w:val="57A587D6"/>
    <w:rsid w:val="58490D50"/>
    <w:rsid w:val="58562E39"/>
    <w:rsid w:val="588CF814"/>
    <w:rsid w:val="591D18CA"/>
    <w:rsid w:val="59AD6C52"/>
    <w:rsid w:val="5A3F611C"/>
    <w:rsid w:val="5AA454D9"/>
    <w:rsid w:val="5AAD1B0E"/>
    <w:rsid w:val="5BDEABAE"/>
    <w:rsid w:val="5D29F128"/>
    <w:rsid w:val="5E2362FC"/>
    <w:rsid w:val="5F02203C"/>
    <w:rsid w:val="5F1EB78F"/>
    <w:rsid w:val="5F299129"/>
    <w:rsid w:val="5F59072F"/>
    <w:rsid w:val="5F9A5399"/>
    <w:rsid w:val="5FA61C7F"/>
    <w:rsid w:val="5FAFBD50"/>
    <w:rsid w:val="5FB97B44"/>
    <w:rsid w:val="6028816A"/>
    <w:rsid w:val="6122E95E"/>
    <w:rsid w:val="61255C6E"/>
    <w:rsid w:val="61824CCA"/>
    <w:rsid w:val="6267F786"/>
    <w:rsid w:val="626B1392"/>
    <w:rsid w:val="6292F5C5"/>
    <w:rsid w:val="631E1D2B"/>
    <w:rsid w:val="63A4D229"/>
    <w:rsid w:val="6404F725"/>
    <w:rsid w:val="6450958E"/>
    <w:rsid w:val="64F01EF9"/>
    <w:rsid w:val="6540A28A"/>
    <w:rsid w:val="66134F9A"/>
    <w:rsid w:val="662011A8"/>
    <w:rsid w:val="66B6ADD6"/>
    <w:rsid w:val="67D401A6"/>
    <w:rsid w:val="68477F9A"/>
    <w:rsid w:val="6947566B"/>
    <w:rsid w:val="694F0909"/>
    <w:rsid w:val="69743652"/>
    <w:rsid w:val="6A3A4ED5"/>
    <w:rsid w:val="6B0E6965"/>
    <w:rsid w:val="6B242B40"/>
    <w:rsid w:val="6C15DA80"/>
    <w:rsid w:val="6CE6C968"/>
    <w:rsid w:val="6CEC08A6"/>
    <w:rsid w:val="6D10F286"/>
    <w:rsid w:val="6D6933F1"/>
    <w:rsid w:val="6DD1CBDD"/>
    <w:rsid w:val="6DE7FD4E"/>
    <w:rsid w:val="6E5E92FF"/>
    <w:rsid w:val="6F47A279"/>
    <w:rsid w:val="6F7E5767"/>
    <w:rsid w:val="6F8AC432"/>
    <w:rsid w:val="70E372DA"/>
    <w:rsid w:val="70F0CDA7"/>
    <w:rsid w:val="723CA514"/>
    <w:rsid w:val="7314A3D8"/>
    <w:rsid w:val="734D5FCC"/>
    <w:rsid w:val="73BAC630"/>
    <w:rsid w:val="75C3D449"/>
    <w:rsid w:val="75CB3412"/>
    <w:rsid w:val="76064A19"/>
    <w:rsid w:val="76653B39"/>
    <w:rsid w:val="771EBF56"/>
    <w:rsid w:val="782E79D0"/>
    <w:rsid w:val="78BC7FB6"/>
    <w:rsid w:val="796901AC"/>
    <w:rsid w:val="79C3317C"/>
    <w:rsid w:val="7A33186D"/>
    <w:rsid w:val="7ABD6AF2"/>
    <w:rsid w:val="7B9688A4"/>
    <w:rsid w:val="7BB09572"/>
    <w:rsid w:val="7BE32E57"/>
    <w:rsid w:val="7C9A722F"/>
    <w:rsid w:val="7CF789E7"/>
    <w:rsid w:val="7D4D2366"/>
    <w:rsid w:val="7DABE92C"/>
    <w:rsid w:val="7F6ECA2C"/>
    <w:rsid w:val="7F8B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38D"/>
  <w15:chartTrackingRefBased/>
  <w15:docId w15:val="{cfe4f9a7-4ab9-4d03-9985-a07d9a4fae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a568f0e2645e3" /><Relationship Type="http://schemas.microsoft.com/office/2011/relationships/people" Target="/word/people.xml" Id="Rca8e0f70e7024a6e" /><Relationship Type="http://schemas.microsoft.com/office/2011/relationships/commentsExtended" Target="/word/commentsExtended.xml" Id="Re7d9fab533c94a2b" /><Relationship Type="http://schemas.microsoft.com/office/2016/09/relationships/commentsIds" Target="/word/commentsIds.xml" Id="Rea148d6d48044f70" /><Relationship Type="http://schemas.openxmlformats.org/officeDocument/2006/relationships/hyperlink" Target="https://www.ojp.gov/pdffiles1/bja/181249.pdf" TargetMode="External" Id="R0d16e9fafebe4843" /><Relationship Type="http://schemas.openxmlformats.org/officeDocument/2006/relationships/hyperlink" Target="https://nij.ojp.gov/topics/articles/using-technology-make-prisons-and-jails-safer" TargetMode="External" Id="Rba3e13412d654f84" /><Relationship Type="http://schemas.openxmlformats.org/officeDocument/2006/relationships/hyperlink" Target="https://scholarship.rollins.edu/honors/62" TargetMode="External" Id="Rd80cb9560faa4cc2" /><Relationship Type="http://schemas.openxmlformats.org/officeDocument/2006/relationships/hyperlink" Target="https://dx.doi.org/10.1093%2Fjurban%2F78.2.214" TargetMode="External" Id="R686baa2d852740c4" /><Relationship Type="http://schemas.openxmlformats.org/officeDocument/2006/relationships/hyperlink" Target="https://www.urban.org/sites/default/files/publication/60676/410624-The-Psychological-Impact-of-Incarceration.PDF" TargetMode="External" Id="R2ccce9c6e2414801" /><Relationship Type="http://schemas.openxmlformats.org/officeDocument/2006/relationships/hyperlink" Target="https://doi.org/10.31979/THEMIS.2016.0403" TargetMode="External" Id="Rd1a6d60e89a6438f" /><Relationship Type="http://schemas.openxmlformats.org/officeDocument/2006/relationships/hyperlink" Target="https://scholarworks.sjsu.edu/themis/vol4/iss1/3" TargetMode="External" Id="R2dcc8449c9124e64" /><Relationship Type="http://schemas.openxmlformats.org/officeDocument/2006/relationships/hyperlink" Target="Https://Www.Prisonpolicy.Org/Factsheets/Pie2020_allimages.Pdf" TargetMode="External" Id="Rdaa7130656394803" /><Relationship Type="http://schemas.openxmlformats.org/officeDocument/2006/relationships/hyperlink" Target="https://www.jstor.org/stable/pdf/resrep27349.pdf" TargetMode="External" Id="R987e30a90e2a4c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2021-04-08T20:55:06.4807831Z</dcterms:created>
  <dcterms:modified xsi:type="dcterms:W3CDTF">2021-05-12T06:26:19.9884835Z</dcterms:modified>
  <dc:creator>Hani, Natalie Nader</dc:creator>
  <lastModifiedBy>Hani, Natalie Nader</lastModifiedBy>
</coreProperties>
</file>