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38" w:rsidRDefault="00FF2FF3">
      <w:proofErr w:type="spellStart"/>
      <w:r>
        <w:t>tRzecie</w:t>
      </w:r>
      <w:proofErr w:type="spellEnd"/>
      <w:r>
        <w:t xml:space="preserve"> </w:t>
      </w:r>
      <w:proofErr w:type="spellStart"/>
      <w:r>
        <w:t>laboratoium</w:t>
      </w:r>
      <w:bookmarkStart w:id="0" w:name="_GoBack"/>
      <w:bookmarkEnd w:id="0"/>
      <w:proofErr w:type="spellEnd"/>
    </w:p>
    <w:sectPr w:rsidR="00845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38"/>
    <w:rsid w:val="00845038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8CF1-972B-4936-BF68-E87C143F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Bieńkowska</dc:creator>
  <cp:keywords/>
  <dc:description/>
  <cp:lastModifiedBy>Natalia Bieńkowska</cp:lastModifiedBy>
  <cp:revision>3</cp:revision>
  <dcterms:created xsi:type="dcterms:W3CDTF">2019-10-18T08:36:00Z</dcterms:created>
  <dcterms:modified xsi:type="dcterms:W3CDTF">2019-10-18T08:37:00Z</dcterms:modified>
</cp:coreProperties>
</file>