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Обрати працівників з таблиці employees і відсортувати їх по даті найму (hire_date) за спаданням. Обрати айді (employee_no), ім’я (first_name), прізвище (last_name) та дату найму (hire_date).</w:t>
      </w:r>
    </w:p>
    <w:p w:rsidR="00000000" w:rsidDel="00000000" w:rsidP="00000000" w:rsidRDefault="00000000" w:rsidRPr="00000000" w14:paraId="00000002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5734050" cy="786701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6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5734050" cy="1336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298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Обрати працівників з таблиці employees, які народилися після 1960 року (включно). Обрати ім'я (first_name), прізвище (last_name) та дату народження (birth_date).</w:t>
      </w:r>
    </w:p>
    <w:p w:rsidR="00000000" w:rsidDel="00000000" w:rsidP="00000000" w:rsidRDefault="00000000" w:rsidRPr="00000000" w14:paraId="00000005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5114925" cy="8505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Оберіть працівників з таблиці employees, ім’я яких починається на «Ma». Оберіть ім'я (first_name), прізвище (last_name) та дату народження (birth_date).</w:t>
      </w:r>
    </w:p>
    <w:p w:rsidR="00000000" w:rsidDel="00000000" w:rsidP="00000000" w:rsidRDefault="00000000" w:rsidRPr="00000000" w14:paraId="0000000A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5314950" cy="33432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Обрати айді працівників з таблиці employeeTerritories які проживають у Києві, Дніпрі та Львові. Обрати айді (employee_no) та місто (city).</w:t>
      </w:r>
    </w:p>
    <w:p w:rsidR="00000000" w:rsidDel="00000000" w:rsidP="00000000" w:rsidRDefault="00000000" w:rsidRPr="00000000" w14:paraId="0000002A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5124450" cy="84391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Порахувати кількість працівників з таблиці titles які займають позицію (title) - “Engineer”. Результуючій колонці присвоїти назву “total engineers”.</w:t>
      </w:r>
    </w:p>
    <w:p w:rsidR="00000000" w:rsidDel="00000000" w:rsidP="00000000" w:rsidRDefault="00000000" w:rsidRPr="00000000" w14:paraId="00000031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4210050" cy="26193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Вивести кількість працівників для кожного міста з таблиці employeeTerritories. Включайте лише міста, у яких більше ніж 10 працівників. Вивести кількість працівників і назву міста.</w:t>
      </w:r>
    </w:p>
    <w:p w:rsidR="00000000" w:rsidDel="00000000" w:rsidP="00000000" w:rsidRDefault="00000000" w:rsidRPr="00000000" w14:paraId="00000034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4619625" cy="30194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Обрати ім’я та прізвища працівників, їх позиції у компанії. Вивести ім’я (first_name), прізвище (last_name) та позицію (title) використовуючи таблиці employees і titles.</w:t>
      </w:r>
    </w:p>
    <w:p w:rsidR="00000000" w:rsidDel="00000000" w:rsidP="00000000" w:rsidRDefault="00000000" w:rsidRPr="00000000" w14:paraId="00000043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5067300" cy="8534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4829175" cy="76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  <w:rtl w:val="0"/>
        </w:rPr>
        <w:t xml:space="preserve">Обрати ім’я та прізвища працівників, зарплатня яких буде від 50000 до 60000. Обрати ім’я (first_name), прізвище (last_name) та зарплатню (salary) використовуючи таблиці employees і salaries.</w:t>
      </w:r>
    </w:p>
    <w:p w:rsidR="00000000" w:rsidDel="00000000" w:rsidP="00000000" w:rsidRDefault="00000000" w:rsidRPr="00000000" w14:paraId="00000046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4857750" cy="8686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Georgia" w:cs="Georgia" w:eastAsia="Georgia" w:hAnsi="Georgia"/>
          <w:color w:val="1c1e2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c1e21"/>
          <w:sz w:val="24"/>
          <w:szCs w:val="24"/>
        </w:rPr>
        <w:drawing>
          <wp:inline distB="114300" distT="114300" distL="114300" distR="114300">
            <wp:extent cx="4495800" cy="40195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25.78740157480524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c1e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