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615"/>
        <w:rPr>
          <w:rFonts w:ascii="Georgia" w:cs="Georgia" w:eastAsia="Georgia" w:hAnsi="Georgia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right="-615"/>
        <w:rPr>
          <w:rFonts w:ascii="Georgia" w:cs="Georgia" w:eastAsia="Georgia" w:hAnsi="Georgia"/>
          <w:i w:val="1"/>
          <w:sz w:val="28"/>
          <w:szCs w:val="28"/>
          <w:u w:val="single"/>
        </w:rPr>
      </w:pPr>
      <w:r w:rsidDel="00000000" w:rsidR="00000000" w:rsidRPr="00000000">
        <w:rPr>
          <w:rFonts w:ascii="Gungsuh" w:cs="Gungsuh" w:eastAsia="Gungsuh" w:hAnsi="Gungsuh"/>
          <w:i w:val="1"/>
          <w:sz w:val="28"/>
          <w:szCs w:val="28"/>
          <w:u w:val="single"/>
          <w:rtl w:val="0"/>
        </w:rPr>
        <w:t xml:space="preserve">№1. Вільне ревю </w:t>
      </w:r>
    </w:p>
    <w:p w:rsidR="00000000" w:rsidDel="00000000" w:rsidP="00000000" w:rsidRDefault="00000000" w:rsidRPr="00000000" w14:paraId="00000003">
      <w:pPr>
        <w:ind w:right="-615"/>
        <w:rPr>
          <w:rFonts w:ascii="Georgia" w:cs="Georgia" w:eastAsia="Georgia" w:hAnsi="Georgia"/>
          <w:color w:val="1c1e21"/>
          <w:sz w:val="24"/>
          <w:szCs w:val="24"/>
          <w:u w:val="single"/>
        </w:rPr>
      </w:pPr>
      <w:r w:rsidDel="00000000" w:rsidR="00000000" w:rsidRPr="00000000">
        <w:rPr>
          <w:rFonts w:ascii="Georgia" w:cs="Georgia" w:eastAsia="Georgia" w:hAnsi="Georgia"/>
          <w:color w:val="1c1e21"/>
          <w:sz w:val="24"/>
          <w:szCs w:val="24"/>
          <w:u w:val="single"/>
          <w:rtl w:val="0"/>
        </w:rPr>
        <w:t xml:space="preserve">Застосувати техніку вільного ревʼю для підготовки до обговорення вимог.</w:t>
      </w:r>
    </w:p>
    <w:p w:rsidR="00000000" w:rsidDel="00000000" w:rsidP="00000000" w:rsidRDefault="00000000" w:rsidRPr="00000000" w14:paraId="00000004">
      <w:pPr>
        <w:ind w:right="-615"/>
        <w:rPr>
          <w:rFonts w:ascii="Georgia" w:cs="Georgia" w:eastAsia="Georgia" w:hAnsi="Georgia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right="-615"/>
        <w:rPr>
          <w:rFonts w:ascii="Georgia" w:cs="Georgia" w:eastAsia="Georgia" w:hAnsi="Georgia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9fbfd" w:val="clear"/>
        <w:spacing w:line="293.33333333333337" w:lineRule="auto"/>
        <w:rPr>
          <w:rFonts w:ascii="Georgia" w:cs="Georgia" w:eastAsia="Georgia" w:hAnsi="Georgia"/>
          <w:i w:val="1"/>
          <w:sz w:val="27"/>
          <w:szCs w:val="27"/>
          <w:u w:val="single"/>
        </w:rPr>
      </w:pPr>
      <w:r w:rsidDel="00000000" w:rsidR="00000000" w:rsidRPr="00000000">
        <w:rPr>
          <w:rFonts w:ascii="Georgia" w:cs="Georgia" w:eastAsia="Georgia" w:hAnsi="Georgia"/>
          <w:i w:val="1"/>
          <w:sz w:val="27"/>
          <w:szCs w:val="27"/>
          <w:u w:val="single"/>
          <w:rtl w:val="0"/>
        </w:rPr>
        <w:t xml:space="preserve">MoneyTracker requirenments </w:t>
      </w:r>
    </w:p>
    <w:p w:rsidR="00000000" w:rsidDel="00000000" w:rsidP="00000000" w:rsidRDefault="00000000" w:rsidRPr="00000000" w14:paraId="00000007">
      <w:pPr>
        <w:shd w:fill="f9fbfd" w:val="clear"/>
        <w:spacing w:line="293.33333333333337" w:lineRule="auto"/>
        <w:rPr>
          <w:rFonts w:ascii="Georgia" w:cs="Georgia" w:eastAsia="Georgia" w:hAnsi="Georgia"/>
          <w:i w:val="1"/>
          <w:sz w:val="27"/>
          <w:szCs w:val="2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right="-615" w:hanging="36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Не вказані вимоги до підтримуваних розширень екрана, об'єму оперативної пам'яті пристрою і об'єму постійного сховища на пристрої.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right="-615" w:hanging="360"/>
        <w:rPr>
          <w:rFonts w:ascii="Georgia" w:cs="Georgia" w:eastAsia="Georgia" w:hAnsi="Georgia"/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Не вказана вимога до backward compatibility (сумісність з попередніми версіями).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right="-615" w:hanging="360"/>
        <w:rPr>
          <w:rFonts w:ascii="Georgia" w:cs="Georgia" w:eastAsia="Georgia" w:hAnsi="Georgia"/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Не вказана вимога до автономності застосунку (чи можлива робота застосунку без доступу в Internet).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right="-615" w:hanging="36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highlight w:val="white"/>
          <w:rtl w:val="0"/>
        </w:rPr>
        <w:t xml:space="preserve">Застосунок з landscape орієнтацією не зручно використовувати на мобільних пристроях. Рекомендується додати використання застосунку у portrait орієнтації.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right="-615" w:hanging="360"/>
        <w:rPr>
          <w:rFonts w:ascii="Georgia" w:cs="Georgia" w:eastAsia="Georgia" w:hAnsi="Georgia"/>
          <w:sz w:val="29"/>
          <w:szCs w:val="29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highlight w:val="white"/>
          <w:rtl w:val="0"/>
        </w:rPr>
        <w:t xml:space="preserve">Не вказана підтримка різних локалізацій.</w:t>
      </w:r>
    </w:p>
    <w:p w:rsidR="00000000" w:rsidDel="00000000" w:rsidP="00000000" w:rsidRDefault="00000000" w:rsidRPr="00000000" w14:paraId="0000000D">
      <w:pPr>
        <w:ind w:right="-615"/>
        <w:rPr>
          <w:rFonts w:ascii="Georgia" w:cs="Georgia" w:eastAsia="Georgia" w:hAnsi="Georgia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right="-615"/>
        <w:rPr>
          <w:rFonts w:ascii="Georgia" w:cs="Georgia" w:eastAsia="Georgia" w:hAnsi="Georgia"/>
          <w:i w:val="1"/>
          <w:sz w:val="28"/>
          <w:szCs w:val="28"/>
          <w:u w:val="single"/>
        </w:rPr>
      </w:pP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u w:val="single"/>
          <w:rtl w:val="0"/>
        </w:rPr>
        <w:t xml:space="preserve">User Story 1 - Реєстрація.</w:t>
      </w:r>
    </w:p>
    <w:p w:rsidR="00000000" w:rsidDel="00000000" w:rsidP="00000000" w:rsidRDefault="00000000" w:rsidRPr="00000000" w14:paraId="0000000F">
      <w:pPr>
        <w:ind w:right="-615"/>
        <w:rPr>
          <w:rFonts w:ascii="Georgia" w:cs="Georgia" w:eastAsia="Georgia" w:hAnsi="Georgia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right="-615" w:hanging="36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Не вказано чи всі три поля є обов'язковими для заповнення.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right="-615" w:hanging="36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Не вказано які саме спецсимволи допустимі в полі вводу </w:t>
      </w: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username, наприклад пробіл.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right="-615" w:hanging="360"/>
        <w:rPr>
          <w:rFonts w:ascii="Georgia" w:cs="Georgia" w:eastAsia="Georgia" w:hAnsi="Georgia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Рекомендується вказати формат для поля Password.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right="-615" w:hanging="360"/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Поле Password не повинно відображати введений пароль.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right="-615" w:hanging="360"/>
        <w:rPr>
          <w:rFonts w:ascii="Georgia" w:cs="Georgia" w:eastAsia="Georgia" w:hAnsi="Georgia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Рекомендується ввести іконку відображення пароля.</w:t>
      </w:r>
    </w:p>
    <w:p w:rsidR="00000000" w:rsidDel="00000000" w:rsidP="00000000" w:rsidRDefault="00000000" w:rsidRPr="00000000" w14:paraId="00000015">
      <w:pPr>
        <w:ind w:right="-615"/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right="-615"/>
        <w:rPr>
          <w:rFonts w:ascii="Georgia" w:cs="Georgia" w:eastAsia="Georgia" w:hAnsi="Georgia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right="-615"/>
        <w:rPr>
          <w:rFonts w:ascii="Georgia" w:cs="Georgia" w:eastAsia="Georgia" w:hAnsi="Georgia"/>
          <w:i w:val="1"/>
          <w:sz w:val="28"/>
          <w:szCs w:val="28"/>
          <w:u w:val="single"/>
        </w:rPr>
      </w:pPr>
      <w:r w:rsidDel="00000000" w:rsidR="00000000" w:rsidRPr="00000000">
        <w:rPr>
          <w:rFonts w:ascii="Cardo" w:cs="Cardo" w:eastAsia="Cardo" w:hAnsi="Cardo"/>
          <w:i w:val="1"/>
          <w:sz w:val="28"/>
          <w:szCs w:val="28"/>
          <w:u w:val="single"/>
          <w:rtl w:val="0"/>
        </w:rPr>
        <w:t xml:space="preserve">№2. </w:t>
      </w:r>
    </w:p>
    <w:p w:rsidR="00000000" w:rsidDel="00000000" w:rsidP="00000000" w:rsidRDefault="00000000" w:rsidRPr="00000000" w14:paraId="00000018">
      <w:pPr>
        <w:ind w:right="-615"/>
        <w:rPr>
          <w:rFonts w:ascii="Georgia" w:cs="Georgia" w:eastAsia="Georgia" w:hAnsi="Georgia"/>
          <w:color w:val="1c1e21"/>
          <w:sz w:val="24"/>
          <w:szCs w:val="24"/>
          <w:u w:val="single"/>
        </w:rPr>
      </w:pPr>
      <w:r w:rsidDel="00000000" w:rsidR="00000000" w:rsidRPr="00000000">
        <w:rPr>
          <w:rFonts w:ascii="Georgia" w:cs="Georgia" w:eastAsia="Georgia" w:hAnsi="Georgia"/>
          <w:color w:val="1c1e21"/>
          <w:sz w:val="24"/>
          <w:szCs w:val="24"/>
          <w:u w:val="single"/>
          <w:rtl w:val="0"/>
        </w:rPr>
        <w:t xml:space="preserve">Виписати всі питання, баги, неточності, двозначності з вимог (мінімум 5 штук).</w:t>
      </w:r>
    </w:p>
    <w:p w:rsidR="00000000" w:rsidDel="00000000" w:rsidP="00000000" w:rsidRDefault="00000000" w:rsidRPr="00000000" w14:paraId="00000019">
      <w:pPr>
        <w:ind w:right="-615"/>
        <w:rPr>
          <w:rFonts w:ascii="Georgia" w:cs="Georgia" w:eastAsia="Georgia" w:hAnsi="Georgia"/>
          <w:color w:val="1c1e21"/>
          <w:sz w:val="24"/>
          <w:szCs w:val="24"/>
          <w:u w:val="single"/>
        </w:rPr>
      </w:pPr>
      <w:r w:rsidDel="00000000" w:rsidR="00000000" w:rsidRPr="00000000">
        <w:rPr>
          <w:rFonts w:ascii="Georgia" w:cs="Georgia" w:eastAsia="Georgia" w:hAnsi="Georgia"/>
          <w:color w:val="1c1e21"/>
          <w:sz w:val="24"/>
          <w:szCs w:val="24"/>
          <w:u w:val="single"/>
          <w:rtl w:val="0"/>
        </w:rPr>
        <w:t xml:space="preserve">Застосувати role-based техніки ревʼю для підготовки до обговорення вимог.</w:t>
      </w:r>
    </w:p>
    <w:p w:rsidR="00000000" w:rsidDel="00000000" w:rsidP="00000000" w:rsidRDefault="00000000" w:rsidRPr="00000000" w14:paraId="0000001A">
      <w:pPr>
        <w:ind w:left="0" w:firstLine="0"/>
        <w:rPr>
          <w:rFonts w:ascii="Georgia" w:cs="Georgia" w:eastAsia="Georgia" w:hAnsi="Georgia"/>
          <w:color w:val="1c1e21"/>
          <w:sz w:val="24"/>
          <w:szCs w:val="24"/>
          <w:u w:val="single"/>
        </w:rPr>
      </w:pPr>
      <w:r w:rsidDel="00000000" w:rsidR="00000000" w:rsidRPr="00000000">
        <w:rPr>
          <w:rFonts w:ascii="Georgia" w:cs="Georgia" w:eastAsia="Georgia" w:hAnsi="Georgia"/>
          <w:color w:val="1c1e21"/>
          <w:sz w:val="24"/>
          <w:szCs w:val="24"/>
          <w:u w:val="single"/>
          <w:rtl w:val="0"/>
        </w:rPr>
        <w:t xml:space="preserve">Виписати всі питання/потенційні проблеми для користувачів.</w:t>
      </w:r>
    </w:p>
    <w:p w:rsidR="00000000" w:rsidDel="00000000" w:rsidP="00000000" w:rsidRDefault="00000000" w:rsidRPr="00000000" w14:paraId="0000001B">
      <w:pPr>
        <w:ind w:right="-615"/>
        <w:rPr>
          <w:rFonts w:ascii="Georgia" w:cs="Georgia" w:eastAsia="Georgia" w:hAnsi="Georgia"/>
          <w:color w:val="1c1e2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right="-615"/>
        <w:rPr>
          <w:rFonts w:ascii="Georgia" w:cs="Georgia" w:eastAsia="Georgia" w:hAnsi="Georgia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right="-615"/>
        <w:rPr>
          <w:rFonts w:ascii="Georgia" w:cs="Georgia" w:eastAsia="Georgia" w:hAnsi="Georgia"/>
          <w:i w:val="1"/>
          <w:sz w:val="28"/>
          <w:szCs w:val="28"/>
          <w:u w:val="single"/>
        </w:rPr>
      </w:pP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u w:val="single"/>
          <w:rtl w:val="0"/>
        </w:rPr>
        <w:t xml:space="preserve">User story 1 Досвідчений користувач</w:t>
      </w:r>
    </w:p>
    <w:p w:rsidR="00000000" w:rsidDel="00000000" w:rsidP="00000000" w:rsidRDefault="00000000" w:rsidRPr="00000000" w14:paraId="0000001E">
      <w:pPr>
        <w:ind w:right="-615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2.8740157480318"/>
        <w:gridCol w:w="8567.125984251968"/>
        <w:tblGridChange w:id="0">
          <w:tblGrid>
            <w:gridCol w:w="1692.8740157480318"/>
            <w:gridCol w:w="8567.12598425196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615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ind w:right="-615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Додавання категорії витрат.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615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highlight w:val="whit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ind w:right="-148.93700787401428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Я як досвідчений користувач хочу мати можливість додавати власні категорії витрат.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615" w:firstLine="0"/>
              <w:jc w:val="left"/>
              <w:rPr>
                <w:rFonts w:ascii="Georgia" w:cs="Georgia" w:eastAsia="Georgia" w:hAnsi="Georgia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highlight w:val="white"/>
                <w:rtl w:val="0"/>
              </w:rPr>
              <w:t xml:space="preserve">Acceptance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615" w:firstLine="0"/>
              <w:jc w:val="left"/>
              <w:rPr>
                <w:rFonts w:ascii="Georgia" w:cs="Georgia" w:eastAsia="Georgia" w:hAnsi="Georgia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highlight w:val="white"/>
                <w:rtl w:val="0"/>
              </w:rPr>
              <w:t xml:space="preserve">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75" w:right="0" w:hanging="36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9"/>
                <w:szCs w:val="29"/>
                <w:highlight w:val="white"/>
                <w:rtl w:val="0"/>
              </w:rPr>
              <w:t xml:space="preserve">При натисканні на кнопку “Налаштування” в бургер меню на головному екрані відкривається меню в якому є пункт “Категорії”.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75" w:right="0" w:hanging="36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9"/>
                <w:szCs w:val="29"/>
                <w:highlight w:val="white"/>
                <w:rtl w:val="0"/>
              </w:rPr>
              <w:t xml:space="preserve">При натисканні на кнопку “Категорії” відкривається сторінка з двома вкладками “Витрати” і “Дохід”. Користувач вибирає вкладку “Витрати”. По замовчуванню вказані такі основні категорії: Продукти, Автомобіль, Здоров'я, Розваги.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75" w:right="0" w:hanging="360"/>
              <w:jc w:val="left"/>
              <w:rPr>
                <w:rFonts w:ascii="Georgia" w:cs="Georgia" w:eastAsia="Georgia" w:hAnsi="Georgia"/>
                <w:sz w:val="29"/>
                <w:szCs w:val="29"/>
                <w:highlight w:val="white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9"/>
                <w:szCs w:val="29"/>
                <w:highlight w:val="white"/>
                <w:rtl w:val="0"/>
              </w:rPr>
              <w:t xml:space="preserve">Користувач додає нову категорію кліком на кнопку “Створити”.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75" w:right="0" w:hanging="360"/>
              <w:jc w:val="left"/>
              <w:rPr>
                <w:rFonts w:ascii="Georgia" w:cs="Georgia" w:eastAsia="Georgia" w:hAnsi="Georgia"/>
                <w:sz w:val="29"/>
                <w:szCs w:val="29"/>
                <w:highlight w:val="white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9"/>
                <w:szCs w:val="29"/>
                <w:highlight w:val="white"/>
                <w:rtl w:val="0"/>
              </w:rPr>
              <w:t xml:space="preserve">Відкривається вікно з полями: “Назва”, “Опис” і кнопкою “Додати”.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75" w:right="0" w:hanging="360"/>
              <w:jc w:val="left"/>
              <w:rPr>
                <w:rFonts w:ascii="Georgia" w:cs="Georgia" w:eastAsia="Georgia" w:hAnsi="Georgia"/>
                <w:sz w:val="29"/>
                <w:szCs w:val="29"/>
                <w:highlight w:val="white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9"/>
                <w:szCs w:val="29"/>
                <w:highlight w:val="white"/>
                <w:rtl w:val="0"/>
              </w:rPr>
              <w:t xml:space="preserve">В поле “Назва” можна ввести рядок не більше 25 символів. допускаються букви і цифри.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75" w:right="0" w:hanging="360"/>
              <w:jc w:val="left"/>
              <w:rPr>
                <w:rFonts w:ascii="Georgia" w:cs="Georgia" w:eastAsia="Georgia" w:hAnsi="Georgia"/>
                <w:sz w:val="29"/>
                <w:szCs w:val="29"/>
                <w:highlight w:val="white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9"/>
                <w:szCs w:val="29"/>
                <w:highlight w:val="white"/>
                <w:rtl w:val="0"/>
              </w:rPr>
              <w:t xml:space="preserve">Поле “Опис” є опціональне.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75" w:right="0" w:hanging="360"/>
              <w:jc w:val="left"/>
              <w:rPr>
                <w:rFonts w:ascii="Georgia" w:cs="Georgia" w:eastAsia="Georgia" w:hAnsi="Georgia"/>
                <w:sz w:val="29"/>
                <w:szCs w:val="29"/>
                <w:highlight w:val="white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9"/>
                <w:szCs w:val="29"/>
                <w:highlight w:val="white"/>
                <w:rtl w:val="0"/>
              </w:rPr>
              <w:t xml:space="preserve">При натисканні кнопки “Додати” нова категорія додається в застосунок. Відкривається сторінка Налаштування категорії на якій відображається створена категорія.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ind w:right="-615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right="-615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right="-615"/>
        <w:rPr>
          <w:rFonts w:ascii="Georgia" w:cs="Georgia" w:eastAsia="Georgia" w:hAnsi="Georgia"/>
          <w:i w:val="1"/>
          <w:sz w:val="28"/>
          <w:szCs w:val="28"/>
          <w:u w:val="single"/>
        </w:rPr>
      </w:pP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u w:val="single"/>
          <w:rtl w:val="0"/>
        </w:rPr>
        <w:t xml:space="preserve">User story 2</w:t>
      </w:r>
    </w:p>
    <w:p w:rsidR="00000000" w:rsidDel="00000000" w:rsidP="00000000" w:rsidRDefault="00000000" w:rsidRPr="00000000" w14:paraId="0000002F">
      <w:pPr>
        <w:ind w:right="-615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2.8740157480318"/>
        <w:gridCol w:w="8567.125984251968"/>
        <w:tblGridChange w:id="0">
          <w:tblGrid>
            <w:gridCol w:w="1692.8740157480318"/>
            <w:gridCol w:w="8567.12598425196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right="-615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ind w:right="-615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Редагування категорії витрат.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right="-615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highlight w:val="whit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ind w:right="-148.93700787401428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Я як досвідчений користувач хочу мати можливість редагувати категорії витрат.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right="-615"/>
              <w:rPr>
                <w:rFonts w:ascii="Georgia" w:cs="Georgia" w:eastAsia="Georgia" w:hAnsi="Georgia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highlight w:val="white"/>
                <w:rtl w:val="0"/>
              </w:rPr>
              <w:t xml:space="preserve">Acceptance 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right="-615"/>
              <w:rPr>
                <w:rFonts w:ascii="Georgia" w:cs="Georgia" w:eastAsia="Georgia" w:hAnsi="Georgia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highlight w:val="white"/>
                <w:rtl w:val="0"/>
              </w:rPr>
              <w:t xml:space="preserve">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5"/>
              </w:numPr>
              <w:spacing w:line="240" w:lineRule="auto"/>
              <w:ind w:left="283.46456692913375" w:hanging="360"/>
              <w:rPr>
                <w:rFonts w:ascii="Georgia" w:cs="Georgia" w:eastAsia="Georgia" w:hAnsi="Georgia"/>
                <w:sz w:val="29"/>
                <w:szCs w:val="29"/>
                <w:highlight w:val="white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9"/>
                <w:szCs w:val="29"/>
                <w:highlight w:val="white"/>
                <w:rtl w:val="0"/>
              </w:rPr>
              <w:t xml:space="preserve">При натисканні на кнопку “Налаштування” в бургер меню на головному екрані відкривається меню в якому є пункт “Категорії”.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5"/>
              </w:numPr>
              <w:spacing w:line="240" w:lineRule="auto"/>
              <w:ind w:left="283.46456692913375" w:hanging="360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9"/>
                <w:szCs w:val="29"/>
                <w:highlight w:val="white"/>
                <w:rtl w:val="0"/>
              </w:rPr>
              <w:t xml:space="preserve">При натисканні на кнопку “Категорії” відкривається сторінка з двома вкладками “Витрати” і “Дохід”. Користувач вибирає вкладку “Витрати”. На сторінці відображаються категорії витрат.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5"/>
              </w:numPr>
              <w:spacing w:line="240" w:lineRule="auto"/>
              <w:ind w:left="283.46456692913375" w:hanging="360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9"/>
                <w:szCs w:val="29"/>
                <w:highlight w:val="white"/>
                <w:rtl w:val="0"/>
              </w:rPr>
              <w:t xml:space="preserve">При натисканні на категорію відкривається сторінка редагування категорії з заповненими полями “Назва”, “Опис” і кнопками “Зберегти”.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5"/>
              </w:numPr>
              <w:spacing w:line="240" w:lineRule="auto"/>
              <w:ind w:left="283.46456692913375" w:hanging="360"/>
              <w:rPr>
                <w:rFonts w:ascii="Georgia" w:cs="Georgia" w:eastAsia="Georgia" w:hAnsi="Georgia"/>
                <w:sz w:val="29"/>
                <w:szCs w:val="29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9"/>
                <w:szCs w:val="29"/>
                <w:highlight w:val="white"/>
                <w:rtl w:val="0"/>
              </w:rPr>
              <w:t xml:space="preserve">Користувач в поля “Назва” і “Опис” вносить зміни. Після заповнення полів користувач натискає на кнопку “Зберегти”.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5"/>
              </w:numPr>
              <w:spacing w:line="240" w:lineRule="auto"/>
              <w:ind w:left="283.46456692913375" w:hanging="360"/>
              <w:rPr>
                <w:rFonts w:ascii="Georgia" w:cs="Georgia" w:eastAsia="Georgia" w:hAnsi="Georgia"/>
                <w:sz w:val="29"/>
                <w:szCs w:val="29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9"/>
                <w:szCs w:val="29"/>
                <w:highlight w:val="white"/>
                <w:rtl w:val="0"/>
              </w:rPr>
              <w:t xml:space="preserve">Відкривається сторінка Налаштування категорії на якій відображається відредагована категорія.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ind w:right="-615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right="-615"/>
        <w:rPr>
          <w:rFonts w:ascii="Georgia" w:cs="Georgia" w:eastAsia="Georgia" w:hAnsi="Georgia"/>
          <w:i w:val="1"/>
          <w:sz w:val="28"/>
          <w:szCs w:val="28"/>
          <w:u w:val="single"/>
        </w:rPr>
      </w:pP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u w:val="single"/>
          <w:rtl w:val="0"/>
        </w:rPr>
        <w:t xml:space="preserve">User story 3</w:t>
      </w:r>
    </w:p>
    <w:p w:rsidR="00000000" w:rsidDel="00000000" w:rsidP="00000000" w:rsidRDefault="00000000" w:rsidRPr="00000000" w14:paraId="0000003D">
      <w:pPr>
        <w:ind w:right="-615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2.8740157480318"/>
        <w:gridCol w:w="8567.125984251968"/>
        <w:tblGridChange w:id="0">
          <w:tblGrid>
            <w:gridCol w:w="1692.8740157480318"/>
            <w:gridCol w:w="8567.12598425196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right="-615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ind w:right="-615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Видалення категорії витрат.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right="-615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highlight w:val="whit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ind w:right="-148.93700787401428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Я як досвідчений користувач хочу мати можливість видаляти категорії витрат.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right="-615"/>
              <w:rPr>
                <w:rFonts w:ascii="Georgia" w:cs="Georgia" w:eastAsia="Georgia" w:hAnsi="Georgia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highlight w:val="white"/>
                <w:rtl w:val="0"/>
              </w:rPr>
              <w:t xml:space="preserve">Acceptance 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right="-615"/>
              <w:rPr>
                <w:rFonts w:ascii="Georgia" w:cs="Georgia" w:eastAsia="Georgia" w:hAnsi="Georgia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highlight w:val="white"/>
                <w:rtl w:val="0"/>
              </w:rPr>
              <w:t xml:space="preserve">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3"/>
              </w:numPr>
              <w:spacing w:line="240" w:lineRule="auto"/>
              <w:ind w:left="283.46456692913375" w:hanging="360"/>
              <w:rPr>
                <w:rFonts w:ascii="Georgia" w:cs="Georgia" w:eastAsia="Georgia" w:hAnsi="Georgia"/>
                <w:sz w:val="29"/>
                <w:szCs w:val="29"/>
                <w:highlight w:val="white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9"/>
                <w:szCs w:val="29"/>
                <w:highlight w:val="white"/>
                <w:rtl w:val="0"/>
              </w:rPr>
              <w:t xml:space="preserve">При натисканні на кнопку “Налаштування” в бургер меню на головному екрані відкривається меню в якому є пункт “Категорії”.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3"/>
              </w:numPr>
              <w:spacing w:line="240" w:lineRule="auto"/>
              <w:ind w:left="283.46456692913375" w:hanging="360"/>
              <w:rPr>
                <w:rFonts w:ascii="Georgia" w:cs="Georgia" w:eastAsia="Georgia" w:hAnsi="Georgia"/>
                <w:sz w:val="29"/>
                <w:szCs w:val="29"/>
                <w:highlight w:val="white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9"/>
                <w:szCs w:val="29"/>
                <w:highlight w:val="white"/>
                <w:rtl w:val="0"/>
              </w:rPr>
              <w:t xml:space="preserve">При натисканні на кнопку “Категорії” відкривається сторінка з двома вкладками “Витрати” і “Дохід”. Користувач вибирає вкладку “Витрати”. На сторінці відображаються категорії витрат.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3"/>
              </w:numPr>
              <w:spacing w:line="240" w:lineRule="auto"/>
              <w:ind w:left="283.46456692913375" w:hanging="360"/>
              <w:rPr>
                <w:rFonts w:ascii="Georgia" w:cs="Georgia" w:eastAsia="Georgia" w:hAnsi="Georgia"/>
                <w:sz w:val="29"/>
                <w:szCs w:val="29"/>
                <w:highlight w:val="white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9"/>
                <w:szCs w:val="29"/>
                <w:highlight w:val="white"/>
                <w:rtl w:val="0"/>
              </w:rPr>
              <w:t xml:space="preserve">При натисканні на категорію відкривається сторінка редагування категорії з заповненими полями “Назва”, “Опис” і кнопкою “Зберегти” і “Видалити”.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3"/>
              </w:numPr>
              <w:spacing w:line="240" w:lineRule="auto"/>
              <w:ind w:left="283.46456692913375" w:hanging="360"/>
              <w:rPr>
                <w:rFonts w:ascii="Georgia" w:cs="Georgia" w:eastAsia="Georgia" w:hAnsi="Georgia"/>
                <w:sz w:val="29"/>
                <w:szCs w:val="29"/>
                <w:highlight w:val="white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9"/>
                <w:szCs w:val="29"/>
                <w:highlight w:val="white"/>
                <w:rtl w:val="0"/>
              </w:rPr>
              <w:t xml:space="preserve">Користувач натискає на кнопку “Видалити”.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3"/>
              </w:numPr>
              <w:spacing w:line="240" w:lineRule="auto"/>
              <w:ind w:left="283.46456692913375" w:hanging="360"/>
              <w:rPr>
                <w:rFonts w:ascii="Georgia" w:cs="Georgia" w:eastAsia="Georgia" w:hAnsi="Georgia"/>
                <w:sz w:val="29"/>
                <w:szCs w:val="29"/>
                <w:highlight w:val="white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9"/>
                <w:szCs w:val="29"/>
                <w:highlight w:val="white"/>
                <w:rtl w:val="0"/>
              </w:rPr>
              <w:t xml:space="preserve">Відкривається сторінка Налаштування категорії на якій відображаються категорії без видаленої.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ind w:right="-615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827.7165354330737" w:top="283.46456692913387" w:left="992.1259842519685" w:right="1257.40157480315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Gungsuh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