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0D3" w:rsidRPr="0058186D" w:rsidRDefault="00D077C4" w:rsidP="00E87AAB">
      <w:pPr>
        <w:spacing w:after="0"/>
        <w:jc w:val="center"/>
        <w:rPr>
          <w:rFonts w:ascii="Arial" w:hAnsi="Arial" w:cs="Arial"/>
          <w:b/>
          <w:bCs/>
          <w:sz w:val="24"/>
          <w:szCs w:val="24"/>
        </w:rPr>
      </w:pPr>
      <w:r w:rsidRPr="0058186D">
        <w:rPr>
          <w:rFonts w:ascii="Arial" w:hAnsi="Arial" w:cs="Arial"/>
          <w:b/>
          <w:sz w:val="24"/>
          <w:szCs w:val="24"/>
        </w:rPr>
        <w:t>CURS 8</w:t>
      </w:r>
      <w:r w:rsidR="0058186D" w:rsidRPr="0058186D">
        <w:rPr>
          <w:rFonts w:ascii="Arial" w:hAnsi="Arial" w:cs="Arial"/>
          <w:b/>
          <w:sz w:val="24"/>
          <w:szCs w:val="24"/>
        </w:rPr>
        <w:t xml:space="preserve"> - </w:t>
      </w:r>
      <w:r w:rsidR="00D820D3" w:rsidRPr="0058186D">
        <w:rPr>
          <w:rFonts w:ascii="Arial" w:hAnsi="Arial" w:cs="Arial"/>
          <w:b/>
          <w:bCs/>
          <w:sz w:val="24"/>
          <w:szCs w:val="24"/>
        </w:rPr>
        <w:t>SERII</w:t>
      </w:r>
      <w:r w:rsidR="00D820D3" w:rsidRPr="0058186D">
        <w:rPr>
          <w:rFonts w:ascii="Arial" w:hAnsi="Arial" w:cs="Arial"/>
          <w:b/>
          <w:bCs/>
          <w:sz w:val="24"/>
          <w:szCs w:val="24"/>
        </w:rPr>
        <w:t xml:space="preserve"> DE TIMP</w:t>
      </w:r>
    </w:p>
    <w:p w:rsidR="00D820D3" w:rsidRPr="00D820D3" w:rsidRDefault="00D820D3" w:rsidP="00E87AAB">
      <w:pPr>
        <w:autoSpaceDE w:val="0"/>
        <w:autoSpaceDN w:val="0"/>
        <w:adjustRightInd w:val="0"/>
        <w:spacing w:after="0"/>
        <w:rPr>
          <w:rFonts w:ascii="Arial" w:hAnsi="Arial" w:cs="Arial"/>
          <w:i/>
          <w:iCs/>
        </w:rPr>
      </w:pPr>
    </w:p>
    <w:p w:rsidR="00D820D3" w:rsidRPr="00D820D3" w:rsidRDefault="00D820D3" w:rsidP="00E87AAB">
      <w:pPr>
        <w:autoSpaceDE w:val="0"/>
        <w:autoSpaceDN w:val="0"/>
        <w:adjustRightInd w:val="0"/>
        <w:spacing w:after="0"/>
        <w:ind w:firstLine="708"/>
        <w:jc w:val="both"/>
        <w:rPr>
          <w:rFonts w:ascii="Arial" w:hAnsi="Arial" w:cs="Arial"/>
        </w:rPr>
      </w:pPr>
      <w:proofErr w:type="gramStart"/>
      <w:r w:rsidRPr="00D820D3">
        <w:rPr>
          <w:rFonts w:ascii="Arial" w:hAnsi="Arial" w:cs="Arial"/>
        </w:rPr>
        <w:t>Valorile discrete înregistrate în timp, obţinute ca rezultat al observaţiilor făcute asupra diferitelor fenomene, sunt înregistrate sub forma seriilor cronologice, denumite si serii de timp sau serii dinamice.</w:t>
      </w:r>
      <w:proofErr w:type="gramEnd"/>
      <w:r w:rsidRPr="00D820D3">
        <w:rPr>
          <w:rFonts w:ascii="Arial" w:hAnsi="Arial" w:cs="Arial"/>
        </w:rPr>
        <w:t xml:space="preserve"> O definiţie foarte succintă a unei serii cronologice ar putea fi o colecţie de valori înregistrate secvenţial în timp.</w:t>
      </w:r>
    </w:p>
    <w:p w:rsidR="00D820D3" w:rsidRPr="00D820D3" w:rsidRDefault="00D820D3" w:rsidP="00E87AAB">
      <w:pPr>
        <w:autoSpaceDE w:val="0"/>
        <w:autoSpaceDN w:val="0"/>
        <w:adjustRightInd w:val="0"/>
        <w:spacing w:after="0"/>
        <w:ind w:firstLine="708"/>
        <w:jc w:val="both"/>
        <w:rPr>
          <w:rFonts w:ascii="Arial" w:hAnsi="Arial" w:cs="Arial"/>
        </w:rPr>
      </w:pPr>
      <w:r w:rsidRPr="00D820D3">
        <w:rPr>
          <w:rFonts w:ascii="Arial" w:hAnsi="Arial" w:cs="Arial"/>
        </w:rPr>
        <w:t xml:space="preserve">Studiul seriilor de timp, în diferite domenii de activitate, precede înregistrările documentare ale istoriei. </w:t>
      </w:r>
      <w:proofErr w:type="gramStart"/>
      <w:r w:rsidRPr="00D820D3">
        <w:rPr>
          <w:rFonts w:ascii="Arial" w:hAnsi="Arial" w:cs="Arial"/>
        </w:rPr>
        <w:t>Economiştii secolelor trecute au făcut de multe ori referire la metode de analiză a seriilor de timp preluate din domeniul astronomiei și folosite ca sursa de inspiraţie pentru analiza datelor din domeniul economic.</w:t>
      </w:r>
      <w:proofErr w:type="gramEnd"/>
      <w:r w:rsidRPr="00D820D3">
        <w:rPr>
          <w:rFonts w:ascii="Arial" w:hAnsi="Arial" w:cs="Arial"/>
        </w:rPr>
        <w:t xml:space="preserve"> Exemple în acest sens sunt economistul francez Antoine Augustin Cournot (1801-1877) si economistul englez William Stanley Jevons (1835- 1882), care au făcut în mod explicit apel la metode de observare a seriilor de timp preluate din astronomie sau meteorologie. Mai târziu, la începutul sec. XX, analiza seriilor de timp s-a dezvoltat ca </w:t>
      </w:r>
      <w:proofErr w:type="gramStart"/>
      <w:r w:rsidRPr="00D820D3">
        <w:rPr>
          <w:rFonts w:ascii="Arial" w:hAnsi="Arial" w:cs="Arial"/>
        </w:rPr>
        <w:t>un</w:t>
      </w:r>
      <w:proofErr w:type="gramEnd"/>
      <w:r w:rsidRPr="00D820D3">
        <w:rPr>
          <w:rFonts w:ascii="Arial" w:hAnsi="Arial" w:cs="Arial"/>
        </w:rPr>
        <w:t xml:space="preserve"> domeniu de cercetare specific științelor economice. </w:t>
      </w:r>
      <w:proofErr w:type="gramStart"/>
      <w:r w:rsidRPr="00D820D3">
        <w:rPr>
          <w:rFonts w:ascii="Arial" w:hAnsi="Arial" w:cs="Arial"/>
        </w:rPr>
        <w:t>În prezent, metodele de previziune bazate pe analiza seriilor de timp sunt foarte frecvent folosite datorita simplităţii lor, fiind implementate în majoritatea pachetelor software de previziune.</w:t>
      </w:r>
      <w:proofErr w:type="gramEnd"/>
    </w:p>
    <w:p w:rsidR="00D820D3" w:rsidRDefault="00D820D3" w:rsidP="00E87AAB">
      <w:pPr>
        <w:autoSpaceDE w:val="0"/>
        <w:autoSpaceDN w:val="0"/>
        <w:adjustRightInd w:val="0"/>
        <w:spacing w:after="0"/>
        <w:ind w:firstLine="709"/>
        <w:jc w:val="both"/>
        <w:rPr>
          <w:rFonts w:ascii="Arial" w:hAnsi="Arial" w:cs="Arial"/>
        </w:rPr>
      </w:pPr>
      <w:proofErr w:type="gramStart"/>
      <w:r w:rsidRPr="00D820D3">
        <w:rPr>
          <w:rFonts w:ascii="Arial" w:hAnsi="Arial" w:cs="Arial"/>
        </w:rPr>
        <w:t xml:space="preserve">Seriile de timp pot fi </w:t>
      </w:r>
      <w:r w:rsidRPr="00D820D3">
        <w:rPr>
          <w:rFonts w:ascii="Arial" w:hAnsi="Arial" w:cs="Arial"/>
          <w:i/>
        </w:rPr>
        <w:t>clasificate</w:t>
      </w:r>
      <w:r w:rsidRPr="00D820D3">
        <w:rPr>
          <w:rFonts w:ascii="Arial" w:hAnsi="Arial" w:cs="Arial"/>
        </w:rPr>
        <w:t xml:space="preserve"> după mai multe criterii, unul dintre cele mai relevante fiind stabilitatea evoluţiei în timp.</w:t>
      </w:r>
      <w:proofErr w:type="gramEnd"/>
      <w:r w:rsidRPr="00D820D3">
        <w:rPr>
          <w:rFonts w:ascii="Arial" w:hAnsi="Arial" w:cs="Arial"/>
        </w:rPr>
        <w:t xml:space="preserve"> </w:t>
      </w:r>
      <w:proofErr w:type="gramStart"/>
      <w:r w:rsidRPr="00D820D3">
        <w:rPr>
          <w:rFonts w:ascii="Arial" w:hAnsi="Arial" w:cs="Arial"/>
        </w:rPr>
        <w:t xml:space="preserve">După acest criteriu, putem avea serii de timp </w:t>
      </w:r>
      <w:r w:rsidRPr="00D820D3">
        <w:rPr>
          <w:rFonts w:ascii="Arial" w:hAnsi="Arial" w:cs="Arial"/>
          <w:i/>
        </w:rPr>
        <w:t>staţionare</w:t>
      </w:r>
      <w:r w:rsidRPr="00D820D3">
        <w:rPr>
          <w:rFonts w:ascii="Arial" w:hAnsi="Arial" w:cs="Arial"/>
        </w:rPr>
        <w:t xml:space="preserve"> și </w:t>
      </w:r>
      <w:r w:rsidRPr="00D820D3">
        <w:rPr>
          <w:rFonts w:ascii="Arial" w:hAnsi="Arial" w:cs="Arial"/>
          <w:i/>
        </w:rPr>
        <w:t>non-staționare</w:t>
      </w:r>
      <w:r w:rsidRPr="00D820D3">
        <w:rPr>
          <w:rFonts w:ascii="Arial" w:hAnsi="Arial" w:cs="Arial"/>
        </w:rPr>
        <w:t>, așa cum se poate observa în Fig.1.</w:t>
      </w:r>
      <w:proofErr w:type="gramEnd"/>
      <w:r w:rsidRPr="00D820D3">
        <w:rPr>
          <w:rFonts w:ascii="Arial" w:hAnsi="Arial" w:cs="Arial"/>
        </w:rPr>
        <w:t xml:space="preserve"> </w:t>
      </w:r>
    </w:p>
    <w:p w:rsidR="0058186D" w:rsidRPr="00D820D3" w:rsidRDefault="0058186D" w:rsidP="00E87AAB">
      <w:pPr>
        <w:autoSpaceDE w:val="0"/>
        <w:autoSpaceDN w:val="0"/>
        <w:adjustRightInd w:val="0"/>
        <w:spacing w:after="0"/>
        <w:ind w:firstLine="708"/>
        <w:jc w:val="both"/>
        <w:rPr>
          <w:rFonts w:ascii="Arial" w:hAnsi="Arial" w:cs="Arial"/>
        </w:rPr>
      </w:pPr>
    </w:p>
    <w:p w:rsidR="00D820D3" w:rsidRPr="00D820D3" w:rsidRDefault="00D820D3" w:rsidP="00E87AAB">
      <w:pPr>
        <w:autoSpaceDE w:val="0"/>
        <w:autoSpaceDN w:val="0"/>
        <w:adjustRightInd w:val="0"/>
        <w:spacing w:after="0"/>
        <w:jc w:val="center"/>
        <w:rPr>
          <w:rFonts w:ascii="Arial" w:hAnsi="Arial" w:cs="Arial"/>
        </w:rPr>
      </w:pPr>
      <w:r w:rsidRPr="00D820D3">
        <w:rPr>
          <w:rFonts w:ascii="Arial" w:hAnsi="Arial" w:cs="Arial"/>
          <w:noProof/>
          <w:lang w:eastAsia="en-GB"/>
        </w:rPr>
        <w:drawing>
          <wp:inline distT="0" distB="0" distL="0" distR="0" wp14:anchorId="0178EF61" wp14:editId="17841496">
            <wp:extent cx="3013863" cy="31658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2613" cy="3175015"/>
                    </a:xfrm>
                    <a:prstGeom prst="rect">
                      <a:avLst/>
                    </a:prstGeom>
                    <a:noFill/>
                    <a:ln>
                      <a:noFill/>
                    </a:ln>
                  </pic:spPr>
                </pic:pic>
              </a:graphicData>
            </a:graphic>
          </wp:inline>
        </w:drawing>
      </w:r>
    </w:p>
    <w:p w:rsidR="0058186D" w:rsidRDefault="00D820D3" w:rsidP="00E87AAB">
      <w:pPr>
        <w:spacing w:after="0"/>
        <w:jc w:val="center"/>
        <w:rPr>
          <w:rFonts w:ascii="Arial" w:hAnsi="Arial" w:cs="Arial"/>
        </w:rPr>
      </w:pPr>
      <w:r w:rsidRPr="00D820D3">
        <w:rPr>
          <w:rFonts w:ascii="Arial" w:hAnsi="Arial" w:cs="Arial"/>
          <w:noProof/>
          <w:lang w:eastAsia="en-GB"/>
        </w:rPr>
        <w:drawing>
          <wp:inline distT="0" distB="0" distL="0" distR="0" wp14:anchorId="411688BF" wp14:editId="1888ECF4">
            <wp:extent cx="3364992" cy="16851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7912" cy="1691620"/>
                    </a:xfrm>
                    <a:prstGeom prst="rect">
                      <a:avLst/>
                    </a:prstGeom>
                    <a:noFill/>
                    <a:ln>
                      <a:noFill/>
                    </a:ln>
                  </pic:spPr>
                </pic:pic>
              </a:graphicData>
            </a:graphic>
          </wp:inline>
        </w:drawing>
      </w:r>
    </w:p>
    <w:p w:rsidR="00D820D3" w:rsidRDefault="00D820D3" w:rsidP="00E87AAB">
      <w:pPr>
        <w:spacing w:after="0"/>
        <w:jc w:val="center"/>
        <w:rPr>
          <w:rFonts w:ascii="Arial" w:hAnsi="Arial" w:cs="Arial"/>
          <w:sz w:val="20"/>
          <w:szCs w:val="20"/>
        </w:rPr>
      </w:pPr>
      <w:proofErr w:type="gramStart"/>
      <w:r w:rsidRPr="0058186D">
        <w:rPr>
          <w:rFonts w:ascii="Arial" w:hAnsi="Arial" w:cs="Arial"/>
          <w:sz w:val="20"/>
          <w:szCs w:val="20"/>
        </w:rPr>
        <w:t>Fig. 1.</w:t>
      </w:r>
      <w:proofErr w:type="gramEnd"/>
      <w:r w:rsidRPr="0058186D">
        <w:rPr>
          <w:rFonts w:ascii="Arial" w:hAnsi="Arial" w:cs="Arial"/>
          <w:sz w:val="20"/>
          <w:szCs w:val="20"/>
        </w:rPr>
        <w:t xml:space="preserve"> Staționaritatea seriilor de timp</w:t>
      </w:r>
    </w:p>
    <w:p w:rsidR="00333A88" w:rsidRPr="0058186D" w:rsidRDefault="00333A88" w:rsidP="00E87AAB">
      <w:pPr>
        <w:spacing w:after="0"/>
        <w:jc w:val="center"/>
        <w:rPr>
          <w:rFonts w:ascii="Arial" w:hAnsi="Arial" w:cs="Arial"/>
          <w:sz w:val="20"/>
          <w:szCs w:val="20"/>
        </w:rPr>
      </w:pPr>
    </w:p>
    <w:p w:rsidR="0058186D" w:rsidRPr="00D820D3" w:rsidRDefault="0058186D" w:rsidP="00E87AAB">
      <w:pPr>
        <w:autoSpaceDE w:val="0"/>
        <w:autoSpaceDN w:val="0"/>
        <w:adjustRightInd w:val="0"/>
        <w:spacing w:after="0"/>
        <w:ind w:firstLine="709"/>
        <w:jc w:val="both"/>
        <w:rPr>
          <w:rFonts w:ascii="Arial" w:hAnsi="Arial" w:cs="Arial"/>
        </w:rPr>
      </w:pPr>
      <w:proofErr w:type="gramStart"/>
      <w:r w:rsidRPr="00D820D3">
        <w:rPr>
          <w:rFonts w:ascii="Arial" w:hAnsi="Arial" w:cs="Arial"/>
        </w:rPr>
        <w:t>Staționaritatea poate fi apreciată din mai multe puncte de vedere.</w:t>
      </w:r>
      <w:proofErr w:type="gramEnd"/>
    </w:p>
    <w:p w:rsidR="0058186D" w:rsidRPr="00D820D3" w:rsidRDefault="0058186D" w:rsidP="00E87AAB">
      <w:pPr>
        <w:autoSpaceDE w:val="0"/>
        <w:autoSpaceDN w:val="0"/>
        <w:adjustRightInd w:val="0"/>
        <w:spacing w:after="0"/>
        <w:ind w:firstLine="708"/>
        <w:jc w:val="both"/>
        <w:rPr>
          <w:rFonts w:ascii="Arial" w:hAnsi="Arial" w:cs="Arial"/>
        </w:rPr>
      </w:pPr>
      <w:r w:rsidRPr="00D820D3">
        <w:rPr>
          <w:rFonts w:ascii="Arial" w:hAnsi="Arial" w:cs="Arial"/>
          <w:bCs/>
          <w:i/>
        </w:rPr>
        <w:lastRenderedPageBreak/>
        <w:t>Sta</w:t>
      </w:r>
      <w:r w:rsidRPr="00D820D3">
        <w:rPr>
          <w:rFonts w:ascii="Arial" w:hAnsi="Arial" w:cs="Arial"/>
          <w:i/>
        </w:rPr>
        <w:t>t</w:t>
      </w:r>
      <w:r w:rsidRPr="00D820D3">
        <w:rPr>
          <w:rFonts w:ascii="Arial" w:hAnsi="Arial" w:cs="Arial"/>
          <w:bCs/>
          <w:i/>
        </w:rPr>
        <w:t>ionaritatea în medie</w:t>
      </w:r>
      <w:r w:rsidRPr="00D820D3">
        <w:rPr>
          <w:rFonts w:ascii="Arial" w:hAnsi="Arial" w:cs="Arial"/>
          <w:b/>
          <w:bCs/>
        </w:rPr>
        <w:t xml:space="preserve"> </w:t>
      </w:r>
      <w:r w:rsidRPr="00D820D3">
        <w:rPr>
          <w:rFonts w:ascii="Arial" w:hAnsi="Arial" w:cs="Arial"/>
        </w:rPr>
        <w:t xml:space="preserve">presupune ca fenomenul observat </w:t>
      </w:r>
      <w:proofErr w:type="gramStart"/>
      <w:r w:rsidRPr="00D820D3">
        <w:rPr>
          <w:rFonts w:ascii="Arial" w:hAnsi="Arial" w:cs="Arial"/>
        </w:rPr>
        <w:t>sa</w:t>
      </w:r>
      <w:proofErr w:type="gramEnd"/>
      <w:r w:rsidRPr="00D820D3">
        <w:rPr>
          <w:rFonts w:ascii="Arial" w:hAnsi="Arial" w:cs="Arial"/>
        </w:rPr>
        <w:t xml:space="preserve"> aibă aproximativ aceeaşi medie pe subintervale, ceea ce implică inexistenta unui trend crescător sau descrescător. </w:t>
      </w:r>
      <w:proofErr w:type="gramStart"/>
      <w:r w:rsidRPr="00D820D3">
        <w:rPr>
          <w:rFonts w:ascii="Arial" w:hAnsi="Arial" w:cs="Arial"/>
        </w:rPr>
        <w:t>Astfel de evoluţii se mai numesc și evoluţii orizontale.</w:t>
      </w:r>
      <w:proofErr w:type="gramEnd"/>
    </w:p>
    <w:p w:rsidR="0058186D" w:rsidRDefault="0058186D" w:rsidP="00E87AAB">
      <w:pPr>
        <w:autoSpaceDE w:val="0"/>
        <w:autoSpaceDN w:val="0"/>
        <w:adjustRightInd w:val="0"/>
        <w:spacing w:after="0"/>
        <w:ind w:firstLine="708"/>
        <w:jc w:val="both"/>
        <w:rPr>
          <w:rFonts w:ascii="Arial" w:hAnsi="Arial" w:cs="Arial"/>
        </w:rPr>
      </w:pPr>
      <w:r w:rsidRPr="00D820D3">
        <w:rPr>
          <w:rFonts w:ascii="Arial" w:hAnsi="Arial" w:cs="Arial"/>
          <w:bCs/>
          <w:i/>
        </w:rPr>
        <w:t>Sta</w:t>
      </w:r>
      <w:r w:rsidRPr="00D820D3">
        <w:rPr>
          <w:rFonts w:ascii="Arial" w:hAnsi="Arial" w:cs="Arial"/>
          <w:i/>
        </w:rPr>
        <w:t>t</w:t>
      </w:r>
      <w:r w:rsidRPr="00D820D3">
        <w:rPr>
          <w:rFonts w:ascii="Arial" w:hAnsi="Arial" w:cs="Arial"/>
          <w:bCs/>
          <w:i/>
        </w:rPr>
        <w:t>ionaritatea în varian</w:t>
      </w:r>
      <w:r w:rsidRPr="00D820D3">
        <w:rPr>
          <w:rFonts w:ascii="Arial" w:hAnsi="Arial" w:cs="Arial"/>
          <w:i/>
        </w:rPr>
        <w:t>ță</w:t>
      </w:r>
      <w:r w:rsidRPr="00D820D3">
        <w:rPr>
          <w:rFonts w:ascii="Arial" w:hAnsi="Arial" w:cs="Arial"/>
        </w:rPr>
        <w:t xml:space="preserve"> presupune ca seria de timp observată </w:t>
      </w:r>
      <w:proofErr w:type="gramStart"/>
      <w:r w:rsidRPr="00D820D3">
        <w:rPr>
          <w:rFonts w:ascii="Arial" w:hAnsi="Arial" w:cs="Arial"/>
        </w:rPr>
        <w:t>să</w:t>
      </w:r>
      <w:proofErr w:type="gramEnd"/>
      <w:r w:rsidRPr="00D820D3">
        <w:rPr>
          <w:rFonts w:ascii="Arial" w:hAnsi="Arial" w:cs="Arial"/>
        </w:rPr>
        <w:t xml:space="preserve"> aibă o deviaţie față de medie aproximativ constantă pe subintervale.</w:t>
      </w:r>
    </w:p>
    <w:p w:rsidR="00D820D3" w:rsidRPr="00D820D3" w:rsidRDefault="00D820D3" w:rsidP="00E87AAB">
      <w:pPr>
        <w:autoSpaceDE w:val="0"/>
        <w:autoSpaceDN w:val="0"/>
        <w:adjustRightInd w:val="0"/>
        <w:spacing w:after="0"/>
        <w:ind w:firstLine="708"/>
        <w:jc w:val="both"/>
        <w:rPr>
          <w:rFonts w:ascii="Arial" w:hAnsi="Arial" w:cs="Arial"/>
        </w:rPr>
      </w:pPr>
      <w:proofErr w:type="gramStart"/>
      <w:r w:rsidRPr="00D820D3">
        <w:rPr>
          <w:rFonts w:ascii="Arial" w:hAnsi="Arial" w:cs="Arial"/>
        </w:rPr>
        <w:t xml:space="preserve">Înainte de aplicarea unei metode </w:t>
      </w:r>
      <w:r w:rsidR="0058186D">
        <w:rPr>
          <w:rFonts w:ascii="Arial" w:hAnsi="Arial" w:cs="Arial"/>
        </w:rPr>
        <w:t>de modelare si upterior de predictie</w:t>
      </w:r>
      <w:r w:rsidRPr="00D820D3">
        <w:rPr>
          <w:rFonts w:ascii="Arial" w:hAnsi="Arial" w:cs="Arial"/>
        </w:rPr>
        <w:t xml:space="preserve">, seriile de timp sunt supuse în general unei proceduri de </w:t>
      </w:r>
      <w:r w:rsidRPr="00D820D3">
        <w:rPr>
          <w:rFonts w:ascii="Arial" w:hAnsi="Arial" w:cs="Arial"/>
          <w:bCs/>
          <w:i/>
        </w:rPr>
        <w:t>prelucrare preliminar</w:t>
      </w:r>
      <w:r w:rsidRPr="00D820D3">
        <w:rPr>
          <w:rFonts w:ascii="Arial" w:hAnsi="Arial" w:cs="Arial"/>
          <w:i/>
        </w:rPr>
        <w:t>ă</w:t>
      </w:r>
      <w:r w:rsidRPr="00D820D3">
        <w:rPr>
          <w:rFonts w:ascii="Arial" w:hAnsi="Arial" w:cs="Arial"/>
          <w:b/>
        </w:rPr>
        <w:t xml:space="preserve"> </w:t>
      </w:r>
      <w:r w:rsidRPr="00D820D3">
        <w:rPr>
          <w:rFonts w:ascii="Arial" w:hAnsi="Arial" w:cs="Arial"/>
          <w:bCs/>
        </w:rPr>
        <w:t>(</w:t>
      </w:r>
      <w:r w:rsidRPr="00D820D3">
        <w:rPr>
          <w:rFonts w:ascii="Arial" w:hAnsi="Arial" w:cs="Arial"/>
          <w:bCs/>
          <w:i/>
        </w:rPr>
        <w:t>ajustare</w:t>
      </w:r>
      <w:r w:rsidRPr="00D820D3">
        <w:rPr>
          <w:rFonts w:ascii="Arial" w:hAnsi="Arial" w:cs="Arial"/>
          <w:bCs/>
        </w:rPr>
        <w:t>)</w:t>
      </w:r>
      <w:r w:rsidRPr="00D820D3">
        <w:rPr>
          <w:rFonts w:ascii="Arial" w:hAnsi="Arial" w:cs="Arial"/>
        </w:rPr>
        <w:t>.</w:t>
      </w:r>
      <w:proofErr w:type="gramEnd"/>
      <w:r w:rsidRPr="00D820D3">
        <w:rPr>
          <w:rFonts w:ascii="Arial" w:hAnsi="Arial" w:cs="Arial"/>
        </w:rPr>
        <w:t xml:space="preserve"> Rolul prelucrării preliminare </w:t>
      </w:r>
      <w:proofErr w:type="gramStart"/>
      <w:r w:rsidRPr="00D820D3">
        <w:rPr>
          <w:rFonts w:ascii="Arial" w:hAnsi="Arial" w:cs="Arial"/>
        </w:rPr>
        <w:t>este</w:t>
      </w:r>
      <w:proofErr w:type="gramEnd"/>
      <w:r w:rsidRPr="00D820D3">
        <w:rPr>
          <w:rFonts w:ascii="Arial" w:hAnsi="Arial" w:cs="Arial"/>
        </w:rPr>
        <w:t xml:space="preserve"> multiplu și vizează următoarele aspecte:</w:t>
      </w:r>
    </w:p>
    <w:p w:rsidR="00D820D3" w:rsidRPr="00D820D3" w:rsidRDefault="00D820D3" w:rsidP="00E87AAB">
      <w:pPr>
        <w:numPr>
          <w:ilvl w:val="0"/>
          <w:numId w:val="4"/>
        </w:numPr>
        <w:autoSpaceDE w:val="0"/>
        <w:autoSpaceDN w:val="0"/>
        <w:adjustRightInd w:val="0"/>
        <w:spacing w:after="0"/>
        <w:jc w:val="both"/>
        <w:rPr>
          <w:rFonts w:ascii="Arial" w:hAnsi="Arial" w:cs="Arial"/>
        </w:rPr>
      </w:pPr>
      <w:r w:rsidRPr="00D820D3">
        <w:rPr>
          <w:rFonts w:ascii="Arial" w:hAnsi="Arial" w:cs="Arial"/>
        </w:rPr>
        <w:t xml:space="preserve">În situaţia în care o serie de timp </w:t>
      </w:r>
      <w:proofErr w:type="gramStart"/>
      <w:r w:rsidRPr="00D820D3">
        <w:rPr>
          <w:rFonts w:ascii="Arial" w:hAnsi="Arial" w:cs="Arial"/>
        </w:rPr>
        <w:t>este</w:t>
      </w:r>
      <w:proofErr w:type="gramEnd"/>
      <w:r w:rsidRPr="00D820D3">
        <w:rPr>
          <w:rFonts w:ascii="Arial" w:hAnsi="Arial" w:cs="Arial"/>
        </w:rPr>
        <w:t xml:space="preserve"> nestationară, de multe ori se aplică proceduri pentru a o</w:t>
      </w:r>
      <w:r w:rsidRPr="00D820D3">
        <w:rPr>
          <w:rFonts w:ascii="Arial" w:hAnsi="Arial" w:cs="Arial"/>
          <w:i/>
        </w:rPr>
        <w:t xml:space="preserve"> staţionariza</w:t>
      </w:r>
      <w:r w:rsidRPr="00D820D3">
        <w:rPr>
          <w:rFonts w:ascii="Arial" w:hAnsi="Arial" w:cs="Arial"/>
        </w:rPr>
        <w:t xml:space="preserve">. Printre aceste proceduri se numără: calcularea </w:t>
      </w:r>
      <w:r w:rsidRPr="00D820D3">
        <w:rPr>
          <w:rFonts w:ascii="Arial" w:hAnsi="Arial" w:cs="Arial"/>
          <w:bCs/>
        </w:rPr>
        <w:t>diferen</w:t>
      </w:r>
      <w:r w:rsidRPr="00D820D3">
        <w:rPr>
          <w:rFonts w:ascii="Arial" w:hAnsi="Arial" w:cs="Arial"/>
        </w:rPr>
        <w:t>ţ</w:t>
      </w:r>
      <w:r w:rsidRPr="00D820D3">
        <w:rPr>
          <w:rFonts w:ascii="Arial" w:hAnsi="Arial" w:cs="Arial"/>
          <w:bCs/>
        </w:rPr>
        <w:t>elor de ordinul întâi</w:t>
      </w:r>
      <w:r w:rsidRPr="00D820D3">
        <w:rPr>
          <w:rFonts w:ascii="Arial" w:hAnsi="Arial" w:cs="Arial"/>
        </w:rPr>
        <w:t xml:space="preserve">, </w:t>
      </w:r>
      <w:r w:rsidRPr="00D820D3">
        <w:rPr>
          <w:rFonts w:ascii="Arial" w:hAnsi="Arial" w:cs="Arial"/>
          <w:bCs/>
        </w:rPr>
        <w:t>calcularea indicelui de cre</w:t>
      </w:r>
      <w:r w:rsidRPr="00D820D3">
        <w:rPr>
          <w:rFonts w:ascii="Arial" w:hAnsi="Arial" w:cs="Arial"/>
        </w:rPr>
        <w:t>ș</w:t>
      </w:r>
      <w:r w:rsidRPr="00D820D3">
        <w:rPr>
          <w:rFonts w:ascii="Arial" w:hAnsi="Arial" w:cs="Arial"/>
          <w:bCs/>
        </w:rPr>
        <w:t>tere</w:t>
      </w:r>
      <w:r w:rsidRPr="00D820D3">
        <w:rPr>
          <w:rFonts w:ascii="Arial" w:hAnsi="Arial" w:cs="Arial"/>
        </w:rPr>
        <w:t>, logaritmarea etc.</w:t>
      </w:r>
    </w:p>
    <w:p w:rsidR="00D820D3" w:rsidRPr="00D820D3" w:rsidRDefault="00D820D3" w:rsidP="00E87AAB">
      <w:pPr>
        <w:numPr>
          <w:ilvl w:val="0"/>
          <w:numId w:val="4"/>
        </w:numPr>
        <w:autoSpaceDE w:val="0"/>
        <w:autoSpaceDN w:val="0"/>
        <w:adjustRightInd w:val="0"/>
        <w:spacing w:after="0"/>
        <w:jc w:val="both"/>
        <w:rPr>
          <w:rFonts w:ascii="Arial" w:hAnsi="Arial" w:cs="Arial"/>
          <w:b/>
          <w:bCs/>
        </w:rPr>
      </w:pPr>
      <w:r w:rsidRPr="00D820D3">
        <w:rPr>
          <w:rFonts w:ascii="Arial" w:hAnsi="Arial" w:cs="Arial"/>
        </w:rPr>
        <w:t xml:space="preserve">Atunci când datele prezintă fluctuaţii sezoniere, iar obiectivul urmărit </w:t>
      </w:r>
      <w:proofErr w:type="gramStart"/>
      <w:r w:rsidRPr="00D820D3">
        <w:rPr>
          <w:rFonts w:ascii="Arial" w:hAnsi="Arial" w:cs="Arial"/>
        </w:rPr>
        <w:t>este</w:t>
      </w:r>
      <w:proofErr w:type="gramEnd"/>
      <w:r w:rsidRPr="00D820D3">
        <w:rPr>
          <w:rFonts w:ascii="Arial" w:hAnsi="Arial" w:cs="Arial"/>
        </w:rPr>
        <w:t xml:space="preserve"> observarea tendinţei pe termen lung sau a fluctuaţiilor ciclice, se recurge deseori la înlăturarea fluctuaţiilor sezoniere. Aceasta procedură poartă denumirea de </w:t>
      </w:r>
      <w:r w:rsidRPr="00D820D3">
        <w:rPr>
          <w:rFonts w:ascii="Arial" w:hAnsi="Arial" w:cs="Arial"/>
          <w:bCs/>
          <w:i/>
        </w:rPr>
        <w:t>desezonalizare</w:t>
      </w:r>
      <w:r w:rsidRPr="00D820D3">
        <w:rPr>
          <w:rFonts w:ascii="Arial" w:hAnsi="Arial" w:cs="Arial"/>
          <w:b/>
          <w:bCs/>
        </w:rPr>
        <w:t>.</w:t>
      </w:r>
    </w:p>
    <w:p w:rsidR="00D820D3" w:rsidRPr="00D820D3" w:rsidRDefault="00D820D3" w:rsidP="00E87AAB">
      <w:pPr>
        <w:numPr>
          <w:ilvl w:val="0"/>
          <w:numId w:val="4"/>
        </w:numPr>
        <w:autoSpaceDE w:val="0"/>
        <w:autoSpaceDN w:val="0"/>
        <w:adjustRightInd w:val="0"/>
        <w:spacing w:after="0"/>
        <w:jc w:val="both"/>
        <w:rPr>
          <w:rFonts w:ascii="Arial" w:hAnsi="Arial" w:cs="Arial"/>
        </w:rPr>
      </w:pPr>
      <w:r w:rsidRPr="00D820D3">
        <w:rPr>
          <w:rFonts w:ascii="Arial" w:hAnsi="Arial" w:cs="Arial"/>
        </w:rPr>
        <w:t xml:space="preserve">Ajustarea seriilor de timp mai poate presupune </w:t>
      </w:r>
      <w:r w:rsidRPr="00D820D3">
        <w:rPr>
          <w:rFonts w:ascii="Arial" w:hAnsi="Arial" w:cs="Arial"/>
          <w:bCs/>
          <w:i/>
        </w:rPr>
        <w:t>înl</w:t>
      </w:r>
      <w:r w:rsidRPr="00D820D3">
        <w:rPr>
          <w:rFonts w:ascii="Arial" w:hAnsi="Arial" w:cs="Arial"/>
          <w:i/>
        </w:rPr>
        <w:t>ă</w:t>
      </w:r>
      <w:r w:rsidRPr="00D820D3">
        <w:rPr>
          <w:rFonts w:ascii="Arial" w:hAnsi="Arial" w:cs="Arial"/>
          <w:bCs/>
          <w:i/>
        </w:rPr>
        <w:t>turarea valorilor aberante</w:t>
      </w:r>
      <w:r w:rsidRPr="00D820D3">
        <w:rPr>
          <w:rFonts w:ascii="Arial" w:hAnsi="Arial" w:cs="Arial"/>
          <w:b/>
          <w:bCs/>
        </w:rPr>
        <w:t xml:space="preserve"> </w:t>
      </w:r>
      <w:r w:rsidRPr="00D820D3">
        <w:rPr>
          <w:rFonts w:ascii="Arial" w:hAnsi="Arial" w:cs="Arial"/>
        </w:rPr>
        <w:t xml:space="preserve">(valori foarte </w:t>
      </w:r>
      <w:proofErr w:type="gramStart"/>
      <w:r w:rsidRPr="00D820D3">
        <w:rPr>
          <w:rFonts w:ascii="Arial" w:hAnsi="Arial" w:cs="Arial"/>
        </w:rPr>
        <w:t>mari</w:t>
      </w:r>
      <w:proofErr w:type="gramEnd"/>
      <w:r w:rsidRPr="00D820D3">
        <w:rPr>
          <w:rFonts w:ascii="Arial" w:hAnsi="Arial" w:cs="Arial"/>
        </w:rPr>
        <w:t xml:space="preserve"> sau foarte mici datorate în special erorilor de înregistrare), </w:t>
      </w:r>
      <w:r w:rsidRPr="00D820D3">
        <w:rPr>
          <w:rFonts w:ascii="Arial" w:hAnsi="Arial" w:cs="Arial"/>
          <w:bCs/>
          <w:i/>
        </w:rPr>
        <w:t>interpolarea</w:t>
      </w:r>
      <w:r w:rsidRPr="00D820D3">
        <w:rPr>
          <w:rFonts w:ascii="Arial" w:hAnsi="Arial" w:cs="Arial"/>
          <w:b/>
          <w:bCs/>
        </w:rPr>
        <w:t xml:space="preserve"> </w:t>
      </w:r>
      <w:r w:rsidRPr="00D820D3">
        <w:rPr>
          <w:rFonts w:ascii="Arial" w:hAnsi="Arial" w:cs="Arial"/>
        </w:rPr>
        <w:t>(estimarea valorilor istorice care lipsesc) etc.</w:t>
      </w:r>
    </w:p>
    <w:p w:rsidR="00D820D3" w:rsidRPr="00D820D3" w:rsidRDefault="00D820D3" w:rsidP="00E87AAB">
      <w:pPr>
        <w:numPr>
          <w:ilvl w:val="0"/>
          <w:numId w:val="4"/>
        </w:numPr>
        <w:autoSpaceDE w:val="0"/>
        <w:autoSpaceDN w:val="0"/>
        <w:adjustRightInd w:val="0"/>
        <w:spacing w:after="0"/>
        <w:jc w:val="both"/>
        <w:rPr>
          <w:rFonts w:ascii="Arial" w:hAnsi="Arial" w:cs="Arial"/>
        </w:rPr>
      </w:pPr>
      <w:r w:rsidRPr="00D820D3">
        <w:rPr>
          <w:rFonts w:ascii="Arial" w:hAnsi="Arial" w:cs="Arial"/>
        </w:rPr>
        <w:t xml:space="preserve">O practică des întâlnită în cazul datelor lunare </w:t>
      </w:r>
      <w:proofErr w:type="gramStart"/>
      <w:r w:rsidRPr="00D820D3">
        <w:rPr>
          <w:rFonts w:ascii="Arial" w:hAnsi="Arial" w:cs="Arial"/>
        </w:rPr>
        <w:t>este</w:t>
      </w:r>
      <w:proofErr w:type="gramEnd"/>
      <w:r w:rsidRPr="00D820D3">
        <w:rPr>
          <w:rFonts w:ascii="Arial" w:hAnsi="Arial" w:cs="Arial"/>
        </w:rPr>
        <w:t xml:space="preserve"> </w:t>
      </w:r>
      <w:r w:rsidRPr="00D820D3">
        <w:rPr>
          <w:rFonts w:ascii="Arial" w:hAnsi="Arial" w:cs="Arial"/>
          <w:bCs/>
          <w:i/>
        </w:rPr>
        <w:t>înl</w:t>
      </w:r>
      <w:r w:rsidRPr="00D820D3">
        <w:rPr>
          <w:rFonts w:ascii="Arial" w:hAnsi="Arial" w:cs="Arial"/>
          <w:i/>
        </w:rPr>
        <w:t>ă</w:t>
      </w:r>
      <w:r w:rsidRPr="00D820D3">
        <w:rPr>
          <w:rFonts w:ascii="Arial" w:hAnsi="Arial" w:cs="Arial"/>
          <w:bCs/>
          <w:i/>
        </w:rPr>
        <w:t>turarea efectului num</w:t>
      </w:r>
      <w:r w:rsidRPr="00D820D3">
        <w:rPr>
          <w:rFonts w:ascii="Arial" w:hAnsi="Arial" w:cs="Arial"/>
          <w:i/>
        </w:rPr>
        <w:t>ă</w:t>
      </w:r>
      <w:r w:rsidRPr="00D820D3">
        <w:rPr>
          <w:rFonts w:ascii="Arial" w:hAnsi="Arial" w:cs="Arial"/>
          <w:bCs/>
          <w:i/>
        </w:rPr>
        <w:t>rului de zile lucr</w:t>
      </w:r>
      <w:r w:rsidRPr="00D820D3">
        <w:rPr>
          <w:rFonts w:ascii="Arial" w:hAnsi="Arial" w:cs="Arial"/>
          <w:i/>
        </w:rPr>
        <w:t>ă</w:t>
      </w:r>
      <w:r w:rsidRPr="00D820D3">
        <w:rPr>
          <w:rFonts w:ascii="Arial" w:hAnsi="Arial" w:cs="Arial"/>
          <w:bCs/>
          <w:i/>
        </w:rPr>
        <w:t xml:space="preserve">toare </w:t>
      </w:r>
      <w:r w:rsidRPr="00D820D3">
        <w:rPr>
          <w:rFonts w:ascii="Arial" w:hAnsi="Arial" w:cs="Arial"/>
        </w:rPr>
        <w:t xml:space="preserve">dintr-o lună. De exemplu, dacă o </w:t>
      </w:r>
      <w:proofErr w:type="gramStart"/>
      <w:r w:rsidRPr="00D820D3">
        <w:rPr>
          <w:rFonts w:ascii="Arial" w:hAnsi="Arial" w:cs="Arial"/>
        </w:rPr>
        <w:t>lună</w:t>
      </w:r>
      <w:proofErr w:type="gramEnd"/>
      <w:r w:rsidRPr="00D820D3">
        <w:rPr>
          <w:rFonts w:ascii="Arial" w:hAnsi="Arial" w:cs="Arial"/>
        </w:rPr>
        <w:t xml:space="preserve"> are mai puţine zile lucrătoare decât luna anterioară nu înseamnă că nivelul vânzărilor pentru un anumit produs a scăzut, ci trebuie comparat nivelul vânzărilor pe cele două luni, după ce este înlăturat efectul diferenţei dintre numărul de zile lucrătoare pentru cele două luni.</w:t>
      </w:r>
    </w:p>
    <w:p w:rsidR="00D820D3" w:rsidRPr="00D820D3" w:rsidRDefault="00D820D3" w:rsidP="00E87AAB">
      <w:pPr>
        <w:numPr>
          <w:ilvl w:val="0"/>
          <w:numId w:val="4"/>
        </w:numPr>
        <w:autoSpaceDE w:val="0"/>
        <w:autoSpaceDN w:val="0"/>
        <w:adjustRightInd w:val="0"/>
        <w:spacing w:after="0"/>
        <w:jc w:val="both"/>
        <w:rPr>
          <w:rFonts w:ascii="Arial" w:hAnsi="Arial" w:cs="Arial"/>
        </w:rPr>
      </w:pPr>
      <w:r w:rsidRPr="00D820D3">
        <w:rPr>
          <w:rFonts w:ascii="Arial" w:hAnsi="Arial" w:cs="Arial"/>
        </w:rPr>
        <w:t xml:space="preserve">Atunci când datele sunt exprimate în prețuri curente, iar inflaţia </w:t>
      </w:r>
      <w:proofErr w:type="gramStart"/>
      <w:r w:rsidRPr="00D820D3">
        <w:rPr>
          <w:rFonts w:ascii="Arial" w:hAnsi="Arial" w:cs="Arial"/>
        </w:rPr>
        <w:t>este</w:t>
      </w:r>
      <w:proofErr w:type="gramEnd"/>
      <w:r w:rsidRPr="00D820D3">
        <w:rPr>
          <w:rFonts w:ascii="Arial" w:hAnsi="Arial" w:cs="Arial"/>
        </w:rPr>
        <w:t xml:space="preserve"> semnificativă, înainte de a aplica o metodă oarecare de extrapolare, se recurge la eliminarea inflaţiei. Acest lucru se realizează prin transformarea seriei de timp în prețuri constante (comparabile) prin </w:t>
      </w:r>
      <w:r w:rsidRPr="00D820D3">
        <w:rPr>
          <w:rFonts w:ascii="Arial" w:hAnsi="Arial" w:cs="Arial"/>
          <w:bCs/>
          <w:i/>
        </w:rPr>
        <w:t>inflatare</w:t>
      </w:r>
      <w:r w:rsidRPr="00D820D3">
        <w:rPr>
          <w:rFonts w:ascii="Arial" w:hAnsi="Arial" w:cs="Arial"/>
          <w:b/>
          <w:bCs/>
        </w:rPr>
        <w:t xml:space="preserve"> </w:t>
      </w:r>
      <w:r w:rsidRPr="00D820D3">
        <w:rPr>
          <w:rFonts w:ascii="Arial" w:hAnsi="Arial" w:cs="Arial"/>
        </w:rPr>
        <w:t xml:space="preserve">sau </w:t>
      </w:r>
      <w:r w:rsidRPr="00D820D3">
        <w:rPr>
          <w:rFonts w:ascii="Arial" w:hAnsi="Arial" w:cs="Arial"/>
          <w:bCs/>
          <w:i/>
        </w:rPr>
        <w:t>deflatare</w:t>
      </w:r>
      <w:r w:rsidRPr="00D820D3">
        <w:rPr>
          <w:rFonts w:ascii="Arial" w:hAnsi="Arial" w:cs="Arial"/>
        </w:rPr>
        <w:t xml:space="preserve">. Inflatarea are avantajul utilizării prețurilor celor mai actuale ca prețuri de referinţă. De exemplu se </w:t>
      </w:r>
      <w:proofErr w:type="gramStart"/>
      <w:r w:rsidRPr="00D820D3">
        <w:rPr>
          <w:rFonts w:ascii="Arial" w:hAnsi="Arial" w:cs="Arial"/>
        </w:rPr>
        <w:t>ia</w:t>
      </w:r>
      <w:proofErr w:type="gramEnd"/>
      <w:r w:rsidRPr="00D820D3">
        <w:rPr>
          <w:rFonts w:ascii="Arial" w:hAnsi="Arial" w:cs="Arial"/>
        </w:rPr>
        <w:t xml:space="preserve"> ca referinţă ultimul an și toate valorile sunt transformate în prețurile ultimului an.</w:t>
      </w:r>
    </w:p>
    <w:p w:rsidR="00D820D3" w:rsidRPr="00D820D3" w:rsidRDefault="00D820D3" w:rsidP="00E87AAB">
      <w:pPr>
        <w:autoSpaceDE w:val="0"/>
        <w:autoSpaceDN w:val="0"/>
        <w:adjustRightInd w:val="0"/>
        <w:spacing w:after="0"/>
        <w:rPr>
          <w:rFonts w:ascii="Arial" w:hAnsi="Arial" w:cs="Arial"/>
        </w:rPr>
      </w:pPr>
    </w:p>
    <w:p w:rsidR="00D820D3" w:rsidRPr="0058186D" w:rsidRDefault="00D820D3" w:rsidP="00E87AAB">
      <w:pPr>
        <w:autoSpaceDE w:val="0"/>
        <w:autoSpaceDN w:val="0"/>
        <w:adjustRightInd w:val="0"/>
        <w:spacing w:after="0"/>
        <w:ind w:firstLine="708"/>
        <w:rPr>
          <w:rFonts w:ascii="Arial" w:hAnsi="Arial" w:cs="Arial"/>
          <w:b/>
          <w:bCs/>
          <w:i/>
        </w:rPr>
      </w:pPr>
      <w:r w:rsidRPr="0058186D">
        <w:rPr>
          <w:rFonts w:ascii="Arial" w:hAnsi="Arial" w:cs="Arial"/>
          <w:b/>
          <w:bCs/>
          <w:i/>
        </w:rPr>
        <w:t>Procese de tip “mers la întâmplare”</w:t>
      </w:r>
    </w:p>
    <w:p w:rsidR="00D820D3" w:rsidRPr="00D820D3" w:rsidRDefault="00D820D3" w:rsidP="00E87AAB">
      <w:pPr>
        <w:autoSpaceDE w:val="0"/>
        <w:autoSpaceDN w:val="0"/>
        <w:adjustRightInd w:val="0"/>
        <w:spacing w:after="0"/>
        <w:ind w:firstLine="708"/>
        <w:jc w:val="both"/>
        <w:rPr>
          <w:rFonts w:ascii="Arial" w:hAnsi="Arial" w:cs="Arial"/>
        </w:rPr>
      </w:pPr>
      <w:r w:rsidRPr="00D820D3">
        <w:rPr>
          <w:rFonts w:ascii="Arial" w:hAnsi="Arial" w:cs="Arial"/>
        </w:rPr>
        <w:t xml:space="preserve">În anul 1900, Louise Jean-Baptiste Alphonse Bachelier, în teza sa </w:t>
      </w:r>
      <w:r w:rsidRPr="00D820D3">
        <w:rPr>
          <w:rFonts w:ascii="Arial" w:hAnsi="Arial" w:cs="Arial"/>
          <w:i/>
          <w:iCs/>
        </w:rPr>
        <w:t>Teoria Specula</w:t>
      </w:r>
      <w:r w:rsidRPr="00D820D3">
        <w:rPr>
          <w:rFonts w:ascii="Arial" w:hAnsi="Arial" w:cs="Arial"/>
          <w:i/>
        </w:rPr>
        <w:t>ție</w:t>
      </w:r>
      <w:r w:rsidRPr="00D820D3">
        <w:rPr>
          <w:rFonts w:ascii="Arial" w:hAnsi="Arial" w:cs="Arial"/>
          <w:i/>
          <w:iCs/>
        </w:rPr>
        <w:t xml:space="preserve">i, </w:t>
      </w:r>
      <w:r w:rsidRPr="00D820D3">
        <w:rPr>
          <w:rFonts w:ascii="Arial" w:hAnsi="Arial" w:cs="Arial"/>
        </w:rPr>
        <w:t>a fost prima persoană consemnată din istorie care a aproximat evoluţia prețurilor pe bursele de valori cu o mişcare browniană sau, altfel sp</w:t>
      </w:r>
      <w:r w:rsidR="0058186D">
        <w:rPr>
          <w:rFonts w:ascii="Arial" w:hAnsi="Arial" w:cs="Arial"/>
        </w:rPr>
        <w:t>us, cu un “mers la întâmplare”.</w:t>
      </w:r>
      <w:r w:rsidRPr="00D820D3">
        <w:rPr>
          <w:rFonts w:ascii="Arial" w:hAnsi="Arial" w:cs="Arial"/>
        </w:rPr>
        <w:t>Matematicianul de origine franceză este considerat un pionier al matematicii financiare și al proceselor aleatoare.</w:t>
      </w:r>
    </w:p>
    <w:p w:rsidR="00D820D3" w:rsidRPr="00D820D3" w:rsidRDefault="00D820D3" w:rsidP="00E87AAB">
      <w:pPr>
        <w:autoSpaceDE w:val="0"/>
        <w:autoSpaceDN w:val="0"/>
        <w:adjustRightInd w:val="0"/>
        <w:spacing w:after="0"/>
        <w:ind w:firstLine="708"/>
        <w:rPr>
          <w:rFonts w:ascii="Arial" w:hAnsi="Arial" w:cs="Arial"/>
        </w:rPr>
      </w:pPr>
      <w:r w:rsidRPr="00D820D3">
        <w:rPr>
          <w:rFonts w:ascii="Arial" w:hAnsi="Arial" w:cs="Arial"/>
        </w:rPr>
        <w:t xml:space="preserve">Procesul de tip “mers la întâmplare” </w:t>
      </w:r>
      <w:proofErr w:type="gramStart"/>
      <w:r w:rsidRPr="00D820D3">
        <w:rPr>
          <w:rFonts w:ascii="Arial" w:hAnsi="Arial" w:cs="Arial"/>
        </w:rPr>
        <w:t>este</w:t>
      </w:r>
      <w:proofErr w:type="gramEnd"/>
      <w:r w:rsidRPr="00D820D3">
        <w:rPr>
          <w:rFonts w:ascii="Arial" w:hAnsi="Arial" w:cs="Arial"/>
        </w:rPr>
        <w:t xml:space="preserve"> un proces în care valoarea la momentul t +1 este egală cu valoarea la momentul anterior plus o eroare:</w:t>
      </w:r>
    </w:p>
    <w:p w:rsidR="00D820D3" w:rsidRPr="00D820D3" w:rsidRDefault="0058186D" w:rsidP="00E87AAB">
      <w:pPr>
        <w:autoSpaceDE w:val="0"/>
        <w:autoSpaceDN w:val="0"/>
        <w:adjustRightInd w:val="0"/>
        <w:spacing w:after="0"/>
        <w:jc w:val="center"/>
        <w:rPr>
          <w:rFonts w:ascii="Arial" w:hAnsi="Arial" w:cs="Arial"/>
        </w:rPr>
      </w:pPr>
      <w:r w:rsidRPr="00D820D3">
        <w:rPr>
          <w:rFonts w:ascii="Arial" w:hAnsi="Arial" w:cs="Arial"/>
          <w:position w:val="-12"/>
        </w:rPr>
        <w:object w:dxaOrig="1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8.45pt" o:ole="">
            <v:imagedata r:id="rId8" o:title=""/>
          </v:shape>
          <o:OLEObject Type="Embed" ProgID="Equation.3" ShapeID="_x0000_i1025" DrawAspect="Content" ObjectID="_1647750200" r:id="rId9"/>
        </w:object>
      </w:r>
    </w:p>
    <w:p w:rsidR="00D820D3" w:rsidRDefault="00D820D3" w:rsidP="00E87AAB">
      <w:pPr>
        <w:autoSpaceDE w:val="0"/>
        <w:autoSpaceDN w:val="0"/>
        <w:adjustRightInd w:val="0"/>
        <w:spacing w:after="0"/>
        <w:rPr>
          <w:rFonts w:ascii="Arial" w:hAnsi="Arial" w:cs="Arial"/>
        </w:rPr>
      </w:pPr>
      <w:proofErr w:type="gramStart"/>
      <w:r w:rsidRPr="00D820D3">
        <w:rPr>
          <w:rFonts w:ascii="Arial" w:hAnsi="Arial" w:cs="Arial"/>
        </w:rPr>
        <w:t>unde</w:t>
      </w:r>
      <w:proofErr w:type="gramEnd"/>
      <w:r w:rsidRPr="00D820D3">
        <w:rPr>
          <w:rFonts w:ascii="Arial" w:hAnsi="Arial" w:cs="Arial"/>
        </w:rPr>
        <w:t xml:space="preserve">: </w:t>
      </w:r>
      <w:r w:rsidR="0058186D">
        <w:rPr>
          <w:rFonts w:ascii="Arial" w:hAnsi="Arial" w:cs="Arial"/>
        </w:rPr>
        <w:t xml:space="preserve"> </w:t>
      </w:r>
      <w:r w:rsidR="0058186D" w:rsidRPr="0058186D">
        <w:rPr>
          <w:rFonts w:ascii="Arial" w:hAnsi="Arial" w:cs="Arial"/>
          <w:i/>
        </w:rPr>
        <w:t>e</w:t>
      </w:r>
      <w:r w:rsidR="0058186D">
        <w:rPr>
          <w:rFonts w:ascii="Arial" w:hAnsi="Arial" w:cs="Arial"/>
          <w:i/>
          <w:vertAlign w:val="subscript"/>
        </w:rPr>
        <w:t xml:space="preserve">t </w:t>
      </w:r>
      <w:r w:rsidR="0058186D">
        <w:rPr>
          <w:rFonts w:ascii="Arial" w:hAnsi="Arial" w:cs="Arial"/>
        </w:rPr>
        <w:t xml:space="preserve"> </w:t>
      </w:r>
      <w:r w:rsidRPr="00D820D3">
        <w:rPr>
          <w:rFonts w:ascii="Arial" w:hAnsi="Arial" w:cs="Arial"/>
        </w:rPr>
        <w:t>este o variabilă aleatoare normal distribuită de medie 0 și varianță constantă.</w:t>
      </w:r>
    </w:p>
    <w:p w:rsidR="00333A88" w:rsidRPr="00D820D3" w:rsidRDefault="00333A88" w:rsidP="00E87AAB">
      <w:pPr>
        <w:autoSpaceDE w:val="0"/>
        <w:autoSpaceDN w:val="0"/>
        <w:adjustRightInd w:val="0"/>
        <w:spacing w:after="0"/>
        <w:rPr>
          <w:rFonts w:ascii="Arial" w:hAnsi="Arial" w:cs="Arial"/>
        </w:rPr>
      </w:pPr>
    </w:p>
    <w:p w:rsidR="00D820D3" w:rsidRPr="00D820D3" w:rsidRDefault="00D820D3" w:rsidP="00E87AAB">
      <w:pPr>
        <w:autoSpaceDE w:val="0"/>
        <w:autoSpaceDN w:val="0"/>
        <w:adjustRightInd w:val="0"/>
        <w:spacing w:after="0"/>
        <w:ind w:firstLine="708"/>
        <w:jc w:val="center"/>
        <w:rPr>
          <w:rFonts w:ascii="Arial" w:hAnsi="Arial" w:cs="Arial"/>
        </w:rPr>
      </w:pPr>
      <w:r w:rsidRPr="00D820D3">
        <w:rPr>
          <w:rFonts w:ascii="Arial" w:hAnsi="Arial" w:cs="Arial"/>
          <w:noProof/>
          <w:lang w:eastAsia="en-GB"/>
        </w:rPr>
        <w:drawing>
          <wp:inline distT="0" distB="0" distL="0" distR="0" wp14:anchorId="57F71B8A" wp14:editId="3DE8613D">
            <wp:extent cx="2859758" cy="10753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1412" cy="1075956"/>
                    </a:xfrm>
                    <a:prstGeom prst="rect">
                      <a:avLst/>
                    </a:prstGeom>
                    <a:noFill/>
                    <a:ln>
                      <a:noFill/>
                    </a:ln>
                  </pic:spPr>
                </pic:pic>
              </a:graphicData>
            </a:graphic>
          </wp:inline>
        </w:drawing>
      </w:r>
    </w:p>
    <w:p w:rsidR="0058186D" w:rsidRPr="00333A88" w:rsidRDefault="00D820D3" w:rsidP="00E87AAB">
      <w:pPr>
        <w:autoSpaceDE w:val="0"/>
        <w:autoSpaceDN w:val="0"/>
        <w:adjustRightInd w:val="0"/>
        <w:spacing w:after="0"/>
        <w:jc w:val="center"/>
        <w:rPr>
          <w:rFonts w:ascii="Arial" w:hAnsi="Arial" w:cs="Arial"/>
          <w:sz w:val="20"/>
          <w:szCs w:val="20"/>
        </w:rPr>
      </w:pPr>
      <w:proofErr w:type="gramStart"/>
      <w:r w:rsidRPr="00333A88">
        <w:rPr>
          <w:rFonts w:ascii="Arial" w:hAnsi="Arial" w:cs="Arial"/>
          <w:sz w:val="20"/>
          <w:szCs w:val="20"/>
        </w:rPr>
        <w:t>Fig. 2.</w:t>
      </w:r>
      <w:proofErr w:type="gramEnd"/>
      <w:r w:rsidRPr="00333A88">
        <w:rPr>
          <w:rFonts w:ascii="Arial" w:hAnsi="Arial" w:cs="Arial"/>
          <w:sz w:val="20"/>
          <w:szCs w:val="20"/>
        </w:rPr>
        <w:t xml:space="preserve"> Serie de timp reprezentând o variabilă aleatoare </w:t>
      </w:r>
      <w:proofErr w:type="gramStart"/>
      <w:r w:rsidR="00333A88" w:rsidRPr="00333A88">
        <w:rPr>
          <w:rFonts w:ascii="Arial" w:hAnsi="Arial" w:cs="Arial"/>
          <w:sz w:val="20"/>
          <w:szCs w:val="20"/>
        </w:rPr>
        <w:t>N(</w:t>
      </w:r>
      <w:proofErr w:type="gramEnd"/>
      <w:r w:rsidR="00333A88" w:rsidRPr="00333A88">
        <w:rPr>
          <w:rFonts w:ascii="Arial" w:hAnsi="Arial" w:cs="Arial"/>
          <w:sz w:val="20"/>
          <w:szCs w:val="20"/>
        </w:rPr>
        <w:t>0,1)</w:t>
      </w:r>
    </w:p>
    <w:p w:rsidR="00D820D3" w:rsidRPr="00D820D3" w:rsidRDefault="00D820D3" w:rsidP="00E87AAB">
      <w:pPr>
        <w:autoSpaceDE w:val="0"/>
        <w:autoSpaceDN w:val="0"/>
        <w:adjustRightInd w:val="0"/>
        <w:spacing w:after="0"/>
        <w:ind w:firstLine="708"/>
        <w:rPr>
          <w:rFonts w:ascii="Arial" w:hAnsi="Arial" w:cs="Arial"/>
        </w:rPr>
      </w:pPr>
    </w:p>
    <w:p w:rsidR="00D820D3" w:rsidRPr="00D820D3" w:rsidRDefault="00D820D3" w:rsidP="00E87AAB">
      <w:pPr>
        <w:autoSpaceDE w:val="0"/>
        <w:autoSpaceDN w:val="0"/>
        <w:adjustRightInd w:val="0"/>
        <w:spacing w:after="0"/>
        <w:ind w:firstLine="708"/>
        <w:jc w:val="both"/>
        <w:rPr>
          <w:rFonts w:ascii="Arial" w:hAnsi="Arial" w:cs="Arial"/>
        </w:rPr>
      </w:pPr>
      <w:r w:rsidRPr="00D820D3">
        <w:rPr>
          <w:rFonts w:ascii="Arial" w:hAnsi="Arial" w:cs="Arial"/>
        </w:rPr>
        <w:t xml:space="preserve">Pentru că valorile au aceeași medie, 0, și aceeași varianță, 1, pe fiecare subinterval de timp, în graficul de mai sus avem </w:t>
      </w:r>
      <w:proofErr w:type="gramStart"/>
      <w:r w:rsidRPr="00D820D3">
        <w:rPr>
          <w:rFonts w:ascii="Arial" w:hAnsi="Arial" w:cs="Arial"/>
        </w:rPr>
        <w:t>un</w:t>
      </w:r>
      <w:proofErr w:type="gramEnd"/>
      <w:r w:rsidRPr="00D820D3">
        <w:rPr>
          <w:rFonts w:ascii="Arial" w:hAnsi="Arial" w:cs="Arial"/>
        </w:rPr>
        <w:t xml:space="preserve"> exemplu de serie staţionară în medie și varianță.</w:t>
      </w:r>
    </w:p>
    <w:p w:rsidR="00D820D3" w:rsidRDefault="00D820D3" w:rsidP="00E87AAB">
      <w:pPr>
        <w:autoSpaceDE w:val="0"/>
        <w:autoSpaceDN w:val="0"/>
        <w:adjustRightInd w:val="0"/>
        <w:spacing w:after="0"/>
        <w:ind w:firstLine="708"/>
        <w:rPr>
          <w:rFonts w:ascii="Arial" w:hAnsi="Arial" w:cs="Arial"/>
        </w:rPr>
      </w:pPr>
      <w:r w:rsidRPr="00D820D3">
        <w:rPr>
          <w:rFonts w:ascii="Arial" w:hAnsi="Arial" w:cs="Arial"/>
        </w:rPr>
        <w:lastRenderedPageBreak/>
        <w:t xml:space="preserve">Seria din Fig. 3 reprezintă un “mers la întâmplare” pur, în sensul ca datele au fost create artificial, în conformitate cu formula prezentată, fără să existe alți factori sau alte procese care să influenţeze evoluţia datelor. Din grafic se poate observa cu ușurință că procesul </w:t>
      </w:r>
      <w:proofErr w:type="gramStart"/>
      <w:r w:rsidRPr="00D820D3">
        <w:rPr>
          <w:rFonts w:ascii="Arial" w:hAnsi="Arial" w:cs="Arial"/>
        </w:rPr>
        <w:t>este</w:t>
      </w:r>
      <w:proofErr w:type="gramEnd"/>
      <w:r w:rsidRPr="00D820D3">
        <w:rPr>
          <w:rFonts w:ascii="Arial" w:hAnsi="Arial" w:cs="Arial"/>
        </w:rPr>
        <w:t xml:space="preserve"> în medie nestaţionar.</w:t>
      </w:r>
    </w:p>
    <w:p w:rsidR="0058186D" w:rsidRPr="00D820D3" w:rsidRDefault="0058186D" w:rsidP="00E87AAB">
      <w:pPr>
        <w:autoSpaceDE w:val="0"/>
        <w:autoSpaceDN w:val="0"/>
        <w:adjustRightInd w:val="0"/>
        <w:spacing w:after="0"/>
        <w:ind w:firstLine="708"/>
        <w:rPr>
          <w:rFonts w:ascii="Arial" w:hAnsi="Arial" w:cs="Arial"/>
        </w:rPr>
      </w:pPr>
    </w:p>
    <w:p w:rsidR="00D820D3" w:rsidRPr="00D820D3" w:rsidRDefault="00D820D3" w:rsidP="00E87AAB">
      <w:pPr>
        <w:autoSpaceDE w:val="0"/>
        <w:autoSpaceDN w:val="0"/>
        <w:adjustRightInd w:val="0"/>
        <w:spacing w:after="0"/>
        <w:jc w:val="center"/>
        <w:rPr>
          <w:rFonts w:ascii="Arial" w:hAnsi="Arial" w:cs="Arial"/>
        </w:rPr>
      </w:pPr>
      <w:r w:rsidRPr="00D820D3">
        <w:rPr>
          <w:rFonts w:ascii="Arial" w:hAnsi="Arial" w:cs="Arial"/>
          <w:noProof/>
          <w:lang w:eastAsia="en-GB"/>
        </w:rPr>
        <w:drawing>
          <wp:inline distT="0" distB="0" distL="0" distR="0" wp14:anchorId="16E72E6A" wp14:editId="3DEC5666">
            <wp:extent cx="3357245" cy="16751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7245" cy="1675130"/>
                    </a:xfrm>
                    <a:prstGeom prst="rect">
                      <a:avLst/>
                    </a:prstGeom>
                    <a:noFill/>
                    <a:ln>
                      <a:noFill/>
                    </a:ln>
                  </pic:spPr>
                </pic:pic>
              </a:graphicData>
            </a:graphic>
          </wp:inline>
        </w:drawing>
      </w:r>
    </w:p>
    <w:p w:rsidR="00D820D3" w:rsidRPr="00333A88" w:rsidRDefault="00D820D3" w:rsidP="00E87AAB">
      <w:pPr>
        <w:autoSpaceDE w:val="0"/>
        <w:autoSpaceDN w:val="0"/>
        <w:adjustRightInd w:val="0"/>
        <w:spacing w:after="0"/>
        <w:jc w:val="center"/>
        <w:rPr>
          <w:rFonts w:ascii="Arial" w:hAnsi="Arial" w:cs="Arial"/>
          <w:sz w:val="20"/>
          <w:szCs w:val="20"/>
        </w:rPr>
      </w:pPr>
      <w:proofErr w:type="gramStart"/>
      <w:r w:rsidRPr="00333A88">
        <w:rPr>
          <w:rFonts w:ascii="Arial" w:hAnsi="Arial" w:cs="Arial"/>
          <w:sz w:val="20"/>
          <w:szCs w:val="20"/>
        </w:rPr>
        <w:t>Fig. 3.</w:t>
      </w:r>
      <w:proofErr w:type="gramEnd"/>
      <w:r w:rsidRPr="00333A88">
        <w:rPr>
          <w:rFonts w:ascii="Arial" w:hAnsi="Arial" w:cs="Arial"/>
          <w:sz w:val="20"/>
          <w:szCs w:val="20"/>
        </w:rPr>
        <w:t xml:space="preserve"> Proces de tip mers la întâmplare</w:t>
      </w:r>
    </w:p>
    <w:p w:rsidR="00D820D3" w:rsidRPr="00D820D3" w:rsidRDefault="00D820D3" w:rsidP="00E87AAB">
      <w:pPr>
        <w:autoSpaceDE w:val="0"/>
        <w:autoSpaceDN w:val="0"/>
        <w:adjustRightInd w:val="0"/>
        <w:spacing w:after="0"/>
        <w:rPr>
          <w:rFonts w:ascii="Arial" w:hAnsi="Arial" w:cs="Arial"/>
        </w:rPr>
      </w:pPr>
    </w:p>
    <w:p w:rsidR="00D820D3" w:rsidRDefault="00D820D3" w:rsidP="00E87AAB">
      <w:pPr>
        <w:autoSpaceDE w:val="0"/>
        <w:autoSpaceDN w:val="0"/>
        <w:adjustRightInd w:val="0"/>
        <w:spacing w:after="0"/>
        <w:ind w:firstLine="720"/>
        <w:rPr>
          <w:rFonts w:ascii="Arial" w:hAnsi="Arial" w:cs="Arial"/>
        </w:rPr>
      </w:pPr>
      <w:r w:rsidRPr="00D820D3">
        <w:rPr>
          <w:rFonts w:ascii="Arial" w:hAnsi="Arial" w:cs="Arial"/>
        </w:rPr>
        <w:t xml:space="preserve">În realitatea economică nu exista însă date care să reprezinte astfel de procese pure, ci date care pot fi aproximate “grosso modo” cu astfel de procese. </w:t>
      </w:r>
      <w:proofErr w:type="gramStart"/>
      <w:r w:rsidRPr="00D820D3">
        <w:rPr>
          <w:rFonts w:ascii="Arial" w:hAnsi="Arial" w:cs="Arial"/>
        </w:rPr>
        <w:t>Să luăm ca exemplu evoluţia zilnică a cursului valutar Ron/Euro în perioada ian.-sept.</w:t>
      </w:r>
      <w:proofErr w:type="gramEnd"/>
      <w:r w:rsidRPr="00D820D3">
        <w:rPr>
          <w:rFonts w:ascii="Arial" w:hAnsi="Arial" w:cs="Arial"/>
        </w:rPr>
        <w:t xml:space="preserve"> </w:t>
      </w:r>
      <w:proofErr w:type="gramStart"/>
      <w:r w:rsidRPr="00D820D3">
        <w:rPr>
          <w:rFonts w:ascii="Arial" w:hAnsi="Arial" w:cs="Arial"/>
        </w:rPr>
        <w:t xml:space="preserve">2008 (Fig. </w:t>
      </w:r>
      <w:r w:rsidR="0058186D">
        <w:rPr>
          <w:rFonts w:ascii="Arial" w:hAnsi="Arial" w:cs="Arial"/>
        </w:rPr>
        <w:t>4</w:t>
      </w:r>
      <w:r w:rsidRPr="00D820D3">
        <w:rPr>
          <w:rFonts w:ascii="Arial" w:hAnsi="Arial" w:cs="Arial"/>
        </w:rPr>
        <w:t>).</w:t>
      </w:r>
      <w:proofErr w:type="gramEnd"/>
    </w:p>
    <w:p w:rsidR="0058186D" w:rsidRPr="00D820D3" w:rsidRDefault="0058186D" w:rsidP="00E87AAB">
      <w:pPr>
        <w:autoSpaceDE w:val="0"/>
        <w:autoSpaceDN w:val="0"/>
        <w:adjustRightInd w:val="0"/>
        <w:spacing w:after="0"/>
        <w:rPr>
          <w:rFonts w:ascii="Arial" w:hAnsi="Arial" w:cs="Arial"/>
        </w:rPr>
      </w:pPr>
    </w:p>
    <w:p w:rsidR="00D820D3" w:rsidRPr="00D820D3" w:rsidRDefault="00D820D3" w:rsidP="00E87AAB">
      <w:pPr>
        <w:autoSpaceDE w:val="0"/>
        <w:autoSpaceDN w:val="0"/>
        <w:adjustRightInd w:val="0"/>
        <w:spacing w:after="0"/>
        <w:jc w:val="center"/>
        <w:rPr>
          <w:rFonts w:ascii="Arial" w:hAnsi="Arial" w:cs="Arial"/>
        </w:rPr>
      </w:pPr>
      <w:bookmarkStart w:id="0" w:name="OLE_LINK4"/>
      <w:r w:rsidRPr="00D820D3">
        <w:rPr>
          <w:rFonts w:ascii="Arial" w:hAnsi="Arial" w:cs="Arial"/>
          <w:noProof/>
          <w:lang w:eastAsia="en-GB"/>
        </w:rPr>
        <w:drawing>
          <wp:inline distT="0" distB="0" distL="0" distR="0" wp14:anchorId="2EBB623E" wp14:editId="65B4C089">
            <wp:extent cx="3964940" cy="2256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4940" cy="2256155"/>
                    </a:xfrm>
                    <a:prstGeom prst="rect">
                      <a:avLst/>
                    </a:prstGeom>
                    <a:noFill/>
                    <a:ln>
                      <a:noFill/>
                    </a:ln>
                  </pic:spPr>
                </pic:pic>
              </a:graphicData>
            </a:graphic>
          </wp:inline>
        </w:drawing>
      </w:r>
    </w:p>
    <w:p w:rsidR="00D820D3" w:rsidRPr="00333A88" w:rsidRDefault="00D820D3" w:rsidP="00E87AAB">
      <w:pPr>
        <w:autoSpaceDE w:val="0"/>
        <w:autoSpaceDN w:val="0"/>
        <w:adjustRightInd w:val="0"/>
        <w:spacing w:after="0"/>
        <w:jc w:val="center"/>
        <w:rPr>
          <w:rFonts w:ascii="Arial" w:hAnsi="Arial" w:cs="Arial"/>
          <w:sz w:val="20"/>
          <w:szCs w:val="20"/>
        </w:rPr>
      </w:pPr>
      <w:proofErr w:type="gramStart"/>
      <w:r w:rsidRPr="00333A88">
        <w:rPr>
          <w:rFonts w:ascii="Arial" w:hAnsi="Arial" w:cs="Arial"/>
          <w:sz w:val="20"/>
          <w:szCs w:val="20"/>
        </w:rPr>
        <w:t xml:space="preserve">Fig. </w:t>
      </w:r>
      <w:r w:rsidR="0058186D" w:rsidRPr="00333A88">
        <w:rPr>
          <w:rFonts w:ascii="Arial" w:hAnsi="Arial" w:cs="Arial"/>
          <w:sz w:val="20"/>
          <w:szCs w:val="20"/>
        </w:rPr>
        <w:t>4</w:t>
      </w:r>
      <w:r w:rsidRPr="00333A88">
        <w:rPr>
          <w:rFonts w:ascii="Arial" w:hAnsi="Arial" w:cs="Arial"/>
          <w:sz w:val="20"/>
          <w:szCs w:val="20"/>
        </w:rPr>
        <w:t>.</w:t>
      </w:r>
      <w:proofErr w:type="gramEnd"/>
      <w:r w:rsidRPr="00333A88">
        <w:rPr>
          <w:rFonts w:ascii="Arial" w:hAnsi="Arial" w:cs="Arial"/>
          <w:sz w:val="20"/>
          <w:szCs w:val="20"/>
        </w:rPr>
        <w:t xml:space="preserve"> </w:t>
      </w:r>
      <w:proofErr w:type="gramStart"/>
      <w:r w:rsidRPr="00333A88">
        <w:rPr>
          <w:rFonts w:ascii="Arial" w:hAnsi="Arial" w:cs="Arial"/>
          <w:sz w:val="20"/>
          <w:szCs w:val="20"/>
        </w:rPr>
        <w:t>Evoluția cursului valutar Ron/Euro în perioada ian.-sept.</w:t>
      </w:r>
      <w:proofErr w:type="gramEnd"/>
      <w:r w:rsidRPr="00333A88">
        <w:rPr>
          <w:rFonts w:ascii="Arial" w:hAnsi="Arial" w:cs="Arial"/>
          <w:sz w:val="20"/>
          <w:szCs w:val="20"/>
        </w:rPr>
        <w:t xml:space="preserve"> 2008</w:t>
      </w:r>
    </w:p>
    <w:bookmarkEnd w:id="0"/>
    <w:p w:rsidR="00D820D3" w:rsidRPr="00D820D3" w:rsidRDefault="00D820D3" w:rsidP="00E87AAB">
      <w:pPr>
        <w:autoSpaceDE w:val="0"/>
        <w:autoSpaceDN w:val="0"/>
        <w:adjustRightInd w:val="0"/>
        <w:spacing w:after="0"/>
        <w:rPr>
          <w:rFonts w:ascii="Arial" w:hAnsi="Arial" w:cs="Arial"/>
        </w:rPr>
      </w:pPr>
    </w:p>
    <w:p w:rsidR="00D820D3" w:rsidRPr="00D820D3" w:rsidRDefault="00D820D3" w:rsidP="00E87AAB">
      <w:pPr>
        <w:autoSpaceDE w:val="0"/>
        <w:autoSpaceDN w:val="0"/>
        <w:adjustRightInd w:val="0"/>
        <w:spacing w:after="0"/>
        <w:ind w:firstLine="708"/>
        <w:rPr>
          <w:rFonts w:ascii="Arial" w:hAnsi="Arial" w:cs="Arial"/>
        </w:rPr>
      </w:pPr>
      <w:r w:rsidRPr="00D820D3">
        <w:rPr>
          <w:rFonts w:ascii="Arial" w:hAnsi="Arial" w:cs="Arial"/>
        </w:rPr>
        <w:t xml:space="preserve">Evoluţia cursului valutar nu poate fi considerată </w:t>
      </w:r>
      <w:proofErr w:type="gramStart"/>
      <w:r w:rsidRPr="00D820D3">
        <w:rPr>
          <w:rFonts w:ascii="Arial" w:hAnsi="Arial" w:cs="Arial"/>
        </w:rPr>
        <w:t>un</w:t>
      </w:r>
      <w:proofErr w:type="gramEnd"/>
      <w:r w:rsidRPr="00D820D3">
        <w:rPr>
          <w:rFonts w:ascii="Arial" w:hAnsi="Arial" w:cs="Arial"/>
        </w:rPr>
        <w:t xml:space="preserve"> “mers la întâmplare” pur, aceasta fiind determinată de o serie de factori (factori care influenţează raportul cerere-ofertă pentru o anumită valută) a căror influență nu o vom discuta aici dar care elimină caracterul pur aleator al procesului.</w:t>
      </w:r>
    </w:p>
    <w:p w:rsidR="00D820D3" w:rsidRPr="00D820D3" w:rsidRDefault="00D820D3" w:rsidP="00E87AAB">
      <w:pPr>
        <w:autoSpaceDE w:val="0"/>
        <w:autoSpaceDN w:val="0"/>
        <w:adjustRightInd w:val="0"/>
        <w:spacing w:after="0"/>
        <w:ind w:firstLine="708"/>
        <w:rPr>
          <w:rFonts w:ascii="Arial" w:hAnsi="Arial" w:cs="Arial"/>
          <w:b/>
          <w:bCs/>
        </w:rPr>
      </w:pPr>
      <w:r w:rsidRPr="00D820D3">
        <w:rPr>
          <w:rFonts w:ascii="Arial" w:hAnsi="Arial" w:cs="Arial"/>
        </w:rPr>
        <w:t xml:space="preserve">În cazul în care o serie de valori ar urma un de proces de tip “mers la întâmplare” pur, previziunea cea mai potrivită este ultima valoare înregistrată. Adică previziunea pentru momentul următor, n+1, </w:t>
      </w:r>
      <w:proofErr w:type="gramStart"/>
      <w:r w:rsidRPr="00D820D3">
        <w:rPr>
          <w:rFonts w:ascii="Arial" w:hAnsi="Arial" w:cs="Arial"/>
        </w:rPr>
        <w:t>este</w:t>
      </w:r>
      <w:proofErr w:type="gramEnd"/>
      <w:r w:rsidRPr="00D820D3">
        <w:rPr>
          <w:rFonts w:ascii="Arial" w:hAnsi="Arial" w:cs="Arial"/>
        </w:rPr>
        <w:t xml:space="preserve"> chiar valoarea din momentul n</w:t>
      </w:r>
      <w:r w:rsidRPr="00D820D3">
        <w:rPr>
          <w:rFonts w:ascii="Arial" w:hAnsi="Arial" w:cs="Arial"/>
          <w:b/>
          <w:bCs/>
        </w:rPr>
        <w:t>:</w:t>
      </w:r>
    </w:p>
    <w:p w:rsidR="00D820D3" w:rsidRPr="00D820D3" w:rsidRDefault="00333A88" w:rsidP="00E87AAB">
      <w:pPr>
        <w:autoSpaceDE w:val="0"/>
        <w:autoSpaceDN w:val="0"/>
        <w:adjustRightInd w:val="0"/>
        <w:spacing w:after="0"/>
        <w:jc w:val="center"/>
        <w:rPr>
          <w:rFonts w:ascii="Arial" w:hAnsi="Arial" w:cs="Arial"/>
          <w:b/>
          <w:bCs/>
        </w:rPr>
      </w:pPr>
      <w:r w:rsidRPr="00D820D3">
        <w:rPr>
          <w:rFonts w:ascii="Arial" w:hAnsi="Arial" w:cs="Arial"/>
          <w:b/>
          <w:bCs/>
          <w:position w:val="-10"/>
        </w:rPr>
        <w:object w:dxaOrig="820" w:dyaOrig="300">
          <v:shape id="_x0000_i1026" type="#_x0000_t75" style="width:49.55pt;height:18.45pt" o:ole="">
            <v:imagedata r:id="rId13" o:title=""/>
          </v:shape>
          <o:OLEObject Type="Embed" ProgID="Equation.3" ShapeID="_x0000_i1026" DrawAspect="Content" ObjectID="_1647750201" r:id="rId14"/>
        </w:object>
      </w:r>
      <w:r w:rsidR="00D820D3" w:rsidRPr="00D820D3">
        <w:rPr>
          <w:rFonts w:ascii="Arial" w:hAnsi="Arial" w:cs="Arial"/>
          <w:b/>
          <w:bCs/>
        </w:rPr>
        <w:t>,</w:t>
      </w:r>
    </w:p>
    <w:p w:rsidR="00D820D3" w:rsidRPr="00D820D3" w:rsidRDefault="00D820D3" w:rsidP="00E87AAB">
      <w:pPr>
        <w:autoSpaceDE w:val="0"/>
        <w:autoSpaceDN w:val="0"/>
        <w:adjustRightInd w:val="0"/>
        <w:spacing w:after="0"/>
        <w:rPr>
          <w:rFonts w:ascii="Arial" w:hAnsi="Arial" w:cs="Arial"/>
        </w:rPr>
      </w:pPr>
      <w:proofErr w:type="gramStart"/>
      <w:r w:rsidRPr="00D820D3">
        <w:rPr>
          <w:rFonts w:ascii="Arial" w:hAnsi="Arial" w:cs="Arial"/>
          <w:bCs/>
        </w:rPr>
        <w:t>unde</w:t>
      </w:r>
      <w:proofErr w:type="gramEnd"/>
      <w:r w:rsidRPr="00D820D3">
        <w:rPr>
          <w:rFonts w:ascii="Arial" w:hAnsi="Arial" w:cs="Arial"/>
          <w:bCs/>
        </w:rPr>
        <w:t>:</w:t>
      </w:r>
      <w:r w:rsidRPr="00D820D3">
        <w:rPr>
          <w:rFonts w:ascii="Arial" w:hAnsi="Arial" w:cs="Arial"/>
          <w:b/>
          <w:bCs/>
        </w:rPr>
        <w:t xml:space="preserve"> </w:t>
      </w:r>
      <w:r w:rsidR="00333A88" w:rsidRPr="00D820D3">
        <w:rPr>
          <w:rFonts w:ascii="Arial" w:hAnsi="Arial" w:cs="Arial"/>
          <w:position w:val="-10"/>
        </w:rPr>
        <w:object w:dxaOrig="420" w:dyaOrig="300">
          <v:shape id="_x0000_i1027" type="#_x0000_t75" style="width:24.75pt;height:17.85pt" o:ole="">
            <v:imagedata r:id="rId15" o:title=""/>
          </v:shape>
          <o:OLEObject Type="Embed" ProgID="Equation.3" ShapeID="_x0000_i1027" DrawAspect="Content" ObjectID="_1647750202" r:id="rId16"/>
        </w:object>
      </w:r>
      <w:r w:rsidRPr="00D820D3">
        <w:rPr>
          <w:rFonts w:ascii="Arial" w:hAnsi="Arial" w:cs="Arial"/>
        </w:rPr>
        <w:t xml:space="preserve"> - valoarea previzionată pentru momentul t+1;</w:t>
      </w:r>
    </w:p>
    <w:p w:rsidR="00D820D3" w:rsidRPr="00D820D3" w:rsidRDefault="00333A88" w:rsidP="00E87AAB">
      <w:pPr>
        <w:autoSpaceDE w:val="0"/>
        <w:autoSpaceDN w:val="0"/>
        <w:adjustRightInd w:val="0"/>
        <w:spacing w:after="0"/>
        <w:ind w:firstLine="708"/>
        <w:rPr>
          <w:rFonts w:ascii="Arial" w:hAnsi="Arial" w:cs="Arial"/>
          <w:b/>
          <w:bCs/>
        </w:rPr>
      </w:pPr>
      <w:r w:rsidRPr="00D820D3">
        <w:rPr>
          <w:rFonts w:ascii="Arial" w:hAnsi="Arial" w:cs="Arial"/>
          <w:b/>
          <w:bCs/>
          <w:position w:val="-10"/>
        </w:rPr>
        <w:object w:dxaOrig="260" w:dyaOrig="300">
          <v:shape id="_x0000_i1028" type="#_x0000_t75" style="width:17.85pt;height:20.15pt" o:ole="">
            <v:imagedata r:id="rId17" o:title=""/>
          </v:shape>
          <o:OLEObject Type="Embed" ProgID="Equation.3" ShapeID="_x0000_i1028" DrawAspect="Content" ObjectID="_1647750203" r:id="rId18"/>
        </w:object>
      </w:r>
      <w:r w:rsidR="00D820D3" w:rsidRPr="00D820D3">
        <w:rPr>
          <w:rFonts w:ascii="Arial" w:hAnsi="Arial" w:cs="Arial"/>
        </w:rPr>
        <w:t xml:space="preserve"> - </w:t>
      </w:r>
      <w:proofErr w:type="gramStart"/>
      <w:r w:rsidR="00D820D3" w:rsidRPr="00D820D3">
        <w:rPr>
          <w:rFonts w:ascii="Arial" w:hAnsi="Arial" w:cs="Arial"/>
        </w:rPr>
        <w:t>valoarea</w:t>
      </w:r>
      <w:proofErr w:type="gramEnd"/>
      <w:r w:rsidR="00D820D3" w:rsidRPr="00D820D3">
        <w:rPr>
          <w:rFonts w:ascii="Arial" w:hAnsi="Arial" w:cs="Arial"/>
        </w:rPr>
        <w:t xml:space="preserve"> reală înregistrată în momentul t.</w:t>
      </w:r>
    </w:p>
    <w:p w:rsidR="00D820D3" w:rsidRDefault="00D820D3" w:rsidP="00E87AAB">
      <w:pPr>
        <w:autoSpaceDE w:val="0"/>
        <w:autoSpaceDN w:val="0"/>
        <w:adjustRightInd w:val="0"/>
        <w:spacing w:after="0"/>
        <w:ind w:firstLine="708"/>
        <w:jc w:val="both"/>
        <w:rPr>
          <w:rFonts w:ascii="Arial" w:hAnsi="Arial" w:cs="Arial"/>
        </w:rPr>
      </w:pPr>
      <w:r w:rsidRPr="00D820D3">
        <w:rPr>
          <w:rFonts w:ascii="Arial" w:hAnsi="Arial" w:cs="Arial"/>
        </w:rPr>
        <w:t xml:space="preserve">Dacă însă procesul care stă la baza seriei de date nu </w:t>
      </w:r>
      <w:proofErr w:type="gramStart"/>
      <w:r w:rsidRPr="00D820D3">
        <w:rPr>
          <w:rFonts w:ascii="Arial" w:hAnsi="Arial" w:cs="Arial"/>
        </w:rPr>
        <w:t>este</w:t>
      </w:r>
      <w:proofErr w:type="gramEnd"/>
      <w:r w:rsidRPr="00D820D3">
        <w:rPr>
          <w:rFonts w:ascii="Arial" w:hAnsi="Arial" w:cs="Arial"/>
        </w:rPr>
        <w:t xml:space="preserve"> pur aleator, cum de altfel se întâmplă, este foarte probabil ca o altă metodă să fie mai potrivită.</w:t>
      </w:r>
    </w:p>
    <w:p w:rsidR="00F80314" w:rsidRDefault="00F80314" w:rsidP="00E87AAB">
      <w:pPr>
        <w:autoSpaceDE w:val="0"/>
        <w:autoSpaceDN w:val="0"/>
        <w:adjustRightInd w:val="0"/>
        <w:spacing w:after="0"/>
        <w:ind w:firstLine="708"/>
        <w:jc w:val="both"/>
        <w:rPr>
          <w:rFonts w:ascii="Arial" w:hAnsi="Arial" w:cs="Arial"/>
        </w:rPr>
      </w:pPr>
    </w:p>
    <w:p w:rsidR="00F80314" w:rsidRDefault="00F80314" w:rsidP="00F80314">
      <w:pPr>
        <w:pStyle w:val="ListParagraph"/>
        <w:spacing w:after="0"/>
        <w:rPr>
          <w:rFonts w:ascii="Arial" w:hAnsi="Arial" w:cs="Arial"/>
          <w:b/>
        </w:rPr>
      </w:pPr>
    </w:p>
    <w:p w:rsidR="00F80314" w:rsidRDefault="00F80314" w:rsidP="00F80314">
      <w:pPr>
        <w:pStyle w:val="ListParagraph"/>
        <w:spacing w:after="0"/>
        <w:rPr>
          <w:rFonts w:ascii="Arial" w:hAnsi="Arial" w:cs="Arial"/>
          <w:b/>
        </w:rPr>
      </w:pPr>
    </w:p>
    <w:p w:rsidR="00F80314" w:rsidRPr="00132C0D" w:rsidRDefault="00F80314" w:rsidP="00F80314">
      <w:pPr>
        <w:pStyle w:val="ListParagraph"/>
        <w:spacing w:after="0"/>
        <w:rPr>
          <w:rFonts w:ascii="Arial" w:hAnsi="Arial" w:cs="Arial"/>
          <w:b/>
        </w:rPr>
      </w:pPr>
      <w:r w:rsidRPr="00132C0D">
        <w:rPr>
          <w:rFonts w:ascii="Arial" w:hAnsi="Arial" w:cs="Arial"/>
          <w:b/>
        </w:rPr>
        <w:lastRenderedPageBreak/>
        <w:t>Metodele de descompunere</w:t>
      </w:r>
      <w:r>
        <w:rPr>
          <w:rFonts w:ascii="Arial" w:hAnsi="Arial" w:cs="Arial"/>
          <w:b/>
        </w:rPr>
        <w:t xml:space="preserve"> a seriilor de timp</w:t>
      </w:r>
    </w:p>
    <w:p w:rsidR="00F80314" w:rsidRDefault="00F80314" w:rsidP="00F80314">
      <w:pPr>
        <w:spacing w:after="0"/>
        <w:ind w:left="360"/>
        <w:rPr>
          <w:rFonts w:ascii="Arial" w:hAnsi="Arial" w:cs="Arial"/>
        </w:rPr>
      </w:pPr>
    </w:p>
    <w:p w:rsidR="00F80314" w:rsidRPr="00132C0D" w:rsidRDefault="00F80314" w:rsidP="00F80314">
      <w:pPr>
        <w:autoSpaceDE w:val="0"/>
        <w:autoSpaceDN w:val="0"/>
        <w:adjustRightInd w:val="0"/>
        <w:ind w:firstLine="709"/>
        <w:jc w:val="both"/>
        <w:rPr>
          <w:rFonts w:ascii="Arial" w:hAnsi="Arial" w:cs="Arial"/>
        </w:rPr>
      </w:pPr>
      <w:r w:rsidRPr="00132C0D">
        <w:rPr>
          <w:rFonts w:ascii="Arial" w:hAnsi="Arial" w:cs="Arial"/>
        </w:rPr>
        <w:t>Metodele de descompunere se întemeiază pe ipoteza ca valorile reale a unei serii de date statistice pot fi descompuse în următoarele categorii de variaţii sau mişcări.</w:t>
      </w:r>
    </w:p>
    <w:p w:rsidR="00F80314" w:rsidRPr="00132C0D" w:rsidRDefault="00F80314" w:rsidP="00F80314">
      <w:pPr>
        <w:pStyle w:val="ListParagraph"/>
        <w:numPr>
          <w:ilvl w:val="0"/>
          <w:numId w:val="6"/>
        </w:numPr>
        <w:autoSpaceDE w:val="0"/>
        <w:autoSpaceDN w:val="0"/>
        <w:adjustRightInd w:val="0"/>
        <w:jc w:val="both"/>
        <w:rPr>
          <w:rFonts w:ascii="Arial" w:hAnsi="Arial" w:cs="Arial"/>
        </w:rPr>
      </w:pPr>
      <w:r w:rsidRPr="00132C0D">
        <w:rPr>
          <w:rFonts w:ascii="Arial" w:hAnsi="Arial" w:cs="Arial"/>
          <w:i/>
        </w:rPr>
        <w:t>Variaţie de lungă durată</w:t>
      </w:r>
      <w:r w:rsidRPr="00132C0D">
        <w:rPr>
          <w:rFonts w:ascii="Arial" w:hAnsi="Arial" w:cs="Arial"/>
        </w:rPr>
        <w:t>, stabilă, numită și tendinţa. Această variaţie determină sensul general al evoluţiei procesului sau fenomenului evidenţiat de seria de date statistice, marcând direcţia fundamentala a mişcării.</w:t>
      </w:r>
    </w:p>
    <w:p w:rsidR="00F80314" w:rsidRPr="00132C0D" w:rsidRDefault="00F80314" w:rsidP="00F80314">
      <w:pPr>
        <w:pStyle w:val="ListParagraph"/>
        <w:numPr>
          <w:ilvl w:val="0"/>
          <w:numId w:val="6"/>
        </w:numPr>
        <w:autoSpaceDE w:val="0"/>
        <w:autoSpaceDN w:val="0"/>
        <w:adjustRightInd w:val="0"/>
        <w:spacing w:before="120" w:after="120"/>
        <w:ind w:left="714" w:hanging="357"/>
        <w:jc w:val="both"/>
        <w:rPr>
          <w:rFonts w:ascii="Arial" w:hAnsi="Arial" w:cs="Arial"/>
        </w:rPr>
      </w:pPr>
      <w:r w:rsidRPr="00132C0D">
        <w:rPr>
          <w:rFonts w:ascii="Arial" w:hAnsi="Arial" w:cs="Arial"/>
          <w:i/>
        </w:rPr>
        <w:t>Variaţii periodice, sezoniere sau ritmice în jurul tendinţei</w:t>
      </w:r>
      <w:r w:rsidRPr="00132C0D">
        <w:rPr>
          <w:rFonts w:ascii="Arial" w:hAnsi="Arial" w:cs="Arial"/>
        </w:rPr>
        <w:t>. Aceste variaţii au loc în anumite condiţii specifice, fiind rezultatul acţiunii unor factori naturali (încasările în turism, producţia în construcţii, exportul unor produse agricole etc.).</w:t>
      </w:r>
    </w:p>
    <w:p w:rsidR="00F80314" w:rsidRPr="00132C0D" w:rsidRDefault="00F80314" w:rsidP="00F80314">
      <w:pPr>
        <w:pStyle w:val="ListParagraph"/>
        <w:numPr>
          <w:ilvl w:val="0"/>
          <w:numId w:val="6"/>
        </w:numPr>
        <w:autoSpaceDE w:val="0"/>
        <w:autoSpaceDN w:val="0"/>
        <w:adjustRightInd w:val="0"/>
        <w:jc w:val="both"/>
        <w:rPr>
          <w:rFonts w:ascii="Arial" w:hAnsi="Arial" w:cs="Arial"/>
        </w:rPr>
      </w:pPr>
      <w:r w:rsidRPr="00132C0D">
        <w:rPr>
          <w:rFonts w:ascii="Arial" w:hAnsi="Arial" w:cs="Arial"/>
          <w:i/>
        </w:rPr>
        <w:t>Variaţii întâmplătoare, accidentale, perturbatoare sau reziduale</w:t>
      </w:r>
      <w:r w:rsidRPr="00132C0D">
        <w:rPr>
          <w:rFonts w:ascii="Arial" w:hAnsi="Arial" w:cs="Arial"/>
        </w:rPr>
        <w:t>. Aceste variaţii sunt determinate de abaterile de la tendinţa și variaţiile periodice, fiind rezultatul acţiunii unor factori imprevizibil, necuantificabili, de regulă de scurtă durată.</w:t>
      </w:r>
    </w:p>
    <w:p w:rsidR="00F80314" w:rsidRDefault="00F80314" w:rsidP="00F80314">
      <w:pPr>
        <w:autoSpaceDE w:val="0"/>
        <w:autoSpaceDN w:val="0"/>
        <w:adjustRightInd w:val="0"/>
        <w:spacing w:after="0"/>
        <w:ind w:firstLine="709"/>
        <w:jc w:val="both"/>
        <w:rPr>
          <w:rFonts w:ascii="Arial" w:hAnsi="Arial" w:cs="Arial"/>
        </w:rPr>
      </w:pPr>
      <w:proofErr w:type="gramStart"/>
      <w:r w:rsidRPr="00132C0D">
        <w:rPr>
          <w:rFonts w:ascii="Arial" w:hAnsi="Arial" w:cs="Arial"/>
        </w:rPr>
        <w:t>Nu orice serie statistică conţine toate aceste tipuri de variaţii.</w:t>
      </w:r>
      <w:proofErr w:type="gramEnd"/>
      <w:r w:rsidRPr="00132C0D">
        <w:rPr>
          <w:rFonts w:ascii="Arial" w:hAnsi="Arial" w:cs="Arial"/>
        </w:rPr>
        <w:t xml:space="preserve"> De exemplu, sunt numeroase cazuri în care variaţiile sezoniere pot </w:t>
      </w:r>
      <w:proofErr w:type="gramStart"/>
      <w:r w:rsidRPr="00132C0D">
        <w:rPr>
          <w:rFonts w:ascii="Arial" w:hAnsi="Arial" w:cs="Arial"/>
        </w:rPr>
        <w:t>sa</w:t>
      </w:r>
      <w:proofErr w:type="gramEnd"/>
      <w:r w:rsidRPr="00132C0D">
        <w:rPr>
          <w:rFonts w:ascii="Arial" w:hAnsi="Arial" w:cs="Arial"/>
        </w:rPr>
        <w:t xml:space="preserve"> lipsească din seria de date statistice.</w:t>
      </w:r>
      <w:r>
        <w:rPr>
          <w:rFonts w:ascii="Arial" w:hAnsi="Arial" w:cs="Arial"/>
        </w:rPr>
        <w:t xml:space="preserve"> </w:t>
      </w:r>
    </w:p>
    <w:p w:rsidR="00F80314" w:rsidRPr="00132C0D" w:rsidRDefault="00F80314" w:rsidP="00F80314">
      <w:pPr>
        <w:autoSpaceDE w:val="0"/>
        <w:autoSpaceDN w:val="0"/>
        <w:adjustRightInd w:val="0"/>
        <w:ind w:firstLine="709"/>
        <w:jc w:val="both"/>
        <w:rPr>
          <w:rFonts w:ascii="Arial" w:hAnsi="Arial" w:cs="Arial"/>
        </w:rPr>
      </w:pPr>
      <w:r w:rsidRPr="00132C0D">
        <w:rPr>
          <w:rFonts w:ascii="Arial" w:hAnsi="Arial" w:cs="Arial"/>
        </w:rPr>
        <w:t>Folosirea seriilor statistice în previziune, impune asocierea celor trei componente după unul din cele doua modele fundamentale: modelul aditiv sau modelul multiplicativ.</w:t>
      </w:r>
    </w:p>
    <w:p w:rsidR="00F80314" w:rsidRPr="00132C0D" w:rsidRDefault="00F80314" w:rsidP="00F80314">
      <w:pPr>
        <w:autoSpaceDE w:val="0"/>
        <w:autoSpaceDN w:val="0"/>
        <w:adjustRightInd w:val="0"/>
        <w:spacing w:after="0"/>
        <w:ind w:firstLine="709"/>
        <w:jc w:val="both"/>
        <w:rPr>
          <w:rFonts w:ascii="Arial" w:hAnsi="Arial" w:cs="Arial"/>
        </w:rPr>
      </w:pPr>
      <w:r w:rsidRPr="00132C0D">
        <w:rPr>
          <w:rFonts w:ascii="Arial" w:hAnsi="Arial" w:cs="Arial"/>
          <w:bCs/>
          <w:i/>
        </w:rPr>
        <w:t>Modelul aditiv</w:t>
      </w:r>
      <w:r w:rsidRPr="00132C0D">
        <w:rPr>
          <w:rFonts w:ascii="Arial" w:hAnsi="Arial" w:cs="Arial"/>
          <w:b/>
          <w:bCs/>
        </w:rPr>
        <w:t xml:space="preserve"> </w:t>
      </w:r>
      <w:r w:rsidRPr="00132C0D">
        <w:rPr>
          <w:rFonts w:ascii="Arial" w:hAnsi="Arial" w:cs="Arial"/>
        </w:rPr>
        <w:t xml:space="preserve">se utilizează în cazul unei relaţii de independență totală a fiecărei componente față de celelalte, rezultând din simpla însumare </w:t>
      </w:r>
      <w:proofErr w:type="gramStart"/>
      <w:r w:rsidRPr="00132C0D">
        <w:rPr>
          <w:rFonts w:ascii="Arial" w:hAnsi="Arial" w:cs="Arial"/>
        </w:rPr>
        <w:t>a</w:t>
      </w:r>
      <w:proofErr w:type="gramEnd"/>
      <w:r w:rsidRPr="00132C0D">
        <w:rPr>
          <w:rFonts w:ascii="Arial" w:hAnsi="Arial" w:cs="Arial"/>
        </w:rPr>
        <w:t xml:space="preserve"> acestora.</w:t>
      </w:r>
    </w:p>
    <w:p w:rsidR="00F80314" w:rsidRPr="00132C0D" w:rsidRDefault="00F80314" w:rsidP="00F80314">
      <w:pPr>
        <w:autoSpaceDE w:val="0"/>
        <w:autoSpaceDN w:val="0"/>
        <w:adjustRightInd w:val="0"/>
        <w:spacing w:after="0"/>
        <w:jc w:val="center"/>
        <w:rPr>
          <w:rFonts w:ascii="Arial" w:hAnsi="Arial" w:cs="Arial"/>
        </w:rPr>
      </w:pPr>
      <w:r w:rsidRPr="00132C0D">
        <w:rPr>
          <w:rFonts w:ascii="Arial" w:hAnsi="Arial" w:cs="Arial"/>
        </w:rPr>
        <w:t>Y = T + S + E,</w:t>
      </w:r>
    </w:p>
    <w:p w:rsidR="00F80314" w:rsidRPr="00132C0D" w:rsidRDefault="00F80314" w:rsidP="00F80314">
      <w:pPr>
        <w:autoSpaceDE w:val="0"/>
        <w:autoSpaceDN w:val="0"/>
        <w:adjustRightInd w:val="0"/>
        <w:spacing w:after="0"/>
        <w:jc w:val="both"/>
        <w:rPr>
          <w:rFonts w:ascii="Arial" w:hAnsi="Arial" w:cs="Arial"/>
        </w:rPr>
      </w:pPr>
      <w:proofErr w:type="gramStart"/>
      <w:r w:rsidRPr="00132C0D">
        <w:rPr>
          <w:rFonts w:ascii="Arial" w:hAnsi="Arial" w:cs="Arial"/>
        </w:rPr>
        <w:t>unde</w:t>
      </w:r>
      <w:proofErr w:type="gramEnd"/>
      <w:r w:rsidRPr="00132C0D">
        <w:rPr>
          <w:rFonts w:ascii="Arial" w:hAnsi="Arial" w:cs="Arial"/>
        </w:rPr>
        <w:t>:</w:t>
      </w:r>
    </w:p>
    <w:p w:rsidR="00F80314" w:rsidRPr="00132C0D" w:rsidRDefault="00F80314" w:rsidP="00F80314">
      <w:pPr>
        <w:autoSpaceDE w:val="0"/>
        <w:autoSpaceDN w:val="0"/>
        <w:adjustRightInd w:val="0"/>
        <w:spacing w:after="0"/>
        <w:ind w:firstLine="709"/>
        <w:jc w:val="both"/>
        <w:rPr>
          <w:rFonts w:ascii="Arial" w:hAnsi="Arial" w:cs="Arial"/>
        </w:rPr>
      </w:pPr>
      <w:r w:rsidRPr="00132C0D">
        <w:rPr>
          <w:rFonts w:ascii="Arial" w:hAnsi="Arial" w:cs="Arial"/>
        </w:rPr>
        <w:t xml:space="preserve">Y - </w:t>
      </w:r>
      <w:proofErr w:type="gramStart"/>
      <w:r w:rsidRPr="00132C0D">
        <w:rPr>
          <w:rFonts w:ascii="Arial" w:hAnsi="Arial" w:cs="Arial"/>
        </w:rPr>
        <w:t>variabila</w:t>
      </w:r>
      <w:proofErr w:type="gramEnd"/>
      <w:r w:rsidRPr="00132C0D">
        <w:rPr>
          <w:rFonts w:ascii="Arial" w:hAnsi="Arial" w:cs="Arial"/>
        </w:rPr>
        <w:t xml:space="preserve"> rezultativă;</w:t>
      </w:r>
    </w:p>
    <w:p w:rsidR="00F80314" w:rsidRPr="00132C0D" w:rsidRDefault="00F80314" w:rsidP="00F80314">
      <w:pPr>
        <w:autoSpaceDE w:val="0"/>
        <w:autoSpaceDN w:val="0"/>
        <w:adjustRightInd w:val="0"/>
        <w:spacing w:after="0"/>
        <w:ind w:firstLine="709"/>
        <w:jc w:val="both"/>
        <w:rPr>
          <w:rFonts w:ascii="Arial" w:hAnsi="Arial" w:cs="Arial"/>
        </w:rPr>
      </w:pPr>
      <w:r w:rsidRPr="00132C0D">
        <w:rPr>
          <w:rFonts w:ascii="Arial" w:hAnsi="Arial" w:cs="Arial"/>
        </w:rPr>
        <w:t xml:space="preserve">T - </w:t>
      </w:r>
      <w:proofErr w:type="gramStart"/>
      <w:r w:rsidRPr="00132C0D">
        <w:rPr>
          <w:rFonts w:ascii="Arial" w:hAnsi="Arial" w:cs="Arial"/>
        </w:rPr>
        <w:t>tendinţa</w:t>
      </w:r>
      <w:proofErr w:type="gramEnd"/>
      <w:r w:rsidRPr="00132C0D">
        <w:rPr>
          <w:rFonts w:ascii="Arial" w:hAnsi="Arial" w:cs="Arial"/>
        </w:rPr>
        <w:t>;</w:t>
      </w:r>
    </w:p>
    <w:p w:rsidR="00F80314" w:rsidRPr="00132C0D" w:rsidRDefault="00F80314" w:rsidP="00F80314">
      <w:pPr>
        <w:autoSpaceDE w:val="0"/>
        <w:autoSpaceDN w:val="0"/>
        <w:adjustRightInd w:val="0"/>
        <w:spacing w:after="0"/>
        <w:ind w:firstLine="709"/>
        <w:jc w:val="both"/>
        <w:rPr>
          <w:rFonts w:ascii="Arial" w:hAnsi="Arial" w:cs="Arial"/>
        </w:rPr>
      </w:pPr>
      <w:r w:rsidRPr="00132C0D">
        <w:rPr>
          <w:rFonts w:ascii="Arial" w:hAnsi="Arial" w:cs="Arial"/>
        </w:rPr>
        <w:t xml:space="preserve">S - </w:t>
      </w:r>
      <w:proofErr w:type="gramStart"/>
      <w:r w:rsidRPr="00132C0D">
        <w:rPr>
          <w:rFonts w:ascii="Arial" w:hAnsi="Arial" w:cs="Arial"/>
        </w:rPr>
        <w:t>variaţii</w:t>
      </w:r>
      <w:proofErr w:type="gramEnd"/>
      <w:r w:rsidRPr="00132C0D">
        <w:rPr>
          <w:rFonts w:ascii="Arial" w:hAnsi="Arial" w:cs="Arial"/>
        </w:rPr>
        <w:t xml:space="preserve"> sezoniere;</w:t>
      </w:r>
    </w:p>
    <w:p w:rsidR="00F80314" w:rsidRPr="00132C0D" w:rsidRDefault="00F80314" w:rsidP="00F80314">
      <w:pPr>
        <w:autoSpaceDE w:val="0"/>
        <w:autoSpaceDN w:val="0"/>
        <w:adjustRightInd w:val="0"/>
        <w:spacing w:after="0"/>
        <w:ind w:firstLine="709"/>
        <w:jc w:val="both"/>
        <w:rPr>
          <w:rFonts w:ascii="Arial" w:hAnsi="Arial" w:cs="Arial"/>
        </w:rPr>
      </w:pPr>
      <w:r w:rsidRPr="00132C0D">
        <w:rPr>
          <w:rFonts w:ascii="Arial" w:hAnsi="Arial" w:cs="Arial"/>
        </w:rPr>
        <w:t xml:space="preserve">E - </w:t>
      </w:r>
      <w:proofErr w:type="gramStart"/>
      <w:r w:rsidRPr="00132C0D">
        <w:rPr>
          <w:rFonts w:ascii="Arial" w:hAnsi="Arial" w:cs="Arial"/>
        </w:rPr>
        <w:t>variaţii</w:t>
      </w:r>
      <w:proofErr w:type="gramEnd"/>
      <w:r w:rsidRPr="00132C0D">
        <w:rPr>
          <w:rFonts w:ascii="Arial" w:hAnsi="Arial" w:cs="Arial"/>
        </w:rPr>
        <w:t xml:space="preserve"> întâmplătoare.</w:t>
      </w:r>
    </w:p>
    <w:p w:rsidR="00F80314" w:rsidRPr="00132C0D" w:rsidRDefault="00F80314" w:rsidP="00F80314">
      <w:pPr>
        <w:autoSpaceDE w:val="0"/>
        <w:autoSpaceDN w:val="0"/>
        <w:adjustRightInd w:val="0"/>
        <w:spacing w:after="0"/>
        <w:ind w:firstLine="709"/>
        <w:jc w:val="both"/>
        <w:rPr>
          <w:rFonts w:ascii="Arial" w:hAnsi="Arial" w:cs="Arial"/>
        </w:rPr>
      </w:pPr>
      <w:r w:rsidRPr="00132C0D">
        <w:rPr>
          <w:rFonts w:ascii="Arial" w:hAnsi="Arial" w:cs="Arial"/>
          <w:bCs/>
          <w:i/>
        </w:rPr>
        <w:t>Modelul multiplicativ</w:t>
      </w:r>
      <w:r w:rsidRPr="00132C0D">
        <w:rPr>
          <w:rFonts w:ascii="Arial" w:hAnsi="Arial" w:cs="Arial"/>
          <w:b/>
          <w:bCs/>
        </w:rPr>
        <w:t xml:space="preserve"> </w:t>
      </w:r>
      <w:r w:rsidRPr="00132C0D">
        <w:rPr>
          <w:rFonts w:ascii="Arial" w:hAnsi="Arial" w:cs="Arial"/>
        </w:rPr>
        <w:t>presupune existența unei relaţii de proporţionalitate a componentelor seriei de date, valorile observate fiind produsul acestor componente.</w:t>
      </w:r>
    </w:p>
    <w:p w:rsidR="00F80314" w:rsidRPr="00132C0D" w:rsidRDefault="00F80314" w:rsidP="00F80314">
      <w:pPr>
        <w:autoSpaceDE w:val="0"/>
        <w:autoSpaceDN w:val="0"/>
        <w:adjustRightInd w:val="0"/>
        <w:spacing w:after="0"/>
        <w:jc w:val="center"/>
        <w:rPr>
          <w:rFonts w:ascii="Arial" w:hAnsi="Arial" w:cs="Arial"/>
        </w:rPr>
      </w:pPr>
      <w:r w:rsidRPr="00132C0D">
        <w:rPr>
          <w:rFonts w:ascii="Arial" w:hAnsi="Arial" w:cs="Arial"/>
        </w:rPr>
        <w:t>Y = T × S × E</w:t>
      </w:r>
    </w:p>
    <w:p w:rsidR="00F80314" w:rsidRPr="00132C0D" w:rsidRDefault="00F80314" w:rsidP="00F80314">
      <w:pPr>
        <w:autoSpaceDE w:val="0"/>
        <w:autoSpaceDN w:val="0"/>
        <w:adjustRightInd w:val="0"/>
        <w:spacing w:after="0"/>
        <w:ind w:firstLine="709"/>
        <w:jc w:val="both"/>
        <w:rPr>
          <w:rFonts w:ascii="Arial" w:hAnsi="Arial" w:cs="Arial"/>
        </w:rPr>
      </w:pPr>
      <w:proofErr w:type="gramStart"/>
      <w:r w:rsidRPr="00132C0D">
        <w:rPr>
          <w:rFonts w:ascii="Arial" w:hAnsi="Arial" w:cs="Arial"/>
        </w:rPr>
        <w:t>Evoluţia unei serii statistice de timp cu sezonalitate aditivă, respectiv multiplicativă, se prezintă în Fig. 10.</w:t>
      </w:r>
      <w:proofErr w:type="gramEnd"/>
    </w:p>
    <w:p w:rsidR="00F80314" w:rsidRPr="00132C0D" w:rsidRDefault="00F80314" w:rsidP="00F80314">
      <w:pPr>
        <w:autoSpaceDE w:val="0"/>
        <w:autoSpaceDN w:val="0"/>
        <w:adjustRightInd w:val="0"/>
        <w:ind w:firstLine="709"/>
        <w:jc w:val="center"/>
        <w:rPr>
          <w:rFonts w:ascii="Arial" w:hAnsi="Arial" w:cs="Arial"/>
        </w:rPr>
      </w:pPr>
      <w:r w:rsidRPr="00132C0D">
        <w:rPr>
          <w:rFonts w:ascii="Arial" w:hAnsi="Arial" w:cs="Arial"/>
          <w:noProof/>
          <w:lang w:eastAsia="en-GB"/>
        </w:rPr>
        <w:drawing>
          <wp:inline distT="0" distB="0" distL="0" distR="0" wp14:anchorId="23D507E9" wp14:editId="3E9D35EF">
            <wp:extent cx="2903855" cy="1506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3855" cy="1506855"/>
                    </a:xfrm>
                    <a:prstGeom prst="rect">
                      <a:avLst/>
                    </a:prstGeom>
                    <a:noFill/>
                    <a:ln>
                      <a:noFill/>
                    </a:ln>
                  </pic:spPr>
                </pic:pic>
              </a:graphicData>
            </a:graphic>
          </wp:inline>
        </w:drawing>
      </w:r>
    </w:p>
    <w:p w:rsidR="00F80314" w:rsidRPr="00132C0D" w:rsidRDefault="00F80314" w:rsidP="00F80314">
      <w:pPr>
        <w:autoSpaceDE w:val="0"/>
        <w:autoSpaceDN w:val="0"/>
        <w:adjustRightInd w:val="0"/>
        <w:jc w:val="center"/>
        <w:rPr>
          <w:rFonts w:ascii="Arial" w:hAnsi="Arial" w:cs="Arial"/>
        </w:rPr>
      </w:pPr>
      <w:r w:rsidRPr="00132C0D">
        <w:rPr>
          <w:rFonts w:ascii="Arial" w:hAnsi="Arial" w:cs="Arial"/>
        </w:rPr>
        <w:t>Fig.</w:t>
      </w:r>
      <w:r>
        <w:rPr>
          <w:rFonts w:ascii="Arial" w:hAnsi="Arial" w:cs="Arial"/>
        </w:rPr>
        <w:t>4</w:t>
      </w:r>
      <w:r w:rsidRPr="00132C0D">
        <w:rPr>
          <w:rFonts w:ascii="Arial" w:hAnsi="Arial" w:cs="Arial"/>
        </w:rPr>
        <w:t xml:space="preserve">. </w:t>
      </w:r>
      <w:r w:rsidRPr="00132C0D">
        <w:rPr>
          <w:rFonts w:ascii="Arial" w:hAnsi="Arial" w:cs="Arial"/>
          <w:bCs/>
        </w:rPr>
        <w:t>Tipuri de varia</w:t>
      </w:r>
      <w:r w:rsidRPr="00132C0D">
        <w:rPr>
          <w:rFonts w:ascii="Arial" w:hAnsi="Arial" w:cs="Arial"/>
        </w:rPr>
        <w:t>ţ</w:t>
      </w:r>
      <w:r w:rsidRPr="00132C0D">
        <w:rPr>
          <w:rFonts w:ascii="Arial" w:hAnsi="Arial" w:cs="Arial"/>
          <w:bCs/>
        </w:rPr>
        <w:t>ie sezonier</w:t>
      </w:r>
      <w:r w:rsidRPr="00132C0D">
        <w:rPr>
          <w:rFonts w:ascii="Arial" w:hAnsi="Arial" w:cs="Arial"/>
        </w:rPr>
        <w:t>ă</w:t>
      </w:r>
    </w:p>
    <w:p w:rsidR="00F80314" w:rsidRPr="00132C0D" w:rsidRDefault="00F80314" w:rsidP="00F80314">
      <w:pPr>
        <w:autoSpaceDE w:val="0"/>
        <w:autoSpaceDN w:val="0"/>
        <w:adjustRightInd w:val="0"/>
        <w:ind w:firstLine="709"/>
        <w:rPr>
          <w:rFonts w:ascii="Arial" w:hAnsi="Arial" w:cs="Arial"/>
        </w:rPr>
      </w:pPr>
    </w:p>
    <w:p w:rsidR="00F80314" w:rsidRPr="00132C0D" w:rsidRDefault="00F80314" w:rsidP="00F80314">
      <w:pPr>
        <w:autoSpaceDE w:val="0"/>
        <w:autoSpaceDN w:val="0"/>
        <w:adjustRightInd w:val="0"/>
        <w:ind w:firstLine="709"/>
        <w:rPr>
          <w:rFonts w:ascii="Arial" w:hAnsi="Arial" w:cs="Arial"/>
        </w:rPr>
      </w:pPr>
      <w:r w:rsidRPr="00132C0D">
        <w:rPr>
          <w:rFonts w:ascii="Arial" w:hAnsi="Arial" w:cs="Arial"/>
        </w:rPr>
        <w:t>Etapele realizării unei previziuni prin metoda clasică de descompunere:</w:t>
      </w:r>
    </w:p>
    <w:p w:rsidR="00F80314" w:rsidRPr="00132C0D" w:rsidRDefault="00F80314" w:rsidP="00F80314">
      <w:pPr>
        <w:autoSpaceDE w:val="0"/>
        <w:autoSpaceDN w:val="0"/>
        <w:adjustRightInd w:val="0"/>
        <w:ind w:firstLine="709"/>
        <w:jc w:val="both"/>
        <w:rPr>
          <w:rFonts w:ascii="Arial" w:hAnsi="Arial" w:cs="Arial"/>
        </w:rPr>
      </w:pPr>
      <w:r w:rsidRPr="00132C0D">
        <w:rPr>
          <w:rFonts w:ascii="Arial" w:hAnsi="Arial" w:cs="Arial"/>
        </w:rPr>
        <w:t xml:space="preserve">1. Se calculează o </w:t>
      </w:r>
      <w:r w:rsidRPr="00132C0D">
        <w:rPr>
          <w:rFonts w:ascii="Arial" w:hAnsi="Arial" w:cs="Arial"/>
          <w:bCs/>
          <w:i/>
        </w:rPr>
        <w:t>medie mobil</w:t>
      </w:r>
      <w:r w:rsidRPr="00132C0D">
        <w:rPr>
          <w:rFonts w:ascii="Arial" w:hAnsi="Arial" w:cs="Arial"/>
          <w:i/>
        </w:rPr>
        <w:t xml:space="preserve">ă </w:t>
      </w:r>
      <w:r w:rsidRPr="00132C0D">
        <w:rPr>
          <w:rFonts w:ascii="Arial" w:hAnsi="Arial" w:cs="Arial"/>
          <w:bCs/>
          <w:i/>
        </w:rPr>
        <w:t>de ordin k</w:t>
      </w:r>
      <w:r w:rsidRPr="00132C0D">
        <w:rPr>
          <w:rFonts w:ascii="Arial" w:hAnsi="Arial" w:cs="Arial"/>
        </w:rPr>
        <w:t xml:space="preserve">. În general se utilizează ordinul 4 pentru date trimestriale, ordinul 12 pentru date lunare, 5 sau 7 pentru date zilnice etc. Dacă ordinul </w:t>
      </w:r>
      <w:proofErr w:type="gramStart"/>
      <w:r w:rsidRPr="00132C0D">
        <w:rPr>
          <w:rFonts w:ascii="Arial" w:hAnsi="Arial" w:cs="Arial"/>
        </w:rPr>
        <w:t>este</w:t>
      </w:r>
      <w:proofErr w:type="gramEnd"/>
      <w:r w:rsidRPr="00132C0D">
        <w:rPr>
          <w:rFonts w:ascii="Arial" w:hAnsi="Arial" w:cs="Arial"/>
        </w:rPr>
        <w:t xml:space="preserve"> par, se </w:t>
      </w:r>
      <w:r w:rsidRPr="00132C0D">
        <w:rPr>
          <w:rFonts w:ascii="Arial" w:hAnsi="Arial" w:cs="Arial"/>
        </w:rPr>
        <w:lastRenderedPageBreak/>
        <w:t>aplică apoi o medie mobilă de ordin 2 pentru centrarea mediei mobile. Aceasta medie are rolul de a nivela fluctuaţiile sezoniere, reprezentând o estimare provizorie a componentei de trend.</w:t>
      </w:r>
    </w:p>
    <w:p w:rsidR="00F80314" w:rsidRPr="00132C0D" w:rsidRDefault="00F80314" w:rsidP="00F80314">
      <w:pPr>
        <w:autoSpaceDE w:val="0"/>
        <w:autoSpaceDN w:val="0"/>
        <w:adjustRightInd w:val="0"/>
        <w:ind w:firstLine="709"/>
        <w:jc w:val="both"/>
        <w:rPr>
          <w:rFonts w:ascii="Arial" w:hAnsi="Arial" w:cs="Arial"/>
        </w:rPr>
      </w:pPr>
      <w:r w:rsidRPr="00132C0D">
        <w:rPr>
          <w:rFonts w:ascii="Arial" w:hAnsi="Arial" w:cs="Arial"/>
        </w:rPr>
        <w:t xml:space="preserve">2. Se </w:t>
      </w:r>
      <w:proofErr w:type="gramStart"/>
      <w:r w:rsidRPr="00132C0D">
        <w:rPr>
          <w:rFonts w:ascii="Arial" w:hAnsi="Arial" w:cs="Arial"/>
        </w:rPr>
        <w:t>face</w:t>
      </w:r>
      <w:proofErr w:type="gramEnd"/>
      <w:r w:rsidRPr="00132C0D">
        <w:rPr>
          <w:rFonts w:ascii="Arial" w:hAnsi="Arial" w:cs="Arial"/>
        </w:rPr>
        <w:t xml:space="preserve"> diferența/raportul dintre </w:t>
      </w:r>
      <w:r w:rsidRPr="00132C0D">
        <w:rPr>
          <w:rFonts w:ascii="Arial" w:hAnsi="Arial" w:cs="Arial"/>
          <w:bCs/>
          <w:i/>
        </w:rPr>
        <w:t xml:space="preserve">valorile observate </w:t>
      </w:r>
      <w:r w:rsidRPr="00132C0D">
        <w:rPr>
          <w:rFonts w:ascii="Arial" w:hAnsi="Arial" w:cs="Arial"/>
          <w:i/>
        </w:rPr>
        <w:t>ș</w:t>
      </w:r>
      <w:r w:rsidRPr="00132C0D">
        <w:rPr>
          <w:rFonts w:ascii="Arial" w:hAnsi="Arial" w:cs="Arial"/>
          <w:bCs/>
          <w:i/>
        </w:rPr>
        <w:t>i valorile ob</w:t>
      </w:r>
      <w:r w:rsidRPr="00132C0D">
        <w:rPr>
          <w:rFonts w:ascii="Arial" w:hAnsi="Arial" w:cs="Arial"/>
          <w:i/>
        </w:rPr>
        <w:t>ţ</w:t>
      </w:r>
      <w:r w:rsidRPr="00132C0D">
        <w:rPr>
          <w:rFonts w:ascii="Arial" w:hAnsi="Arial" w:cs="Arial"/>
          <w:bCs/>
          <w:i/>
        </w:rPr>
        <w:t>inute prin media mobil</w:t>
      </w:r>
      <w:r w:rsidRPr="00132C0D">
        <w:rPr>
          <w:rFonts w:ascii="Arial" w:hAnsi="Arial" w:cs="Arial"/>
          <w:i/>
        </w:rPr>
        <w:t xml:space="preserve">ă </w:t>
      </w:r>
      <w:r w:rsidRPr="00132C0D">
        <w:rPr>
          <w:rFonts w:ascii="Arial" w:hAnsi="Arial" w:cs="Arial"/>
          <w:bCs/>
          <w:i/>
        </w:rPr>
        <w:t>centrat</w:t>
      </w:r>
      <w:r w:rsidRPr="00132C0D">
        <w:rPr>
          <w:rFonts w:ascii="Arial" w:hAnsi="Arial" w:cs="Arial"/>
          <w:i/>
        </w:rPr>
        <w:t xml:space="preserve">ă </w:t>
      </w:r>
      <w:r w:rsidRPr="00132C0D">
        <w:rPr>
          <w:rFonts w:ascii="Arial" w:hAnsi="Arial" w:cs="Arial"/>
        </w:rPr>
        <w:t>obţinându-se coeficienţii de sezonalitate.</w:t>
      </w:r>
    </w:p>
    <w:p w:rsidR="00F80314" w:rsidRPr="00132C0D" w:rsidRDefault="00F80314" w:rsidP="00F80314">
      <w:pPr>
        <w:autoSpaceDE w:val="0"/>
        <w:autoSpaceDN w:val="0"/>
        <w:adjustRightInd w:val="0"/>
        <w:ind w:firstLine="709"/>
        <w:jc w:val="both"/>
        <w:rPr>
          <w:rFonts w:ascii="Arial" w:hAnsi="Arial" w:cs="Arial"/>
        </w:rPr>
      </w:pPr>
      <w:r w:rsidRPr="00132C0D">
        <w:rPr>
          <w:rFonts w:ascii="Arial" w:hAnsi="Arial" w:cs="Arial"/>
        </w:rPr>
        <w:t xml:space="preserve">3. Se calculează </w:t>
      </w:r>
      <w:r w:rsidRPr="00132C0D">
        <w:rPr>
          <w:rFonts w:ascii="Arial" w:hAnsi="Arial" w:cs="Arial"/>
          <w:bCs/>
          <w:i/>
        </w:rPr>
        <w:t>componenta sezonieră</w:t>
      </w:r>
      <w:r w:rsidRPr="00132C0D">
        <w:rPr>
          <w:rFonts w:ascii="Arial" w:hAnsi="Arial" w:cs="Arial"/>
          <w:b/>
          <w:bCs/>
        </w:rPr>
        <w:t xml:space="preserve">, </w:t>
      </w:r>
      <w:r w:rsidRPr="00132C0D">
        <w:rPr>
          <w:rFonts w:ascii="Arial" w:hAnsi="Arial" w:cs="Arial"/>
          <w:i/>
        </w:rPr>
        <w:softHyphen/>
      </w:r>
      <w:r w:rsidRPr="00132C0D">
        <w:rPr>
          <w:rFonts w:ascii="Arial" w:hAnsi="Arial" w:cs="Arial"/>
          <w:i/>
          <w:position w:val="-12"/>
        </w:rPr>
        <w:object w:dxaOrig="260" w:dyaOrig="360">
          <v:shape id="_x0000_i1029" type="#_x0000_t75" style="width:13.25pt;height:17.85pt" o:ole="">
            <v:imagedata r:id="rId20" o:title=""/>
          </v:shape>
          <o:OLEObject Type="Embed" ProgID="Equation.3" ShapeID="_x0000_i1029" DrawAspect="Content" ObjectID="_1647750204" r:id="rId21"/>
        </w:object>
      </w:r>
      <w:r w:rsidRPr="00132C0D">
        <w:rPr>
          <w:rFonts w:ascii="Arial" w:hAnsi="Arial" w:cs="Arial"/>
        </w:rPr>
        <w:t xml:space="preserve">, ca o medie aritmetică/geometrică a valorilor obţinute în etapa anterioară pentru fiecare unitate de timp care formează ciclul sezonier (daca datele sunt lunare </w:t>
      </w:r>
      <w:proofErr w:type="gramStart"/>
      <w:r w:rsidRPr="00132C0D">
        <w:rPr>
          <w:rFonts w:ascii="Arial" w:hAnsi="Arial" w:cs="Arial"/>
        </w:rPr>
        <w:t>este</w:t>
      </w:r>
      <w:proofErr w:type="gramEnd"/>
      <w:r w:rsidRPr="00132C0D">
        <w:rPr>
          <w:rFonts w:ascii="Arial" w:hAnsi="Arial" w:cs="Arial"/>
        </w:rPr>
        <w:t xml:space="preserve"> calculata o medie pentru fiecare luna). Cu alte cuvinte, componenta sezonieră </w:t>
      </w:r>
      <w:proofErr w:type="gramStart"/>
      <w:r w:rsidRPr="00132C0D">
        <w:rPr>
          <w:rFonts w:ascii="Arial" w:hAnsi="Arial" w:cs="Arial"/>
        </w:rPr>
        <w:t>este</w:t>
      </w:r>
      <w:proofErr w:type="gramEnd"/>
      <w:r w:rsidRPr="00132C0D">
        <w:rPr>
          <w:rFonts w:ascii="Arial" w:hAnsi="Arial" w:cs="Arial"/>
        </w:rPr>
        <w:t xml:space="preserve"> reprezentată de coeficienţii de sezonalitate medii.</w:t>
      </w:r>
    </w:p>
    <w:p w:rsidR="00F80314" w:rsidRPr="00132C0D" w:rsidRDefault="00F80314" w:rsidP="00F80314">
      <w:pPr>
        <w:autoSpaceDE w:val="0"/>
        <w:autoSpaceDN w:val="0"/>
        <w:adjustRightInd w:val="0"/>
        <w:ind w:firstLine="709"/>
        <w:jc w:val="both"/>
        <w:rPr>
          <w:rFonts w:ascii="Arial" w:hAnsi="Arial" w:cs="Arial"/>
          <w:i/>
        </w:rPr>
      </w:pPr>
      <w:r w:rsidRPr="00132C0D">
        <w:rPr>
          <w:rFonts w:ascii="Arial" w:hAnsi="Arial" w:cs="Arial"/>
        </w:rPr>
        <w:t xml:space="preserve">4. Prin diferenţa/raportul dintre valorile observate si componenta sezoniera se obţine </w:t>
      </w:r>
      <w:r w:rsidRPr="00132C0D">
        <w:rPr>
          <w:rFonts w:ascii="Arial" w:hAnsi="Arial" w:cs="Arial"/>
          <w:bCs/>
          <w:i/>
        </w:rPr>
        <w:t>seria de timp desezonalizat</w:t>
      </w:r>
      <w:r w:rsidRPr="00132C0D">
        <w:rPr>
          <w:rFonts w:ascii="Arial" w:hAnsi="Arial" w:cs="Arial"/>
          <w:i/>
        </w:rPr>
        <w:t>ă.</w:t>
      </w:r>
    </w:p>
    <w:p w:rsidR="00F80314" w:rsidRPr="00132C0D" w:rsidRDefault="00F80314" w:rsidP="00F80314">
      <w:pPr>
        <w:autoSpaceDE w:val="0"/>
        <w:autoSpaceDN w:val="0"/>
        <w:adjustRightInd w:val="0"/>
        <w:ind w:firstLine="709"/>
        <w:jc w:val="both"/>
        <w:rPr>
          <w:rFonts w:ascii="Arial" w:hAnsi="Arial" w:cs="Arial"/>
          <w:b/>
          <w:bCs/>
        </w:rPr>
      </w:pPr>
      <w:r w:rsidRPr="00132C0D">
        <w:rPr>
          <w:rFonts w:ascii="Arial" w:hAnsi="Arial" w:cs="Arial"/>
        </w:rPr>
        <w:t xml:space="preserve">5. Se estimează </w:t>
      </w:r>
      <w:r w:rsidRPr="00132C0D">
        <w:rPr>
          <w:rFonts w:ascii="Arial" w:hAnsi="Arial" w:cs="Arial"/>
          <w:bCs/>
          <w:i/>
        </w:rPr>
        <w:t>componenta de trend</w:t>
      </w:r>
      <w:proofErr w:type="gramStart"/>
      <w:r w:rsidRPr="00132C0D">
        <w:rPr>
          <w:rFonts w:ascii="Arial" w:hAnsi="Arial" w:cs="Arial"/>
        </w:rPr>
        <w:t xml:space="preserve">, </w:t>
      </w:r>
      <w:proofErr w:type="gramEnd"/>
      <w:r w:rsidRPr="00132C0D">
        <w:rPr>
          <w:rFonts w:ascii="Arial" w:hAnsi="Arial" w:cs="Arial"/>
          <w:position w:val="-12"/>
        </w:rPr>
        <w:object w:dxaOrig="220" w:dyaOrig="360">
          <v:shape id="_x0000_i1030" type="#_x0000_t75" style="width:10.95pt;height:17.85pt" o:ole="">
            <v:imagedata r:id="rId22" o:title=""/>
          </v:shape>
          <o:OLEObject Type="Embed" ProgID="Equation.3" ShapeID="_x0000_i1030" DrawAspect="Content" ObjectID="_1647750205" r:id="rId23"/>
        </w:object>
      </w:r>
      <w:r w:rsidRPr="00132C0D">
        <w:rPr>
          <w:rFonts w:ascii="Arial" w:hAnsi="Arial" w:cs="Arial"/>
        </w:rPr>
        <w:t xml:space="preserve">, printr-o metodă specifică acestei componente (funcţii de tendință, spor mediu etc.) pornind de la </w:t>
      </w:r>
      <w:r w:rsidRPr="00132C0D">
        <w:rPr>
          <w:rFonts w:ascii="Arial" w:hAnsi="Arial" w:cs="Arial"/>
          <w:bCs/>
          <w:i/>
        </w:rPr>
        <w:t>seria desezonalizat</w:t>
      </w:r>
      <w:r w:rsidRPr="00132C0D">
        <w:rPr>
          <w:rFonts w:ascii="Arial" w:hAnsi="Arial" w:cs="Arial"/>
          <w:i/>
        </w:rPr>
        <w:t>ă</w:t>
      </w:r>
      <w:r w:rsidRPr="00132C0D">
        <w:rPr>
          <w:rFonts w:ascii="Arial" w:hAnsi="Arial" w:cs="Arial"/>
          <w:b/>
          <w:bCs/>
        </w:rPr>
        <w:t>.</w:t>
      </w:r>
    </w:p>
    <w:p w:rsidR="00F80314" w:rsidRPr="00132C0D" w:rsidRDefault="00F80314" w:rsidP="00F80314">
      <w:pPr>
        <w:autoSpaceDE w:val="0"/>
        <w:autoSpaceDN w:val="0"/>
        <w:adjustRightInd w:val="0"/>
        <w:ind w:firstLine="709"/>
        <w:rPr>
          <w:rFonts w:ascii="Arial" w:hAnsi="Arial" w:cs="Arial"/>
        </w:rPr>
      </w:pPr>
      <w:r w:rsidRPr="00132C0D">
        <w:rPr>
          <w:rFonts w:ascii="Arial" w:hAnsi="Arial" w:cs="Arial"/>
        </w:rPr>
        <w:t xml:space="preserve">6. Prin diferența/raportul dintre datele iniţiale observate și suma/produsul componentelor de sezonalitate și trend se obține </w:t>
      </w:r>
      <w:r w:rsidRPr="00132C0D">
        <w:rPr>
          <w:rFonts w:ascii="Arial" w:hAnsi="Arial" w:cs="Arial"/>
          <w:bCs/>
          <w:i/>
        </w:rPr>
        <w:t xml:space="preserve">componenta </w:t>
      </w:r>
      <w:proofErr w:type="gramStart"/>
      <w:r w:rsidRPr="00132C0D">
        <w:rPr>
          <w:rFonts w:ascii="Arial" w:hAnsi="Arial" w:cs="Arial"/>
          <w:bCs/>
          <w:i/>
        </w:rPr>
        <w:t>aleatoare</w:t>
      </w:r>
      <w:r w:rsidRPr="00132C0D">
        <w:rPr>
          <w:rFonts w:ascii="Arial" w:hAnsi="Arial" w:cs="Arial"/>
        </w:rPr>
        <w:t>,</w:t>
      </w:r>
      <w:r w:rsidRPr="00132C0D">
        <w:rPr>
          <w:rFonts w:ascii="Arial" w:hAnsi="Arial" w:cs="Arial"/>
          <w:position w:val="-12"/>
        </w:rPr>
        <w:object w:dxaOrig="279" w:dyaOrig="360">
          <v:shape id="_x0000_i1031" type="#_x0000_t75" style="width:13.8pt;height:17.85pt" o:ole="">
            <v:imagedata r:id="rId24" o:title=""/>
          </v:shape>
          <o:OLEObject Type="Embed" ProgID="Equation.3" ShapeID="_x0000_i1031" DrawAspect="Content" ObjectID="_1647750206" r:id="rId25"/>
        </w:object>
      </w:r>
      <w:r w:rsidRPr="00132C0D">
        <w:rPr>
          <w:rFonts w:ascii="Arial" w:hAnsi="Arial" w:cs="Arial"/>
        </w:rPr>
        <w:t>.</w:t>
      </w:r>
      <w:proofErr w:type="gramEnd"/>
    </w:p>
    <w:p w:rsidR="00F80314" w:rsidRPr="00132C0D" w:rsidRDefault="00F80314" w:rsidP="00F80314">
      <w:pPr>
        <w:autoSpaceDE w:val="0"/>
        <w:autoSpaceDN w:val="0"/>
        <w:adjustRightInd w:val="0"/>
        <w:ind w:firstLine="709"/>
        <w:rPr>
          <w:rFonts w:ascii="Arial" w:hAnsi="Arial" w:cs="Arial"/>
        </w:rPr>
      </w:pPr>
      <w:r w:rsidRPr="00132C0D">
        <w:rPr>
          <w:rFonts w:ascii="Arial" w:hAnsi="Arial" w:cs="Arial"/>
          <w:bCs/>
        </w:rPr>
        <w:t>7. Se extrapoleaz</w:t>
      </w:r>
      <w:r w:rsidRPr="00132C0D">
        <w:rPr>
          <w:rFonts w:ascii="Arial" w:hAnsi="Arial" w:cs="Arial"/>
        </w:rPr>
        <w:t xml:space="preserve">ă </w:t>
      </w:r>
      <w:r w:rsidRPr="00132C0D">
        <w:rPr>
          <w:rFonts w:ascii="Arial" w:hAnsi="Arial" w:cs="Arial"/>
          <w:bCs/>
        </w:rPr>
        <w:t xml:space="preserve">componenta de trend </w:t>
      </w:r>
      <w:r w:rsidRPr="00132C0D">
        <w:rPr>
          <w:rFonts w:ascii="Arial" w:hAnsi="Arial" w:cs="Arial"/>
        </w:rPr>
        <w:t>ș</w:t>
      </w:r>
      <w:r w:rsidRPr="00132C0D">
        <w:rPr>
          <w:rFonts w:ascii="Arial" w:hAnsi="Arial" w:cs="Arial"/>
          <w:bCs/>
        </w:rPr>
        <w:t>i cea sezonier</w:t>
      </w:r>
      <w:r w:rsidRPr="00132C0D">
        <w:rPr>
          <w:rFonts w:ascii="Arial" w:hAnsi="Arial" w:cs="Arial"/>
        </w:rPr>
        <w:t>ă pe perioada aferentă orizontului de previziune.</w:t>
      </w:r>
    </w:p>
    <w:p w:rsidR="00D820D3" w:rsidRPr="00D820D3" w:rsidRDefault="00F80314" w:rsidP="00F80314">
      <w:pPr>
        <w:autoSpaceDE w:val="0"/>
        <w:autoSpaceDN w:val="0"/>
        <w:adjustRightInd w:val="0"/>
        <w:ind w:firstLine="709"/>
        <w:rPr>
          <w:rFonts w:ascii="Arial" w:hAnsi="Arial" w:cs="Arial"/>
        </w:rPr>
      </w:pPr>
      <w:r w:rsidRPr="00132C0D">
        <w:rPr>
          <w:rFonts w:ascii="Arial" w:hAnsi="Arial" w:cs="Arial"/>
        </w:rPr>
        <w:t xml:space="preserve">8. </w:t>
      </w:r>
      <w:r w:rsidRPr="00132C0D">
        <w:rPr>
          <w:rFonts w:ascii="Arial" w:hAnsi="Arial" w:cs="Arial"/>
          <w:bCs/>
        </w:rPr>
        <w:t xml:space="preserve">Se recompun valorile previzionate </w:t>
      </w:r>
      <w:r w:rsidRPr="00132C0D">
        <w:rPr>
          <w:rFonts w:ascii="Arial" w:hAnsi="Arial" w:cs="Arial"/>
        </w:rPr>
        <w:t>prin adunare/înmulțire.</w:t>
      </w:r>
    </w:p>
    <w:p w:rsidR="00D820D3" w:rsidRPr="00D820D3" w:rsidRDefault="00D820D3" w:rsidP="00E87AAB">
      <w:pPr>
        <w:spacing w:after="0"/>
        <w:rPr>
          <w:rFonts w:ascii="Arial" w:hAnsi="Arial" w:cs="Arial"/>
        </w:rPr>
      </w:pPr>
    </w:p>
    <w:p w:rsidR="00D077C4" w:rsidRDefault="00D077C4" w:rsidP="00E87AAB">
      <w:pPr>
        <w:spacing w:after="0"/>
        <w:ind w:firstLine="357"/>
        <w:rPr>
          <w:rFonts w:ascii="Arial" w:hAnsi="Arial" w:cs="Arial"/>
          <w:b/>
          <w:i/>
        </w:rPr>
      </w:pPr>
      <w:r w:rsidRPr="009B39E3">
        <w:rPr>
          <w:rFonts w:ascii="Arial" w:hAnsi="Arial" w:cs="Arial"/>
          <w:b/>
          <w:i/>
        </w:rPr>
        <w:t>Analiza seriilor de timp</w:t>
      </w:r>
      <w:r w:rsidR="009B39E3">
        <w:rPr>
          <w:rFonts w:ascii="Arial" w:hAnsi="Arial" w:cs="Arial"/>
          <w:b/>
          <w:i/>
        </w:rPr>
        <w:t xml:space="preserve"> presupune</w:t>
      </w:r>
    </w:p>
    <w:p w:rsidR="009B39E3" w:rsidRPr="009B39E3" w:rsidRDefault="009B39E3" w:rsidP="00E87AAB">
      <w:pPr>
        <w:spacing w:after="0"/>
        <w:ind w:firstLine="357"/>
        <w:rPr>
          <w:rFonts w:ascii="Arial" w:hAnsi="Arial" w:cs="Arial"/>
          <w:b/>
          <w:i/>
        </w:rPr>
      </w:pPr>
    </w:p>
    <w:p w:rsidR="00CF353C" w:rsidRPr="00132C0D" w:rsidRDefault="009B39E3" w:rsidP="00E87AAB">
      <w:pPr>
        <w:pStyle w:val="ListParagraph"/>
        <w:numPr>
          <w:ilvl w:val="0"/>
          <w:numId w:val="2"/>
        </w:numPr>
        <w:spacing w:after="0"/>
        <w:rPr>
          <w:rFonts w:ascii="Arial" w:hAnsi="Arial" w:cs="Arial"/>
          <w:b/>
        </w:rPr>
      </w:pPr>
      <w:r w:rsidRPr="00132C0D">
        <w:rPr>
          <w:rFonts w:ascii="Arial" w:hAnsi="Arial" w:cs="Arial"/>
          <w:b/>
        </w:rPr>
        <w:t>Analiza grafica</w:t>
      </w:r>
    </w:p>
    <w:p w:rsidR="00D077C4" w:rsidRPr="00D820D3" w:rsidRDefault="00D077C4" w:rsidP="00E87AAB">
      <w:pPr>
        <w:pStyle w:val="ListParagraph"/>
        <w:numPr>
          <w:ilvl w:val="1"/>
          <w:numId w:val="2"/>
        </w:numPr>
        <w:spacing w:after="0"/>
        <w:ind w:left="1066" w:hanging="357"/>
        <w:rPr>
          <w:rFonts w:ascii="Arial" w:hAnsi="Arial" w:cs="Arial"/>
        </w:rPr>
      </w:pPr>
      <w:r w:rsidRPr="00D820D3">
        <w:rPr>
          <w:rFonts w:ascii="Arial" w:hAnsi="Arial" w:cs="Arial"/>
        </w:rPr>
        <w:t>Plot -  a se vedea evolutia</w:t>
      </w:r>
    </w:p>
    <w:p w:rsidR="00D077C4" w:rsidRPr="00D820D3" w:rsidRDefault="00D077C4" w:rsidP="00E87AAB">
      <w:pPr>
        <w:pStyle w:val="ListParagraph"/>
        <w:numPr>
          <w:ilvl w:val="1"/>
          <w:numId w:val="2"/>
        </w:numPr>
        <w:spacing w:after="0"/>
        <w:ind w:left="1066" w:hanging="357"/>
        <w:rPr>
          <w:rFonts w:ascii="Arial" w:hAnsi="Arial" w:cs="Arial"/>
        </w:rPr>
      </w:pPr>
      <w:r w:rsidRPr="00D820D3">
        <w:rPr>
          <w:rFonts w:ascii="Arial" w:hAnsi="Arial" w:cs="Arial"/>
        </w:rPr>
        <w:t>histograma – a se vedea asimetria</w:t>
      </w:r>
    </w:p>
    <w:p w:rsidR="00D077C4" w:rsidRPr="00D820D3" w:rsidRDefault="00D077C4" w:rsidP="00E87AAB">
      <w:pPr>
        <w:pStyle w:val="ListParagraph"/>
        <w:numPr>
          <w:ilvl w:val="1"/>
          <w:numId w:val="2"/>
        </w:numPr>
        <w:spacing w:after="0"/>
        <w:ind w:left="1066" w:hanging="357"/>
        <w:rPr>
          <w:rFonts w:ascii="Arial" w:hAnsi="Arial" w:cs="Arial"/>
        </w:rPr>
      </w:pPr>
      <w:r w:rsidRPr="00D820D3">
        <w:rPr>
          <w:rFonts w:ascii="Arial" w:hAnsi="Arial" w:cs="Arial"/>
        </w:rPr>
        <w:t>boxplot – a se determina valorile aberante</w:t>
      </w:r>
    </w:p>
    <w:p w:rsidR="00D077C4" w:rsidRDefault="00D077C4" w:rsidP="00E87AAB">
      <w:pPr>
        <w:pStyle w:val="ListParagraph"/>
        <w:numPr>
          <w:ilvl w:val="1"/>
          <w:numId w:val="2"/>
        </w:numPr>
        <w:spacing w:after="0"/>
        <w:ind w:left="1066" w:hanging="357"/>
        <w:rPr>
          <w:rFonts w:ascii="Arial" w:hAnsi="Arial" w:cs="Arial"/>
        </w:rPr>
      </w:pPr>
      <w:r w:rsidRPr="00D820D3">
        <w:rPr>
          <w:rFonts w:ascii="Arial" w:hAnsi="Arial" w:cs="Arial"/>
        </w:rPr>
        <w:t>functia de autocorelatie</w:t>
      </w:r>
    </w:p>
    <w:p w:rsidR="00132C0D" w:rsidRDefault="00132C0D" w:rsidP="00E87AAB">
      <w:pPr>
        <w:pStyle w:val="ListParagraph"/>
        <w:spacing w:after="0"/>
        <w:ind w:left="1066"/>
        <w:rPr>
          <w:rFonts w:ascii="Arial" w:hAnsi="Arial" w:cs="Arial"/>
        </w:rPr>
      </w:pPr>
    </w:p>
    <w:p w:rsidR="009B39E3" w:rsidRPr="00132C0D" w:rsidRDefault="009B39E3" w:rsidP="00E87AAB">
      <w:pPr>
        <w:pStyle w:val="ListParagraph"/>
        <w:numPr>
          <w:ilvl w:val="0"/>
          <w:numId w:val="2"/>
        </w:numPr>
        <w:spacing w:after="0"/>
        <w:rPr>
          <w:rFonts w:ascii="Arial" w:hAnsi="Arial" w:cs="Arial"/>
          <w:b/>
        </w:rPr>
      </w:pPr>
      <w:r w:rsidRPr="00132C0D">
        <w:rPr>
          <w:rFonts w:ascii="Arial" w:hAnsi="Arial" w:cs="Arial"/>
          <w:b/>
        </w:rPr>
        <w:t>Teste statistic</w:t>
      </w:r>
      <w:r w:rsidR="00F80314">
        <w:rPr>
          <w:rFonts w:ascii="Arial" w:hAnsi="Arial" w:cs="Arial"/>
          <w:b/>
        </w:rPr>
        <w:t>e</w:t>
      </w:r>
    </w:p>
    <w:p w:rsidR="002211A8" w:rsidRPr="00D820D3" w:rsidRDefault="002211A8" w:rsidP="00E87AAB">
      <w:pPr>
        <w:pStyle w:val="ListParagraph"/>
        <w:numPr>
          <w:ilvl w:val="1"/>
          <w:numId w:val="2"/>
        </w:numPr>
        <w:spacing w:after="0"/>
        <w:ind w:left="1066" w:hanging="357"/>
        <w:rPr>
          <w:rFonts w:ascii="Arial" w:hAnsi="Arial" w:cs="Arial"/>
        </w:rPr>
      </w:pPr>
      <w:r w:rsidRPr="00D820D3">
        <w:rPr>
          <w:rFonts w:ascii="Arial" w:hAnsi="Arial" w:cs="Arial"/>
        </w:rPr>
        <w:t>Homoscedasticitatea: testul Bartlett – Bartlett.test</w:t>
      </w:r>
    </w:p>
    <w:p w:rsidR="00CF353C" w:rsidRPr="00D820D3" w:rsidRDefault="00D077C4" w:rsidP="00E87AAB">
      <w:pPr>
        <w:pStyle w:val="ListParagraph"/>
        <w:numPr>
          <w:ilvl w:val="1"/>
          <w:numId w:val="2"/>
        </w:numPr>
        <w:spacing w:after="0"/>
        <w:ind w:left="1066" w:hanging="357"/>
        <w:rPr>
          <w:rFonts w:ascii="Arial" w:hAnsi="Arial" w:cs="Arial"/>
        </w:rPr>
      </w:pPr>
      <w:r w:rsidRPr="00D820D3">
        <w:rPr>
          <w:rFonts w:ascii="Arial" w:hAnsi="Arial" w:cs="Arial"/>
        </w:rPr>
        <w:t xml:space="preserve">Testare ipotezelor legate de existent trendului – </w:t>
      </w:r>
      <w:r w:rsidR="00CF353C" w:rsidRPr="00D820D3">
        <w:rPr>
          <w:rFonts w:ascii="Arial" w:hAnsi="Arial" w:cs="Arial"/>
        </w:rPr>
        <w:t xml:space="preserve">testul </w:t>
      </w:r>
      <w:r w:rsidR="00CF353C" w:rsidRPr="00D820D3">
        <w:rPr>
          <w:rFonts w:ascii="Arial" w:hAnsi="Arial" w:cs="Arial"/>
        </w:rPr>
        <w:t>Mann-Kendall</w:t>
      </w:r>
    </w:p>
    <w:p w:rsidR="00CF353C" w:rsidRPr="00D820D3" w:rsidRDefault="00CF353C" w:rsidP="00E87AAB">
      <w:pPr>
        <w:spacing w:after="0"/>
        <w:ind w:firstLine="709"/>
        <w:rPr>
          <w:rFonts w:ascii="Arial" w:hAnsi="Arial" w:cs="Arial"/>
        </w:rPr>
      </w:pPr>
      <w:hyperlink r:id="rId26" w:history="1">
        <w:r w:rsidRPr="00D820D3">
          <w:rPr>
            <w:rStyle w:val="Hyperlink"/>
            <w:rFonts w:ascii="Arial" w:hAnsi="Arial" w:cs="Arial"/>
          </w:rPr>
          <w:t>https://cran.r-project.org/web/packages/Kendall/Kendall.pdf</w:t>
        </w:r>
      </w:hyperlink>
    </w:p>
    <w:p w:rsidR="00D077C4" w:rsidRPr="00D820D3" w:rsidRDefault="00CF353C" w:rsidP="00E87AAB">
      <w:pPr>
        <w:pStyle w:val="ListParagraph"/>
        <w:numPr>
          <w:ilvl w:val="0"/>
          <w:numId w:val="3"/>
        </w:numPr>
        <w:spacing w:after="0"/>
        <w:ind w:left="1434" w:hanging="357"/>
        <w:rPr>
          <w:rFonts w:ascii="Arial" w:hAnsi="Arial" w:cs="Arial"/>
        </w:rPr>
      </w:pPr>
      <w:r w:rsidRPr="00D820D3">
        <w:rPr>
          <w:rFonts w:ascii="Arial" w:hAnsi="Arial" w:cs="Arial"/>
        </w:rPr>
        <w:t>ip nula este ca nu exista trend monoton al seriei, iar cea alternative este ca exista un astfel de trend</w:t>
      </w:r>
    </w:p>
    <w:p w:rsidR="00CF353C" w:rsidRPr="00D820D3" w:rsidRDefault="00CF353C" w:rsidP="00E87AAB">
      <w:pPr>
        <w:spacing w:after="0"/>
        <w:rPr>
          <w:rFonts w:ascii="Arial" w:hAnsi="Arial" w:cs="Arial"/>
        </w:rPr>
      </w:pPr>
    </w:p>
    <w:p w:rsidR="00CF353C" w:rsidRPr="00D820D3" w:rsidRDefault="00CF353C" w:rsidP="00E87AAB">
      <w:pPr>
        <w:pStyle w:val="ListParagraph"/>
        <w:spacing w:after="0"/>
        <w:ind w:firstLine="720"/>
        <w:rPr>
          <w:rFonts w:ascii="Arial" w:hAnsi="Arial" w:cs="Arial"/>
          <w:color w:val="FF0000"/>
        </w:rPr>
      </w:pPr>
      <w:proofErr w:type="gramStart"/>
      <w:r w:rsidRPr="00D820D3">
        <w:rPr>
          <w:rFonts w:ascii="Arial" w:hAnsi="Arial" w:cs="Arial"/>
          <w:color w:val="FF0000"/>
        </w:rPr>
        <w:t>library(</w:t>
      </w:r>
      <w:proofErr w:type="gramEnd"/>
      <w:r w:rsidRPr="00D820D3">
        <w:rPr>
          <w:rFonts w:ascii="Arial" w:hAnsi="Arial" w:cs="Arial"/>
          <w:color w:val="FF0000"/>
        </w:rPr>
        <w:t>Kendall)</w:t>
      </w:r>
    </w:p>
    <w:p w:rsidR="00CF353C" w:rsidRPr="00D820D3" w:rsidRDefault="00CF353C" w:rsidP="00E87AAB">
      <w:pPr>
        <w:pStyle w:val="ListParagraph"/>
        <w:spacing w:after="0"/>
        <w:ind w:firstLine="720"/>
        <w:rPr>
          <w:rFonts w:ascii="Arial" w:hAnsi="Arial" w:cs="Arial"/>
          <w:color w:val="FF0000"/>
        </w:rPr>
      </w:pPr>
      <w:proofErr w:type="gramStart"/>
      <w:r w:rsidRPr="00D820D3">
        <w:rPr>
          <w:rFonts w:ascii="Arial" w:hAnsi="Arial" w:cs="Arial"/>
          <w:color w:val="FF0000"/>
        </w:rPr>
        <w:t>data(</w:t>
      </w:r>
      <w:proofErr w:type="gramEnd"/>
      <w:r w:rsidRPr="00D820D3">
        <w:rPr>
          <w:rFonts w:ascii="Arial" w:hAnsi="Arial" w:cs="Arial"/>
          <w:color w:val="FF0000"/>
        </w:rPr>
        <w:t>PrecipGL)</w:t>
      </w:r>
    </w:p>
    <w:p w:rsidR="00E726B3" w:rsidRPr="00D820D3" w:rsidRDefault="00E726B3" w:rsidP="00E87AAB">
      <w:pPr>
        <w:pStyle w:val="ListParagraph"/>
        <w:spacing w:after="0"/>
        <w:ind w:firstLine="720"/>
        <w:rPr>
          <w:rFonts w:ascii="Arial" w:hAnsi="Arial" w:cs="Arial"/>
          <w:color w:val="FF0000"/>
        </w:rPr>
      </w:pPr>
      <w:proofErr w:type="gramStart"/>
      <w:r w:rsidRPr="00D820D3">
        <w:rPr>
          <w:rFonts w:ascii="Arial" w:hAnsi="Arial" w:cs="Arial"/>
          <w:color w:val="FF0000"/>
        </w:rPr>
        <w:t>par(</w:t>
      </w:r>
      <w:proofErr w:type="gramEnd"/>
      <w:r w:rsidRPr="00D820D3">
        <w:rPr>
          <w:rFonts w:ascii="Arial" w:hAnsi="Arial" w:cs="Arial"/>
          <w:color w:val="FF0000"/>
        </w:rPr>
        <w:t>mfrow</w:t>
      </w:r>
      <w:r w:rsidRPr="00D820D3">
        <w:rPr>
          <w:rFonts w:ascii="Arial" w:hAnsi="Arial" w:cs="Arial"/>
          <w:color w:val="FF0000"/>
        </w:rPr>
        <w:t>=c(2,2))</w:t>
      </w:r>
    </w:p>
    <w:p w:rsidR="00D077C4" w:rsidRPr="00D820D3" w:rsidRDefault="00CF353C" w:rsidP="00E87AAB">
      <w:pPr>
        <w:pStyle w:val="ListParagraph"/>
        <w:spacing w:after="0"/>
        <w:ind w:firstLine="720"/>
        <w:rPr>
          <w:rFonts w:ascii="Arial" w:hAnsi="Arial" w:cs="Arial"/>
        </w:rPr>
      </w:pPr>
      <w:proofErr w:type="gramStart"/>
      <w:r w:rsidRPr="00D820D3">
        <w:rPr>
          <w:rFonts w:ascii="Arial" w:hAnsi="Arial" w:cs="Arial"/>
          <w:color w:val="FF0000"/>
        </w:rPr>
        <w:t>plot(</w:t>
      </w:r>
      <w:proofErr w:type="gramEnd"/>
      <w:r w:rsidRPr="00D820D3">
        <w:rPr>
          <w:rFonts w:ascii="Arial" w:hAnsi="Arial" w:cs="Arial"/>
          <w:color w:val="FF0000"/>
        </w:rPr>
        <w:t>PrecipGL</w:t>
      </w:r>
      <w:r w:rsidRPr="00D820D3">
        <w:rPr>
          <w:rFonts w:ascii="Arial" w:hAnsi="Arial" w:cs="Arial"/>
        </w:rPr>
        <w:t>)</w:t>
      </w:r>
    </w:p>
    <w:p w:rsidR="00E726B3" w:rsidRPr="00D820D3" w:rsidRDefault="00E726B3" w:rsidP="00E87AAB">
      <w:pPr>
        <w:pStyle w:val="ListParagraph"/>
        <w:spacing w:after="0"/>
        <w:ind w:firstLine="720"/>
        <w:rPr>
          <w:rFonts w:ascii="Arial" w:hAnsi="Arial" w:cs="Arial"/>
          <w:color w:val="FF0000"/>
        </w:rPr>
      </w:pPr>
      <w:proofErr w:type="gramStart"/>
      <w:r w:rsidRPr="00D820D3">
        <w:rPr>
          <w:rFonts w:ascii="Arial" w:hAnsi="Arial" w:cs="Arial"/>
          <w:color w:val="FF0000"/>
        </w:rPr>
        <w:t>hist(</w:t>
      </w:r>
      <w:proofErr w:type="gramEnd"/>
      <w:r w:rsidRPr="00D820D3">
        <w:rPr>
          <w:rFonts w:ascii="Arial" w:hAnsi="Arial" w:cs="Arial"/>
          <w:color w:val="FF0000"/>
        </w:rPr>
        <w:t>PrecipGL)</w:t>
      </w:r>
    </w:p>
    <w:p w:rsidR="00E726B3" w:rsidRPr="00D820D3" w:rsidRDefault="00E726B3" w:rsidP="00E87AAB">
      <w:pPr>
        <w:pStyle w:val="ListParagraph"/>
        <w:spacing w:after="0"/>
        <w:ind w:firstLine="720"/>
        <w:rPr>
          <w:rFonts w:ascii="Arial" w:hAnsi="Arial" w:cs="Arial"/>
          <w:color w:val="FF0000"/>
        </w:rPr>
      </w:pPr>
      <w:proofErr w:type="gramStart"/>
      <w:r w:rsidRPr="00D820D3">
        <w:rPr>
          <w:rFonts w:ascii="Arial" w:hAnsi="Arial" w:cs="Arial"/>
          <w:color w:val="FF0000"/>
        </w:rPr>
        <w:t>acf(</w:t>
      </w:r>
      <w:proofErr w:type="gramEnd"/>
      <w:r w:rsidRPr="00D820D3">
        <w:rPr>
          <w:rFonts w:ascii="Arial" w:hAnsi="Arial" w:cs="Arial"/>
          <w:color w:val="FF0000"/>
        </w:rPr>
        <w:t>PrecipGL)</w:t>
      </w:r>
    </w:p>
    <w:p w:rsidR="00E726B3" w:rsidRPr="00D820D3" w:rsidRDefault="00E726B3" w:rsidP="00E87AAB">
      <w:pPr>
        <w:pStyle w:val="ListParagraph"/>
        <w:spacing w:after="0"/>
        <w:ind w:firstLine="720"/>
        <w:rPr>
          <w:rFonts w:ascii="Arial" w:hAnsi="Arial" w:cs="Arial"/>
          <w:color w:val="FF0000"/>
        </w:rPr>
      </w:pPr>
      <w:proofErr w:type="gramStart"/>
      <w:r w:rsidRPr="00D820D3">
        <w:rPr>
          <w:rFonts w:ascii="Arial" w:hAnsi="Arial" w:cs="Arial"/>
          <w:color w:val="FF0000"/>
        </w:rPr>
        <w:t>boxplot(</w:t>
      </w:r>
      <w:proofErr w:type="gramEnd"/>
      <w:r w:rsidRPr="00D820D3">
        <w:rPr>
          <w:rFonts w:ascii="Arial" w:hAnsi="Arial" w:cs="Arial"/>
          <w:color w:val="FF0000"/>
        </w:rPr>
        <w:t>PrecipGL)</w:t>
      </w:r>
    </w:p>
    <w:p w:rsidR="00CF353C" w:rsidRPr="00D820D3" w:rsidRDefault="00E726B3" w:rsidP="00E87AAB">
      <w:pPr>
        <w:pStyle w:val="ListParagraph"/>
        <w:spacing w:after="0"/>
        <w:rPr>
          <w:rFonts w:ascii="Arial" w:hAnsi="Arial" w:cs="Arial"/>
        </w:rPr>
      </w:pPr>
      <w:r w:rsidRPr="00D820D3">
        <w:rPr>
          <w:rFonts w:ascii="Arial" w:hAnsi="Arial" w:cs="Arial"/>
          <w:noProof/>
          <w:lang w:eastAsia="en-GB"/>
        </w:rPr>
        <w:lastRenderedPageBreak/>
        <w:drawing>
          <wp:inline distT="0" distB="0" distL="0" distR="0" wp14:anchorId="624B23B4" wp14:editId="77A5ABB8">
            <wp:extent cx="3888629" cy="347915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88754" cy="3479270"/>
                    </a:xfrm>
                    <a:prstGeom prst="rect">
                      <a:avLst/>
                    </a:prstGeom>
                    <a:noFill/>
                    <a:ln>
                      <a:noFill/>
                    </a:ln>
                  </pic:spPr>
                </pic:pic>
              </a:graphicData>
            </a:graphic>
          </wp:inline>
        </w:drawing>
      </w:r>
    </w:p>
    <w:p w:rsidR="006649EC" w:rsidRPr="00D820D3" w:rsidRDefault="006649EC" w:rsidP="00331A6C">
      <w:pPr>
        <w:pStyle w:val="ListParagraph"/>
        <w:spacing w:after="0"/>
        <w:ind w:firstLine="720"/>
        <w:rPr>
          <w:rFonts w:ascii="Arial" w:hAnsi="Arial" w:cs="Arial"/>
          <w:color w:val="FF0000"/>
        </w:rPr>
      </w:pPr>
      <w:proofErr w:type="gramStart"/>
      <w:r w:rsidRPr="00D820D3">
        <w:rPr>
          <w:rFonts w:ascii="Arial" w:hAnsi="Arial" w:cs="Arial"/>
          <w:color w:val="FF0000"/>
        </w:rPr>
        <w:t>MannKendall(</w:t>
      </w:r>
      <w:proofErr w:type="gramEnd"/>
      <w:r w:rsidRPr="00D820D3">
        <w:rPr>
          <w:rFonts w:ascii="Arial" w:hAnsi="Arial" w:cs="Arial"/>
          <w:color w:val="FF0000"/>
        </w:rPr>
        <w:t>PrecipGL)</w:t>
      </w:r>
    </w:p>
    <w:p w:rsidR="006649EC" w:rsidRPr="00D820D3" w:rsidRDefault="006649EC" w:rsidP="00E87AAB">
      <w:pPr>
        <w:pStyle w:val="ListParagraph"/>
        <w:spacing w:after="0"/>
        <w:rPr>
          <w:rFonts w:ascii="Arial" w:hAnsi="Arial" w:cs="Arial"/>
        </w:rPr>
      </w:pPr>
    </w:p>
    <w:p w:rsidR="006649EC" w:rsidRPr="00D820D3" w:rsidRDefault="006649EC" w:rsidP="00331A6C">
      <w:pPr>
        <w:pStyle w:val="ListParagraph"/>
        <w:spacing w:after="0"/>
        <w:ind w:left="1440" w:firstLine="720"/>
        <w:rPr>
          <w:rFonts w:ascii="Arial" w:hAnsi="Arial" w:cs="Arial"/>
        </w:rPr>
      </w:pPr>
      <w:proofErr w:type="gramStart"/>
      <w:r w:rsidRPr="00D820D3">
        <w:rPr>
          <w:rFonts w:ascii="Arial" w:hAnsi="Arial" w:cs="Arial"/>
        </w:rPr>
        <w:t>tau</w:t>
      </w:r>
      <w:proofErr w:type="gramEnd"/>
      <w:r w:rsidRPr="00D820D3">
        <w:rPr>
          <w:rFonts w:ascii="Arial" w:hAnsi="Arial" w:cs="Arial"/>
        </w:rPr>
        <w:t xml:space="preserve"> = 0.265, 2-sided pvalue =0.00029206</w:t>
      </w:r>
    </w:p>
    <w:p w:rsidR="006649EC" w:rsidRPr="00D820D3" w:rsidRDefault="006649EC" w:rsidP="00E87AAB">
      <w:pPr>
        <w:pStyle w:val="ListParagraph"/>
        <w:spacing w:after="0"/>
        <w:rPr>
          <w:rFonts w:ascii="Arial" w:hAnsi="Arial" w:cs="Arial"/>
        </w:rPr>
      </w:pPr>
    </w:p>
    <w:p w:rsidR="00855D94" w:rsidRPr="00D820D3" w:rsidRDefault="00855D94" w:rsidP="00E87AAB">
      <w:pPr>
        <w:pStyle w:val="ListParagraph"/>
        <w:numPr>
          <w:ilvl w:val="0"/>
          <w:numId w:val="3"/>
        </w:numPr>
        <w:spacing w:after="0"/>
        <w:ind w:left="1434" w:hanging="357"/>
        <w:rPr>
          <w:rFonts w:ascii="Arial" w:hAnsi="Arial" w:cs="Arial"/>
        </w:rPr>
      </w:pPr>
      <w:r w:rsidRPr="00D820D3">
        <w:rPr>
          <w:rFonts w:ascii="Arial" w:hAnsi="Arial" w:cs="Arial"/>
        </w:rPr>
        <w:t>exista si varianta sezoniera a acest test</w:t>
      </w:r>
      <w:r w:rsidRPr="00D820D3">
        <w:rPr>
          <w:rFonts w:ascii="Arial" w:hAnsi="Arial" w:cs="Arial"/>
        </w:rPr>
        <w:t>:</w:t>
      </w:r>
    </w:p>
    <w:p w:rsidR="00855D94" w:rsidRPr="00D820D3" w:rsidRDefault="00855D94" w:rsidP="00E87AAB">
      <w:pPr>
        <w:pStyle w:val="ListParagraph"/>
        <w:spacing w:after="0"/>
        <w:ind w:firstLine="720"/>
        <w:rPr>
          <w:rFonts w:ascii="Arial" w:hAnsi="Arial" w:cs="Arial"/>
        </w:rPr>
      </w:pPr>
    </w:p>
    <w:p w:rsidR="00855D94" w:rsidRPr="00D820D3" w:rsidRDefault="00855D94" w:rsidP="00E87AAB">
      <w:pPr>
        <w:pStyle w:val="ListParagraph"/>
        <w:spacing w:after="0"/>
        <w:ind w:firstLine="720"/>
        <w:rPr>
          <w:rFonts w:ascii="Arial" w:hAnsi="Arial" w:cs="Arial"/>
          <w:color w:val="FF0000"/>
        </w:rPr>
      </w:pPr>
      <w:proofErr w:type="gramStart"/>
      <w:r w:rsidRPr="00D820D3">
        <w:rPr>
          <w:rFonts w:ascii="Arial" w:hAnsi="Arial" w:cs="Arial"/>
          <w:color w:val="FF0000"/>
        </w:rPr>
        <w:t>library(</w:t>
      </w:r>
      <w:proofErr w:type="gramEnd"/>
      <w:r w:rsidRPr="00D820D3">
        <w:rPr>
          <w:rFonts w:ascii="Arial" w:hAnsi="Arial" w:cs="Arial"/>
          <w:color w:val="FF0000"/>
        </w:rPr>
        <w:t>boot)</w:t>
      </w:r>
    </w:p>
    <w:p w:rsidR="00855D94" w:rsidRDefault="00855D94" w:rsidP="00E87AAB">
      <w:pPr>
        <w:pStyle w:val="ListParagraph"/>
        <w:spacing w:after="0"/>
        <w:ind w:firstLine="720"/>
        <w:rPr>
          <w:rFonts w:ascii="Arial" w:hAnsi="Arial" w:cs="Arial"/>
          <w:color w:val="FF0000"/>
        </w:rPr>
      </w:pPr>
      <w:proofErr w:type="gramStart"/>
      <w:r w:rsidRPr="00D820D3">
        <w:rPr>
          <w:rFonts w:ascii="Arial" w:hAnsi="Arial" w:cs="Arial"/>
          <w:color w:val="FF0000"/>
        </w:rPr>
        <w:t>data(</w:t>
      </w:r>
      <w:proofErr w:type="gramEnd"/>
      <w:r w:rsidRPr="00D820D3">
        <w:rPr>
          <w:rFonts w:ascii="Arial" w:hAnsi="Arial" w:cs="Arial"/>
          <w:color w:val="FF0000"/>
        </w:rPr>
        <w:t>manaus)</w:t>
      </w:r>
    </w:p>
    <w:p w:rsidR="00855D94" w:rsidRDefault="00855D94" w:rsidP="00E87AAB">
      <w:pPr>
        <w:pStyle w:val="ListParagraph"/>
        <w:spacing w:after="0"/>
        <w:ind w:firstLine="720"/>
        <w:rPr>
          <w:rFonts w:ascii="Arial" w:hAnsi="Arial" w:cs="Arial"/>
          <w:color w:val="FF0000"/>
        </w:rPr>
      </w:pPr>
      <w:proofErr w:type="gramStart"/>
      <w:r w:rsidRPr="00D820D3">
        <w:rPr>
          <w:rFonts w:ascii="Arial" w:hAnsi="Arial" w:cs="Arial"/>
          <w:color w:val="FF0000"/>
        </w:rPr>
        <w:t>manaus</w:t>
      </w:r>
      <w:proofErr w:type="gramEnd"/>
    </w:p>
    <w:p w:rsidR="00855D94" w:rsidRPr="00D820D3" w:rsidRDefault="00855D94" w:rsidP="00E87AAB">
      <w:pPr>
        <w:pStyle w:val="ListParagraph"/>
        <w:spacing w:after="0"/>
        <w:ind w:left="1434"/>
        <w:rPr>
          <w:rFonts w:ascii="Arial" w:hAnsi="Arial" w:cs="Arial"/>
          <w:color w:val="FF0000"/>
        </w:rPr>
      </w:pPr>
      <w:proofErr w:type="gramStart"/>
      <w:r w:rsidRPr="00D820D3">
        <w:rPr>
          <w:rFonts w:ascii="Arial" w:hAnsi="Arial" w:cs="Arial"/>
          <w:color w:val="FF0000"/>
        </w:rPr>
        <w:t>SeasonalMannKendall(</w:t>
      </w:r>
      <w:proofErr w:type="gramEnd"/>
      <w:r w:rsidRPr="00D820D3">
        <w:rPr>
          <w:rFonts w:ascii="Arial" w:hAnsi="Arial" w:cs="Arial"/>
          <w:color w:val="FF0000"/>
        </w:rPr>
        <w:t>manaus</w:t>
      </w:r>
      <w:r w:rsidRPr="00D820D3">
        <w:rPr>
          <w:rFonts w:ascii="Arial" w:hAnsi="Arial" w:cs="Arial"/>
          <w:color w:val="FF0000"/>
        </w:rPr>
        <w:t>)</w:t>
      </w:r>
    </w:p>
    <w:p w:rsidR="00855D94" w:rsidRPr="00D820D3" w:rsidRDefault="00855D94" w:rsidP="00E87AAB">
      <w:pPr>
        <w:pStyle w:val="ListParagraph"/>
        <w:spacing w:after="0"/>
        <w:ind w:firstLine="720"/>
        <w:rPr>
          <w:rFonts w:ascii="Arial" w:hAnsi="Arial" w:cs="Arial"/>
        </w:rPr>
      </w:pPr>
    </w:p>
    <w:p w:rsidR="00855D94" w:rsidRDefault="00855D94" w:rsidP="00E87AAB">
      <w:pPr>
        <w:pStyle w:val="ListParagraph"/>
        <w:spacing w:after="0"/>
        <w:ind w:left="1440" w:firstLine="720"/>
        <w:rPr>
          <w:rFonts w:ascii="Arial" w:hAnsi="Arial" w:cs="Arial"/>
        </w:rPr>
      </w:pPr>
      <w:proofErr w:type="gramStart"/>
      <w:r w:rsidRPr="00D820D3">
        <w:rPr>
          <w:rFonts w:ascii="Arial" w:hAnsi="Arial" w:cs="Arial"/>
        </w:rPr>
        <w:t>tau</w:t>
      </w:r>
      <w:proofErr w:type="gramEnd"/>
      <w:r w:rsidRPr="00D820D3">
        <w:rPr>
          <w:rFonts w:ascii="Arial" w:hAnsi="Arial" w:cs="Arial"/>
        </w:rPr>
        <w:t xml:space="preserve"> = 0.0877, 2-sided pvalue =2.2559e-05</w:t>
      </w:r>
    </w:p>
    <w:p w:rsidR="009D612F" w:rsidRDefault="009D612F" w:rsidP="00E87AAB">
      <w:pPr>
        <w:pStyle w:val="ListParagraph"/>
        <w:spacing w:after="0"/>
        <w:ind w:left="1440" w:firstLine="720"/>
        <w:rPr>
          <w:rFonts w:ascii="Arial" w:hAnsi="Arial" w:cs="Arial"/>
        </w:rPr>
      </w:pPr>
      <w:r>
        <w:rPr>
          <w:rFonts w:ascii="Arial" w:hAnsi="Arial" w:cs="Arial"/>
          <w:noProof/>
          <w:lang w:eastAsia="en-GB"/>
        </w:rPr>
        <w:drawing>
          <wp:inline distT="0" distB="0" distL="0" distR="0">
            <wp:extent cx="2063115" cy="1755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63115" cy="1755775"/>
                    </a:xfrm>
                    <a:prstGeom prst="rect">
                      <a:avLst/>
                    </a:prstGeom>
                    <a:noFill/>
                    <a:ln>
                      <a:noFill/>
                    </a:ln>
                  </pic:spPr>
                </pic:pic>
              </a:graphicData>
            </a:graphic>
          </wp:inline>
        </w:drawing>
      </w:r>
    </w:p>
    <w:p w:rsidR="00F80314" w:rsidRDefault="00F80314" w:rsidP="00F80314">
      <w:pPr>
        <w:spacing w:after="0"/>
        <w:rPr>
          <w:rFonts w:ascii="Arial" w:hAnsi="Arial" w:cs="Arial"/>
        </w:rPr>
      </w:pPr>
      <w:r>
        <w:rPr>
          <w:rFonts w:ascii="Arial" w:hAnsi="Arial" w:cs="Arial"/>
        </w:rPr>
        <w:tab/>
        <w:t xml:space="preserve">  </w:t>
      </w:r>
    </w:p>
    <w:p w:rsidR="009D612F" w:rsidRDefault="009D612F" w:rsidP="009D612F">
      <w:pPr>
        <w:spacing w:after="0"/>
        <w:ind w:firstLine="720"/>
        <w:rPr>
          <w:rFonts w:ascii="Arial" w:hAnsi="Arial" w:cs="Arial"/>
        </w:rPr>
      </w:pPr>
      <w:r>
        <w:rPr>
          <w:rFonts w:ascii="Arial" w:hAnsi="Arial" w:cs="Arial"/>
        </w:rPr>
        <w:t>Alternativ:</w:t>
      </w:r>
    </w:p>
    <w:p w:rsidR="007E2993" w:rsidRPr="007E2993" w:rsidRDefault="007E2993" w:rsidP="007E2993">
      <w:pPr>
        <w:spacing w:after="0"/>
        <w:ind w:left="720" w:firstLine="720"/>
        <w:rPr>
          <w:rFonts w:ascii="Arial" w:hAnsi="Arial" w:cs="Arial"/>
          <w:color w:val="FF0000"/>
        </w:rPr>
      </w:pPr>
      <w:proofErr w:type="gramStart"/>
      <w:r w:rsidRPr="007E2993">
        <w:rPr>
          <w:rFonts w:ascii="Arial" w:hAnsi="Arial" w:cs="Arial"/>
          <w:color w:val="FF0000"/>
        </w:rPr>
        <w:t>library(</w:t>
      </w:r>
      <w:proofErr w:type="gramEnd"/>
      <w:r w:rsidRPr="007E2993">
        <w:rPr>
          <w:rFonts w:ascii="Arial" w:hAnsi="Arial" w:cs="Arial"/>
          <w:color w:val="FF0000"/>
        </w:rPr>
        <w:t>trend)</w:t>
      </w:r>
    </w:p>
    <w:p w:rsidR="009D612F" w:rsidRPr="007E2993" w:rsidRDefault="009D612F" w:rsidP="009D612F">
      <w:pPr>
        <w:spacing w:after="0"/>
        <w:ind w:left="720" w:firstLine="720"/>
        <w:rPr>
          <w:rFonts w:ascii="Arial" w:hAnsi="Arial" w:cs="Arial"/>
          <w:color w:val="FF0000"/>
        </w:rPr>
      </w:pPr>
      <w:proofErr w:type="gramStart"/>
      <w:r w:rsidRPr="007E2993">
        <w:rPr>
          <w:rFonts w:ascii="Arial" w:hAnsi="Arial" w:cs="Arial"/>
          <w:color w:val="FF0000"/>
        </w:rPr>
        <w:t>mk.test(</w:t>
      </w:r>
      <w:proofErr w:type="gramEnd"/>
      <w:r w:rsidRPr="007E2993">
        <w:rPr>
          <w:rFonts w:ascii="Arial" w:hAnsi="Arial" w:cs="Arial"/>
          <w:color w:val="FF0000"/>
        </w:rPr>
        <w:t>manaus)</w:t>
      </w:r>
    </w:p>
    <w:p w:rsidR="009D612F" w:rsidRPr="009D612F" w:rsidRDefault="009D612F" w:rsidP="009D612F">
      <w:pPr>
        <w:spacing w:after="0"/>
        <w:rPr>
          <w:rFonts w:ascii="Arial" w:hAnsi="Arial" w:cs="Arial"/>
        </w:rPr>
      </w:pPr>
    </w:p>
    <w:p w:rsidR="009D612F" w:rsidRPr="009D612F" w:rsidRDefault="009D612F" w:rsidP="009D612F">
      <w:pPr>
        <w:spacing w:after="0"/>
        <w:rPr>
          <w:rFonts w:ascii="Arial" w:hAnsi="Arial" w:cs="Arial"/>
        </w:rPr>
      </w:pPr>
      <w:r w:rsidRPr="009D612F">
        <w:rPr>
          <w:rFonts w:ascii="Arial" w:hAnsi="Arial" w:cs="Arial"/>
        </w:rPr>
        <w:t xml:space="preserve">        </w:t>
      </w:r>
      <w:r>
        <w:rPr>
          <w:rFonts w:ascii="Arial" w:hAnsi="Arial" w:cs="Arial"/>
        </w:rPr>
        <w:tab/>
      </w:r>
      <w:r>
        <w:rPr>
          <w:rFonts w:ascii="Arial" w:hAnsi="Arial" w:cs="Arial"/>
        </w:rPr>
        <w:tab/>
      </w:r>
      <w:r w:rsidR="007E2993">
        <w:rPr>
          <w:rFonts w:ascii="Arial" w:hAnsi="Arial" w:cs="Arial"/>
        </w:rPr>
        <w:tab/>
      </w:r>
      <w:r w:rsidRPr="009D612F">
        <w:rPr>
          <w:rFonts w:ascii="Arial" w:hAnsi="Arial" w:cs="Arial"/>
        </w:rPr>
        <w:t>Mann-Kendall trend test</w:t>
      </w:r>
    </w:p>
    <w:p w:rsidR="009D612F" w:rsidRPr="009D612F" w:rsidRDefault="009D612F" w:rsidP="009D612F">
      <w:pPr>
        <w:spacing w:after="0"/>
        <w:rPr>
          <w:rFonts w:ascii="Arial" w:hAnsi="Arial" w:cs="Arial"/>
        </w:rPr>
      </w:pPr>
    </w:p>
    <w:p w:rsidR="009D612F" w:rsidRPr="009D612F" w:rsidRDefault="009D612F" w:rsidP="007E2993">
      <w:pPr>
        <w:spacing w:after="0"/>
        <w:ind w:left="1440" w:firstLine="720"/>
        <w:rPr>
          <w:rFonts w:ascii="Arial" w:hAnsi="Arial" w:cs="Arial"/>
        </w:rPr>
      </w:pPr>
      <w:proofErr w:type="gramStart"/>
      <w:r w:rsidRPr="009D612F">
        <w:rPr>
          <w:rFonts w:ascii="Arial" w:hAnsi="Arial" w:cs="Arial"/>
        </w:rPr>
        <w:t>data</w:t>
      </w:r>
      <w:proofErr w:type="gramEnd"/>
      <w:r w:rsidRPr="009D612F">
        <w:rPr>
          <w:rFonts w:ascii="Arial" w:hAnsi="Arial" w:cs="Arial"/>
        </w:rPr>
        <w:t>:  manaus</w:t>
      </w:r>
    </w:p>
    <w:p w:rsidR="009D612F" w:rsidRPr="009D612F" w:rsidRDefault="009D612F" w:rsidP="007E2993">
      <w:pPr>
        <w:spacing w:after="0"/>
        <w:ind w:left="1440" w:firstLine="720"/>
        <w:rPr>
          <w:rFonts w:ascii="Arial" w:hAnsi="Arial" w:cs="Arial"/>
        </w:rPr>
      </w:pPr>
      <w:r w:rsidRPr="009D612F">
        <w:rPr>
          <w:rFonts w:ascii="Arial" w:hAnsi="Arial" w:cs="Arial"/>
        </w:rPr>
        <w:t>z = 4.3756, n = 1080, p-value = 1.211e-05</w:t>
      </w:r>
    </w:p>
    <w:p w:rsidR="009D612F" w:rsidRPr="009D612F" w:rsidRDefault="009D612F" w:rsidP="007E2993">
      <w:pPr>
        <w:spacing w:after="0"/>
        <w:ind w:left="1440" w:firstLine="720"/>
        <w:rPr>
          <w:rFonts w:ascii="Arial" w:hAnsi="Arial" w:cs="Arial"/>
        </w:rPr>
      </w:pPr>
      <w:proofErr w:type="gramStart"/>
      <w:r w:rsidRPr="009D612F">
        <w:rPr>
          <w:rFonts w:ascii="Arial" w:hAnsi="Arial" w:cs="Arial"/>
        </w:rPr>
        <w:lastRenderedPageBreak/>
        <w:t>alternative</w:t>
      </w:r>
      <w:proofErr w:type="gramEnd"/>
      <w:r w:rsidRPr="009D612F">
        <w:rPr>
          <w:rFonts w:ascii="Arial" w:hAnsi="Arial" w:cs="Arial"/>
        </w:rPr>
        <w:t xml:space="preserve"> hypothesis: true S is not equal to 0</w:t>
      </w:r>
    </w:p>
    <w:p w:rsidR="009D612F" w:rsidRPr="009D612F" w:rsidRDefault="009D612F" w:rsidP="007E2993">
      <w:pPr>
        <w:spacing w:after="0"/>
        <w:ind w:left="1440" w:firstLine="720"/>
        <w:rPr>
          <w:rFonts w:ascii="Arial" w:hAnsi="Arial" w:cs="Arial"/>
        </w:rPr>
      </w:pPr>
      <w:proofErr w:type="gramStart"/>
      <w:r w:rsidRPr="009D612F">
        <w:rPr>
          <w:rFonts w:ascii="Arial" w:hAnsi="Arial" w:cs="Arial"/>
        </w:rPr>
        <w:t>sample</w:t>
      </w:r>
      <w:proofErr w:type="gramEnd"/>
      <w:r w:rsidRPr="009D612F">
        <w:rPr>
          <w:rFonts w:ascii="Arial" w:hAnsi="Arial" w:cs="Arial"/>
        </w:rPr>
        <w:t xml:space="preserve"> estimates:</w:t>
      </w:r>
    </w:p>
    <w:p w:rsidR="009D612F" w:rsidRPr="009D612F" w:rsidRDefault="009D612F" w:rsidP="007E2993">
      <w:pPr>
        <w:spacing w:after="0"/>
        <w:ind w:left="720"/>
        <w:rPr>
          <w:rFonts w:ascii="Arial" w:hAnsi="Arial" w:cs="Arial"/>
        </w:rPr>
      </w:pPr>
      <w:r w:rsidRPr="009D612F">
        <w:rPr>
          <w:rFonts w:ascii="Arial" w:hAnsi="Arial" w:cs="Arial"/>
        </w:rPr>
        <w:t xml:space="preserve">          </w:t>
      </w:r>
      <w:r>
        <w:rPr>
          <w:rFonts w:ascii="Arial" w:hAnsi="Arial" w:cs="Arial"/>
        </w:rPr>
        <w:tab/>
      </w:r>
      <w:r>
        <w:rPr>
          <w:rFonts w:ascii="Arial" w:hAnsi="Arial" w:cs="Arial"/>
        </w:rPr>
        <w:tab/>
      </w:r>
      <w:r w:rsidRPr="009D612F">
        <w:rPr>
          <w:rFonts w:ascii="Arial" w:hAnsi="Arial" w:cs="Arial"/>
        </w:rPr>
        <w:t xml:space="preserve"> S         </w:t>
      </w:r>
      <w:r>
        <w:rPr>
          <w:rFonts w:ascii="Arial" w:hAnsi="Arial" w:cs="Arial"/>
        </w:rPr>
        <w:tab/>
      </w:r>
      <w:r>
        <w:rPr>
          <w:rFonts w:ascii="Arial" w:hAnsi="Arial" w:cs="Arial"/>
        </w:rPr>
        <w:tab/>
      </w:r>
      <w:r w:rsidRPr="009D612F">
        <w:rPr>
          <w:rFonts w:ascii="Arial" w:hAnsi="Arial" w:cs="Arial"/>
        </w:rPr>
        <w:t xml:space="preserve">varS         </w:t>
      </w:r>
      <w:r>
        <w:rPr>
          <w:rFonts w:ascii="Arial" w:hAnsi="Arial" w:cs="Arial"/>
        </w:rPr>
        <w:tab/>
        <w:t xml:space="preserve">    </w:t>
      </w:r>
      <w:r w:rsidRPr="009D612F">
        <w:rPr>
          <w:rFonts w:ascii="Arial" w:hAnsi="Arial" w:cs="Arial"/>
        </w:rPr>
        <w:t xml:space="preserve"> tau </w:t>
      </w:r>
    </w:p>
    <w:p w:rsidR="009D612F" w:rsidRDefault="009D612F" w:rsidP="007E2993">
      <w:pPr>
        <w:spacing w:after="0"/>
        <w:ind w:left="1434" w:firstLine="720"/>
        <w:rPr>
          <w:rFonts w:ascii="Arial" w:hAnsi="Arial" w:cs="Arial"/>
        </w:rPr>
      </w:pPr>
      <w:r w:rsidRPr="009D612F">
        <w:rPr>
          <w:rFonts w:ascii="Arial" w:hAnsi="Arial" w:cs="Arial"/>
        </w:rPr>
        <w:t xml:space="preserve">5.180400e+04 </w:t>
      </w:r>
      <w:r>
        <w:rPr>
          <w:rFonts w:ascii="Arial" w:hAnsi="Arial" w:cs="Arial"/>
        </w:rPr>
        <w:t xml:space="preserve">   </w:t>
      </w:r>
      <w:r w:rsidRPr="009D612F">
        <w:rPr>
          <w:rFonts w:ascii="Arial" w:hAnsi="Arial" w:cs="Arial"/>
        </w:rPr>
        <w:t>1.401620e+</w:t>
      </w:r>
      <w:proofErr w:type="gramStart"/>
      <w:r w:rsidRPr="009D612F">
        <w:rPr>
          <w:rFonts w:ascii="Arial" w:hAnsi="Arial" w:cs="Arial"/>
        </w:rPr>
        <w:t xml:space="preserve">08 </w:t>
      </w:r>
      <w:r>
        <w:rPr>
          <w:rFonts w:ascii="Arial" w:hAnsi="Arial" w:cs="Arial"/>
        </w:rPr>
        <w:t xml:space="preserve">     </w:t>
      </w:r>
      <w:r w:rsidRPr="009D612F">
        <w:rPr>
          <w:rFonts w:ascii="Arial" w:hAnsi="Arial" w:cs="Arial"/>
        </w:rPr>
        <w:t>8.891681e-02</w:t>
      </w:r>
      <w:proofErr w:type="gramEnd"/>
    </w:p>
    <w:p w:rsidR="009D612F" w:rsidRDefault="009D612F" w:rsidP="009D612F">
      <w:pPr>
        <w:pStyle w:val="ListParagraph"/>
        <w:spacing w:after="0"/>
        <w:ind w:left="1434"/>
        <w:rPr>
          <w:rFonts w:ascii="Arial" w:hAnsi="Arial" w:cs="Arial"/>
        </w:rPr>
      </w:pPr>
    </w:p>
    <w:p w:rsidR="00F80314" w:rsidRPr="00F80314" w:rsidRDefault="00F80314" w:rsidP="00F80314">
      <w:pPr>
        <w:pStyle w:val="ListParagraph"/>
        <w:numPr>
          <w:ilvl w:val="0"/>
          <w:numId w:val="3"/>
        </w:numPr>
        <w:spacing w:after="0"/>
        <w:ind w:left="1434" w:hanging="357"/>
        <w:rPr>
          <w:rFonts w:ascii="Arial" w:hAnsi="Arial" w:cs="Arial"/>
        </w:rPr>
      </w:pPr>
      <w:r>
        <w:rPr>
          <w:rFonts w:ascii="Arial" w:hAnsi="Arial" w:cs="Arial"/>
        </w:rPr>
        <w:tab/>
        <w:t xml:space="preserve">Determinarea tendintei liniare prin metoda neparametrica a lui </w:t>
      </w:r>
      <w:r w:rsidRPr="00952664">
        <w:rPr>
          <w:rFonts w:ascii="Arial" w:hAnsi="Arial" w:cs="Arial"/>
          <w:b/>
        </w:rPr>
        <w:t>Sen</w:t>
      </w:r>
      <w:r>
        <w:rPr>
          <w:rFonts w:ascii="Arial" w:hAnsi="Arial" w:cs="Arial"/>
        </w:rPr>
        <w:t xml:space="preserve"> – </w:t>
      </w:r>
      <w:r w:rsidRPr="00F80314">
        <w:rPr>
          <w:rFonts w:ascii="Arial" w:hAnsi="Arial" w:cs="Arial"/>
          <w:b/>
        </w:rPr>
        <w:t>library trend</w:t>
      </w:r>
    </w:p>
    <w:p w:rsidR="00855D94" w:rsidRPr="006846C1" w:rsidRDefault="00855D94" w:rsidP="00E87AAB">
      <w:pPr>
        <w:pStyle w:val="ListParagraph"/>
        <w:spacing w:after="0"/>
        <w:rPr>
          <w:rFonts w:ascii="Arial" w:hAnsi="Arial" w:cs="Arial"/>
          <w:sz w:val="10"/>
          <w:szCs w:val="10"/>
        </w:rPr>
      </w:pPr>
    </w:p>
    <w:p w:rsidR="00952664" w:rsidRDefault="00952664" w:rsidP="00952664">
      <w:pPr>
        <w:pStyle w:val="ListParagraph"/>
        <w:spacing w:after="0"/>
        <w:ind w:firstLine="357"/>
        <w:rPr>
          <w:rFonts w:ascii="Arial" w:hAnsi="Arial" w:cs="Arial"/>
        </w:rPr>
      </w:pPr>
      <w:r>
        <w:rPr>
          <w:rFonts w:ascii="Arial" w:hAnsi="Arial" w:cs="Arial"/>
          <w:noProof/>
          <w:lang w:eastAsia="en-GB"/>
        </w:rPr>
        <w:drawing>
          <wp:inline distT="0" distB="0" distL="0" distR="0">
            <wp:extent cx="5413654" cy="1580083"/>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13885" cy="1580150"/>
                    </a:xfrm>
                    <a:prstGeom prst="rect">
                      <a:avLst/>
                    </a:prstGeom>
                    <a:noFill/>
                    <a:ln>
                      <a:noFill/>
                    </a:ln>
                  </pic:spPr>
                </pic:pic>
              </a:graphicData>
            </a:graphic>
          </wp:inline>
        </w:drawing>
      </w:r>
    </w:p>
    <w:p w:rsidR="006846C1" w:rsidRPr="006846C1" w:rsidRDefault="006846C1" w:rsidP="009D612F">
      <w:pPr>
        <w:pStyle w:val="ListParagraph"/>
        <w:spacing w:after="0"/>
        <w:ind w:firstLine="714"/>
        <w:rPr>
          <w:rFonts w:ascii="Arial" w:hAnsi="Arial" w:cs="Arial"/>
          <w:color w:val="FF0000"/>
          <w:sz w:val="10"/>
          <w:szCs w:val="10"/>
        </w:rPr>
      </w:pPr>
    </w:p>
    <w:p w:rsidR="009D612F" w:rsidRPr="009D612F" w:rsidRDefault="009D612F" w:rsidP="009D612F">
      <w:pPr>
        <w:pStyle w:val="ListParagraph"/>
        <w:spacing w:after="0"/>
        <w:ind w:firstLine="714"/>
        <w:rPr>
          <w:rFonts w:ascii="Arial" w:hAnsi="Arial" w:cs="Arial"/>
          <w:color w:val="FF0000"/>
        </w:rPr>
      </w:pPr>
      <w:proofErr w:type="gramStart"/>
      <w:r w:rsidRPr="009D612F">
        <w:rPr>
          <w:rFonts w:ascii="Arial" w:hAnsi="Arial" w:cs="Arial"/>
          <w:color w:val="FF0000"/>
        </w:rPr>
        <w:t>library(</w:t>
      </w:r>
      <w:proofErr w:type="gramEnd"/>
      <w:r w:rsidRPr="009D612F">
        <w:rPr>
          <w:rFonts w:ascii="Arial" w:hAnsi="Arial" w:cs="Arial"/>
          <w:color w:val="FF0000"/>
        </w:rPr>
        <w:t>trend)</w:t>
      </w:r>
    </w:p>
    <w:p w:rsidR="009D612F" w:rsidRPr="009D612F" w:rsidRDefault="009D612F" w:rsidP="009D612F">
      <w:pPr>
        <w:pStyle w:val="ListParagraph"/>
        <w:spacing w:after="0"/>
        <w:ind w:firstLine="714"/>
        <w:rPr>
          <w:rFonts w:ascii="Arial" w:hAnsi="Arial" w:cs="Arial"/>
          <w:color w:val="FF0000"/>
        </w:rPr>
      </w:pPr>
      <w:proofErr w:type="gramStart"/>
      <w:r w:rsidRPr="009D612F">
        <w:rPr>
          <w:rFonts w:ascii="Arial" w:hAnsi="Arial" w:cs="Arial"/>
          <w:color w:val="FF0000"/>
        </w:rPr>
        <w:t>sens.slope(</w:t>
      </w:r>
      <w:proofErr w:type="gramEnd"/>
      <w:r w:rsidRPr="009D612F">
        <w:rPr>
          <w:rFonts w:ascii="Arial" w:hAnsi="Arial" w:cs="Arial"/>
          <w:color w:val="FF0000"/>
        </w:rPr>
        <w:t>manaus)</w:t>
      </w:r>
    </w:p>
    <w:p w:rsidR="009D612F" w:rsidRPr="009D612F" w:rsidRDefault="009D612F" w:rsidP="009D612F">
      <w:pPr>
        <w:pStyle w:val="ListParagraph"/>
        <w:spacing w:after="0"/>
        <w:rPr>
          <w:rFonts w:ascii="Arial" w:hAnsi="Arial" w:cs="Arial"/>
        </w:rPr>
      </w:pPr>
    </w:p>
    <w:p w:rsidR="009D612F" w:rsidRPr="009D612F" w:rsidRDefault="009D612F" w:rsidP="009D612F">
      <w:pPr>
        <w:pStyle w:val="ListParagraph"/>
        <w:spacing w:after="0"/>
        <w:rPr>
          <w:rFonts w:ascii="Arial" w:hAnsi="Arial" w:cs="Arial"/>
        </w:rPr>
      </w:pPr>
      <w:r w:rsidRPr="009D612F">
        <w:rPr>
          <w:rFonts w:ascii="Arial" w:hAnsi="Arial" w:cs="Arial"/>
        </w:rPr>
        <w:t xml:space="preserve">       </w:t>
      </w:r>
      <w:r>
        <w:rPr>
          <w:rFonts w:ascii="Arial" w:hAnsi="Arial" w:cs="Arial"/>
        </w:rPr>
        <w:tab/>
      </w:r>
      <w:r>
        <w:rPr>
          <w:rFonts w:ascii="Arial" w:hAnsi="Arial" w:cs="Arial"/>
        </w:rPr>
        <w:tab/>
      </w:r>
      <w:r w:rsidRPr="009D612F">
        <w:rPr>
          <w:rFonts w:ascii="Arial" w:hAnsi="Arial" w:cs="Arial"/>
        </w:rPr>
        <w:t>Sen's slope</w:t>
      </w:r>
    </w:p>
    <w:p w:rsidR="009D612F" w:rsidRPr="009D612F" w:rsidRDefault="009D612F" w:rsidP="009D612F">
      <w:pPr>
        <w:pStyle w:val="ListParagraph"/>
        <w:spacing w:after="0"/>
        <w:ind w:left="1440" w:firstLine="720"/>
        <w:rPr>
          <w:rFonts w:ascii="Arial" w:hAnsi="Arial" w:cs="Arial"/>
        </w:rPr>
      </w:pPr>
      <w:proofErr w:type="gramStart"/>
      <w:r w:rsidRPr="009D612F">
        <w:rPr>
          <w:rFonts w:ascii="Arial" w:hAnsi="Arial" w:cs="Arial"/>
        </w:rPr>
        <w:t>data</w:t>
      </w:r>
      <w:proofErr w:type="gramEnd"/>
      <w:r w:rsidRPr="009D612F">
        <w:rPr>
          <w:rFonts w:ascii="Arial" w:hAnsi="Arial" w:cs="Arial"/>
        </w:rPr>
        <w:t>:  manaus</w:t>
      </w:r>
    </w:p>
    <w:p w:rsidR="009D612F" w:rsidRPr="009D612F" w:rsidRDefault="009D612F" w:rsidP="009D612F">
      <w:pPr>
        <w:pStyle w:val="ListParagraph"/>
        <w:spacing w:after="0"/>
        <w:ind w:left="1440" w:firstLine="720"/>
        <w:rPr>
          <w:rFonts w:ascii="Arial" w:hAnsi="Arial" w:cs="Arial"/>
        </w:rPr>
      </w:pPr>
      <w:r w:rsidRPr="009D612F">
        <w:rPr>
          <w:rFonts w:ascii="Arial" w:hAnsi="Arial" w:cs="Arial"/>
        </w:rPr>
        <w:t>z = 4.3756, n = 1080, p-value = 1.211e-05</w:t>
      </w:r>
    </w:p>
    <w:p w:rsidR="009D612F" w:rsidRPr="009D612F" w:rsidRDefault="009D612F" w:rsidP="009D612F">
      <w:pPr>
        <w:pStyle w:val="ListParagraph"/>
        <w:spacing w:after="0"/>
        <w:ind w:left="1440" w:firstLine="720"/>
        <w:rPr>
          <w:rFonts w:ascii="Arial" w:hAnsi="Arial" w:cs="Arial"/>
        </w:rPr>
      </w:pPr>
      <w:proofErr w:type="gramStart"/>
      <w:r w:rsidRPr="009D612F">
        <w:rPr>
          <w:rFonts w:ascii="Arial" w:hAnsi="Arial" w:cs="Arial"/>
        </w:rPr>
        <w:t>alternative</w:t>
      </w:r>
      <w:proofErr w:type="gramEnd"/>
      <w:r w:rsidRPr="009D612F">
        <w:rPr>
          <w:rFonts w:ascii="Arial" w:hAnsi="Arial" w:cs="Arial"/>
        </w:rPr>
        <w:t xml:space="preserve"> hypothesis: true z is not equal to 0</w:t>
      </w:r>
    </w:p>
    <w:p w:rsidR="009D612F" w:rsidRPr="009D612F" w:rsidRDefault="009D612F" w:rsidP="009D612F">
      <w:pPr>
        <w:pStyle w:val="ListParagraph"/>
        <w:spacing w:after="0"/>
        <w:ind w:left="1440" w:firstLine="720"/>
        <w:rPr>
          <w:rFonts w:ascii="Arial" w:hAnsi="Arial" w:cs="Arial"/>
        </w:rPr>
      </w:pPr>
      <w:r w:rsidRPr="009D612F">
        <w:rPr>
          <w:rFonts w:ascii="Arial" w:hAnsi="Arial" w:cs="Arial"/>
        </w:rPr>
        <w:t>95 percent confidence interval:</w:t>
      </w:r>
    </w:p>
    <w:p w:rsidR="009D612F" w:rsidRPr="009D612F" w:rsidRDefault="009D612F" w:rsidP="009D612F">
      <w:pPr>
        <w:pStyle w:val="ListParagraph"/>
        <w:spacing w:after="0"/>
        <w:rPr>
          <w:rFonts w:ascii="Arial" w:hAnsi="Arial" w:cs="Arial"/>
        </w:rPr>
      </w:pPr>
      <w:r w:rsidRPr="009D612F">
        <w:rPr>
          <w:rFonts w:ascii="Arial" w:hAnsi="Arial" w:cs="Arial"/>
        </w:rPr>
        <w:t xml:space="preserve"> </w:t>
      </w:r>
      <w:r>
        <w:rPr>
          <w:rFonts w:ascii="Arial" w:hAnsi="Arial" w:cs="Arial"/>
        </w:rPr>
        <w:tab/>
      </w:r>
      <w:r>
        <w:rPr>
          <w:rFonts w:ascii="Arial" w:hAnsi="Arial" w:cs="Arial"/>
        </w:rPr>
        <w:tab/>
      </w:r>
      <w:r w:rsidRPr="009D612F">
        <w:rPr>
          <w:rFonts w:ascii="Arial" w:hAnsi="Arial" w:cs="Arial"/>
        </w:rPr>
        <w:t xml:space="preserve">0.0003428378 </w:t>
      </w:r>
      <w:r>
        <w:rPr>
          <w:rFonts w:ascii="Arial" w:hAnsi="Arial" w:cs="Arial"/>
        </w:rPr>
        <w:t xml:space="preserve">     </w:t>
      </w:r>
      <w:r w:rsidRPr="009D612F">
        <w:rPr>
          <w:rFonts w:ascii="Arial" w:hAnsi="Arial" w:cs="Arial"/>
        </w:rPr>
        <w:t>0.0009065682</w:t>
      </w:r>
    </w:p>
    <w:p w:rsidR="009D612F" w:rsidRPr="009D612F" w:rsidRDefault="009D612F" w:rsidP="009D612F">
      <w:pPr>
        <w:pStyle w:val="ListParagraph"/>
        <w:spacing w:after="0"/>
        <w:ind w:left="1440" w:firstLine="720"/>
        <w:rPr>
          <w:rFonts w:ascii="Arial" w:hAnsi="Arial" w:cs="Arial"/>
        </w:rPr>
      </w:pPr>
      <w:proofErr w:type="gramStart"/>
      <w:r w:rsidRPr="009D612F">
        <w:rPr>
          <w:rFonts w:ascii="Arial" w:hAnsi="Arial" w:cs="Arial"/>
        </w:rPr>
        <w:t>sample</w:t>
      </w:r>
      <w:proofErr w:type="gramEnd"/>
      <w:r w:rsidRPr="009D612F">
        <w:rPr>
          <w:rFonts w:ascii="Arial" w:hAnsi="Arial" w:cs="Arial"/>
        </w:rPr>
        <w:t xml:space="preserve"> estimates:</w:t>
      </w:r>
    </w:p>
    <w:p w:rsidR="009D612F" w:rsidRPr="009D612F" w:rsidRDefault="009D612F" w:rsidP="009D612F">
      <w:pPr>
        <w:pStyle w:val="ListParagraph"/>
        <w:spacing w:after="0"/>
        <w:rPr>
          <w:rFonts w:ascii="Arial" w:hAnsi="Arial" w:cs="Arial"/>
        </w:rPr>
      </w:pPr>
      <w:r w:rsidRPr="009D612F">
        <w:rPr>
          <w:rFonts w:ascii="Arial" w:hAnsi="Arial" w:cs="Arial"/>
        </w:rPr>
        <w:t xml:space="preserve"> </w:t>
      </w:r>
      <w:r>
        <w:rPr>
          <w:rFonts w:ascii="Arial" w:hAnsi="Arial" w:cs="Arial"/>
        </w:rPr>
        <w:tab/>
      </w:r>
      <w:r>
        <w:rPr>
          <w:rFonts w:ascii="Arial" w:hAnsi="Arial" w:cs="Arial"/>
        </w:rPr>
        <w:tab/>
      </w:r>
      <w:r w:rsidRPr="009D612F">
        <w:rPr>
          <w:rFonts w:ascii="Arial" w:hAnsi="Arial" w:cs="Arial"/>
        </w:rPr>
        <w:t xml:space="preserve">Sen's slope </w:t>
      </w:r>
    </w:p>
    <w:p w:rsidR="009D612F" w:rsidRDefault="009D612F" w:rsidP="009D612F">
      <w:pPr>
        <w:pStyle w:val="ListParagraph"/>
        <w:spacing w:after="0"/>
        <w:ind w:left="1440" w:firstLine="720"/>
        <w:rPr>
          <w:rFonts w:ascii="Arial" w:hAnsi="Arial" w:cs="Arial"/>
        </w:rPr>
      </w:pPr>
      <w:r w:rsidRPr="009D612F">
        <w:rPr>
          <w:rFonts w:ascii="Arial" w:hAnsi="Arial" w:cs="Arial"/>
        </w:rPr>
        <w:t>0.0006241918</w:t>
      </w:r>
    </w:p>
    <w:p w:rsidR="009D612F" w:rsidRDefault="009D612F" w:rsidP="009D612F">
      <w:pPr>
        <w:pStyle w:val="ListParagraph"/>
        <w:spacing w:after="0"/>
        <w:ind w:left="1440" w:firstLine="720"/>
        <w:rPr>
          <w:rFonts w:ascii="Arial" w:hAnsi="Arial" w:cs="Arial"/>
        </w:rPr>
      </w:pPr>
    </w:p>
    <w:p w:rsidR="00132C0D" w:rsidRDefault="00132C0D" w:rsidP="00E87AAB">
      <w:pPr>
        <w:pStyle w:val="ListParagraph"/>
        <w:numPr>
          <w:ilvl w:val="1"/>
          <w:numId w:val="2"/>
        </w:numPr>
        <w:spacing w:after="0"/>
        <w:ind w:left="1066" w:hanging="357"/>
        <w:rPr>
          <w:rFonts w:ascii="Arial" w:hAnsi="Arial" w:cs="Arial"/>
        </w:rPr>
      </w:pPr>
      <w:r>
        <w:rPr>
          <w:rFonts w:ascii="Arial" w:hAnsi="Arial" w:cs="Arial"/>
        </w:rPr>
        <w:t xml:space="preserve">Testarea stationaritatii </w:t>
      </w:r>
    </w:p>
    <w:p w:rsidR="00F80314" w:rsidRDefault="00132C0D" w:rsidP="00E87AAB">
      <w:pPr>
        <w:pStyle w:val="ListParagraph"/>
        <w:spacing w:after="0"/>
        <w:ind w:left="1066" w:firstLine="374"/>
        <w:rPr>
          <w:rFonts w:ascii="Arial" w:hAnsi="Arial" w:cs="Arial"/>
        </w:rPr>
      </w:pPr>
      <w:r>
        <w:rPr>
          <w:rFonts w:ascii="Arial" w:hAnsi="Arial" w:cs="Arial"/>
        </w:rPr>
        <w:t xml:space="preserve">- </w:t>
      </w:r>
      <w:r w:rsidR="00F80314" w:rsidRPr="00132C0D">
        <w:rPr>
          <w:rFonts w:ascii="Arial" w:hAnsi="Arial" w:cs="Arial"/>
        </w:rPr>
        <w:t>in medie si tendinta</w:t>
      </w:r>
      <w:r w:rsidR="00F80314">
        <w:rPr>
          <w:rFonts w:ascii="Arial" w:hAnsi="Arial" w:cs="Arial"/>
        </w:rPr>
        <w:t xml:space="preserve"> – testul KPSS</w:t>
      </w:r>
      <w:r w:rsidR="00F80314">
        <w:rPr>
          <w:rFonts w:ascii="Arial" w:hAnsi="Arial" w:cs="Arial"/>
        </w:rPr>
        <w:t xml:space="preserve">, </w:t>
      </w:r>
      <w:r w:rsidR="00F80314">
        <w:rPr>
          <w:rFonts w:ascii="Arial" w:hAnsi="Arial" w:cs="Arial"/>
        </w:rPr>
        <w:t xml:space="preserve">in care ipoteza nula </w:t>
      </w:r>
      <w:proofErr w:type="gramStart"/>
      <w:r w:rsidR="00F80314">
        <w:rPr>
          <w:rFonts w:ascii="Arial" w:hAnsi="Arial" w:cs="Arial"/>
        </w:rPr>
        <w:t>este</w:t>
      </w:r>
      <w:proofErr w:type="gramEnd"/>
      <w:r w:rsidR="00F80314">
        <w:rPr>
          <w:rFonts w:ascii="Arial" w:hAnsi="Arial" w:cs="Arial"/>
        </w:rPr>
        <w:t xml:space="preserve"> este stationaritatea in nivel (sau trend), iar cea alternative este nestationaritatea in nivel) </w:t>
      </w:r>
    </w:p>
    <w:p w:rsidR="00F80314" w:rsidRDefault="00F80314" w:rsidP="00E87AAB">
      <w:pPr>
        <w:pStyle w:val="ListParagraph"/>
        <w:spacing w:after="0"/>
        <w:ind w:left="1066" w:firstLine="374"/>
        <w:rPr>
          <w:rFonts w:ascii="Arial" w:hAnsi="Arial" w:cs="Arial"/>
        </w:rPr>
      </w:pPr>
      <w:r>
        <w:rPr>
          <w:rFonts w:ascii="Arial" w:hAnsi="Arial" w:cs="Arial"/>
        </w:rPr>
        <w:t xml:space="preserve">-  </w:t>
      </w:r>
      <w:proofErr w:type="gramStart"/>
      <w:r>
        <w:rPr>
          <w:rFonts w:ascii="Arial" w:hAnsi="Arial" w:cs="Arial"/>
        </w:rPr>
        <w:t>testul</w:t>
      </w:r>
      <w:proofErr w:type="gramEnd"/>
      <w:r>
        <w:rPr>
          <w:rFonts w:ascii="Arial" w:hAnsi="Arial" w:cs="Arial"/>
        </w:rPr>
        <w:t xml:space="preserve"> Dickey-Fuller  si ADF (Augmented Dickey-Fuller), in care ipoteza nula este existent unei unitati, iar cea alternative este stationaritatea</w:t>
      </w:r>
    </w:p>
    <w:p w:rsidR="00F80314" w:rsidRDefault="00F80314" w:rsidP="00E87AAB">
      <w:pPr>
        <w:pStyle w:val="ListParagraph"/>
        <w:spacing w:after="0"/>
        <w:ind w:left="1066" w:firstLine="374"/>
        <w:rPr>
          <w:rFonts w:ascii="Arial" w:hAnsi="Arial" w:cs="Arial"/>
        </w:rPr>
      </w:pPr>
    </w:p>
    <w:p w:rsidR="00132C0D" w:rsidRDefault="00F80314" w:rsidP="00F80314">
      <w:pPr>
        <w:pStyle w:val="ListParagraph"/>
        <w:numPr>
          <w:ilvl w:val="1"/>
          <w:numId w:val="2"/>
        </w:numPr>
        <w:spacing w:after="0"/>
        <w:ind w:left="1066" w:hanging="357"/>
        <w:jc w:val="both"/>
        <w:rPr>
          <w:rFonts w:ascii="Arial" w:hAnsi="Arial" w:cs="Arial"/>
        </w:rPr>
      </w:pPr>
      <w:r>
        <w:rPr>
          <w:rFonts w:ascii="Arial" w:hAnsi="Arial" w:cs="Arial"/>
        </w:rPr>
        <w:t xml:space="preserve">Determinarea punctelor de ruptura – Testele Pettitt, </w:t>
      </w:r>
      <w:r w:rsidRPr="00F80314">
        <w:rPr>
          <w:rFonts w:ascii="Arial" w:hAnsi="Arial" w:cs="Arial"/>
        </w:rPr>
        <w:t>Buishand U Test,</w:t>
      </w:r>
      <w:r>
        <w:rPr>
          <w:rFonts w:ascii="Arial" w:hAnsi="Arial" w:cs="Arial"/>
        </w:rPr>
        <w:t xml:space="preserve"> Hubert – in </w:t>
      </w:r>
      <w:r w:rsidR="00620E94" w:rsidRPr="00620E94">
        <w:rPr>
          <w:rFonts w:ascii="Arial" w:hAnsi="Arial" w:cs="Arial"/>
        </w:rPr>
        <w:t>package</w:t>
      </w:r>
      <w:r w:rsidR="00620E94">
        <w:rPr>
          <w:rFonts w:ascii="Arial" w:hAnsi="Arial" w:cs="Arial"/>
          <w:b/>
        </w:rPr>
        <w:t xml:space="preserve"> </w:t>
      </w:r>
      <w:r w:rsidRPr="00F80314">
        <w:rPr>
          <w:rFonts w:ascii="Arial" w:hAnsi="Arial" w:cs="Arial"/>
          <w:b/>
        </w:rPr>
        <w:t>trend</w:t>
      </w:r>
      <w:r>
        <w:rPr>
          <w:rFonts w:ascii="Arial" w:hAnsi="Arial" w:cs="Arial"/>
        </w:rPr>
        <w:t>.</w:t>
      </w:r>
    </w:p>
    <w:p w:rsidR="00132C0D" w:rsidRDefault="00132C0D" w:rsidP="00E87AAB">
      <w:pPr>
        <w:pStyle w:val="ListParagraph"/>
        <w:spacing w:after="0"/>
        <w:ind w:left="1066" w:firstLine="374"/>
        <w:rPr>
          <w:rFonts w:ascii="Arial" w:hAnsi="Arial" w:cs="Arial"/>
        </w:rPr>
      </w:pPr>
    </w:p>
    <w:p w:rsidR="00D077C4" w:rsidRPr="00331A6C" w:rsidRDefault="00331A6C" w:rsidP="00B077EE">
      <w:pPr>
        <w:spacing w:after="0"/>
        <w:jc w:val="center"/>
        <w:rPr>
          <w:rFonts w:ascii="Arial" w:hAnsi="Arial" w:cs="Arial"/>
          <w:b/>
        </w:rPr>
      </w:pPr>
      <w:r w:rsidRPr="00B077EE">
        <w:rPr>
          <w:rFonts w:ascii="Arial" w:hAnsi="Arial" w:cs="Arial"/>
          <w:b/>
        </w:rPr>
        <w:t>EXEMPLE</w:t>
      </w:r>
    </w:p>
    <w:p w:rsidR="00D077C4" w:rsidRPr="00D820D3" w:rsidRDefault="00D077C4" w:rsidP="00E87AAB">
      <w:pPr>
        <w:spacing w:after="0"/>
        <w:rPr>
          <w:rFonts w:ascii="Arial" w:hAnsi="Arial" w:cs="Arial"/>
        </w:rPr>
      </w:pPr>
    </w:p>
    <w:p w:rsidR="00A94A79" w:rsidRPr="00D820D3" w:rsidRDefault="00A94A79" w:rsidP="00E87AAB">
      <w:pPr>
        <w:spacing w:after="0"/>
        <w:rPr>
          <w:rFonts w:ascii="Arial" w:hAnsi="Arial" w:cs="Arial"/>
        </w:rPr>
      </w:pPr>
      <w:r w:rsidRPr="00D820D3">
        <w:rPr>
          <w:rFonts w:ascii="Arial" w:hAnsi="Arial" w:cs="Arial"/>
        </w:rPr>
        <w:t xml:space="preserve">## </w:t>
      </w:r>
      <w:r w:rsidRPr="00D820D3">
        <w:rPr>
          <w:rFonts w:ascii="Arial" w:hAnsi="Arial" w:cs="Arial"/>
        </w:rPr>
        <w:t xml:space="preserve">Varsta mortii regilor succesivi ai Angliei incepand cu </w:t>
      </w:r>
      <w:r w:rsidRPr="00D820D3">
        <w:rPr>
          <w:rFonts w:ascii="Arial" w:hAnsi="Arial" w:cs="Arial"/>
        </w:rPr>
        <w:t xml:space="preserve">William </w:t>
      </w:r>
      <w:r w:rsidRPr="00D820D3">
        <w:rPr>
          <w:rFonts w:ascii="Arial" w:hAnsi="Arial" w:cs="Arial"/>
        </w:rPr>
        <w:t>Cuceritorul</w:t>
      </w:r>
    </w:p>
    <w:p w:rsidR="00A94A79" w:rsidRPr="00D820D3" w:rsidRDefault="00A94A79" w:rsidP="00E87AAB">
      <w:pPr>
        <w:spacing w:after="0"/>
        <w:rPr>
          <w:rFonts w:ascii="Arial" w:hAnsi="Arial" w:cs="Arial"/>
        </w:rPr>
      </w:pPr>
      <w:r w:rsidRPr="00D820D3">
        <w:rPr>
          <w:rFonts w:ascii="Arial" w:hAnsi="Arial" w:cs="Arial"/>
        </w:rPr>
        <w:t>#</w:t>
      </w:r>
      <w:r w:rsidRPr="00D820D3">
        <w:rPr>
          <w:rFonts w:ascii="Arial" w:hAnsi="Arial" w:cs="Arial"/>
        </w:rPr>
        <w:t xml:space="preserve"> #S</w:t>
      </w:r>
      <w:r w:rsidRPr="00D820D3">
        <w:rPr>
          <w:rFonts w:ascii="Arial" w:hAnsi="Arial" w:cs="Arial"/>
        </w:rPr>
        <w:t>ursa</w:t>
      </w:r>
      <w:r w:rsidRPr="00D820D3">
        <w:rPr>
          <w:rFonts w:ascii="Arial" w:hAnsi="Arial" w:cs="Arial"/>
        </w:rPr>
        <w:t>: McNeill, "Interactive Data Analysis"</w:t>
      </w:r>
    </w:p>
    <w:p w:rsidR="00A94A79" w:rsidRPr="00D820D3" w:rsidRDefault="00A94A79" w:rsidP="00E87AAB">
      <w:pPr>
        <w:spacing w:after="0"/>
        <w:rPr>
          <w:rFonts w:ascii="Arial" w:hAnsi="Arial" w:cs="Arial"/>
          <w:color w:val="FF0000"/>
        </w:rPr>
      </w:pPr>
      <w:proofErr w:type="gramStart"/>
      <w:r w:rsidRPr="00D820D3">
        <w:rPr>
          <w:rFonts w:ascii="Arial" w:hAnsi="Arial" w:cs="Arial"/>
          <w:color w:val="FF0000"/>
        </w:rPr>
        <w:t>kings</w:t>
      </w:r>
      <w:proofErr w:type="gramEnd"/>
      <w:r w:rsidRPr="00D820D3">
        <w:rPr>
          <w:rFonts w:ascii="Arial" w:hAnsi="Arial" w:cs="Arial"/>
          <w:color w:val="FF0000"/>
        </w:rPr>
        <w:t>&lt;-read.csv("E:\\29_03_2018_Toshiba\\</w:t>
      </w:r>
      <w:r w:rsidRPr="00D820D3">
        <w:rPr>
          <w:rFonts w:ascii="Arial" w:hAnsi="Arial" w:cs="Arial"/>
          <w:color w:val="FF0000"/>
        </w:rPr>
        <w:t>Alina_27.03.2018</w:t>
      </w:r>
      <w:r w:rsidRPr="00D820D3">
        <w:rPr>
          <w:rFonts w:ascii="Arial" w:hAnsi="Arial" w:cs="Arial"/>
          <w:color w:val="FF0000"/>
        </w:rPr>
        <w:t>\\</w:t>
      </w:r>
      <w:r w:rsidRPr="00D820D3">
        <w:rPr>
          <w:rFonts w:ascii="Arial" w:hAnsi="Arial" w:cs="Arial"/>
          <w:color w:val="FF0000"/>
        </w:rPr>
        <w:t>0_</w:t>
      </w:r>
      <w:r w:rsidRPr="00D820D3">
        <w:rPr>
          <w:rFonts w:ascii="Arial" w:hAnsi="Arial" w:cs="Arial"/>
          <w:color w:val="FF0000"/>
        </w:rPr>
        <w:t>Docum univ\\2019-2020\</w:t>
      </w:r>
      <w:r w:rsidRPr="00D820D3">
        <w:rPr>
          <w:rFonts w:ascii="Arial" w:hAnsi="Arial" w:cs="Arial"/>
          <w:color w:val="FF0000"/>
        </w:rPr>
        <w:t>\</w:t>
      </w:r>
      <w:r w:rsidRPr="00D820D3">
        <w:rPr>
          <w:rFonts w:ascii="Arial" w:hAnsi="Arial" w:cs="Arial"/>
          <w:color w:val="FF0000"/>
        </w:rPr>
        <w:t>Cursuri</w:t>
      </w:r>
      <w:r w:rsidRPr="00D820D3">
        <w:rPr>
          <w:rFonts w:ascii="Arial" w:hAnsi="Arial" w:cs="Arial"/>
          <w:color w:val="FF0000"/>
        </w:rPr>
        <w:t>\\Cursuri inregistrate</w:t>
      </w:r>
      <w:r w:rsidRPr="00D820D3">
        <w:rPr>
          <w:rFonts w:ascii="Arial" w:hAnsi="Arial" w:cs="Arial"/>
          <w:color w:val="FF0000"/>
        </w:rPr>
        <w:t>\\</w:t>
      </w:r>
      <w:r w:rsidRPr="00D820D3">
        <w:rPr>
          <w:rFonts w:ascii="Arial" w:hAnsi="Arial" w:cs="Arial"/>
          <w:color w:val="FF0000"/>
        </w:rPr>
        <w:t>Info 3</w:t>
      </w:r>
      <w:r w:rsidRPr="00D820D3">
        <w:rPr>
          <w:rFonts w:ascii="Arial" w:hAnsi="Arial" w:cs="Arial"/>
          <w:color w:val="FF0000"/>
        </w:rPr>
        <w:t>\\</w:t>
      </w:r>
      <w:r w:rsidRPr="00D820D3">
        <w:rPr>
          <w:rFonts w:ascii="Arial" w:hAnsi="Arial" w:cs="Arial"/>
          <w:color w:val="FF0000"/>
        </w:rPr>
        <w:t>Kings</w:t>
      </w:r>
      <w:r w:rsidRPr="00D820D3">
        <w:rPr>
          <w:rFonts w:ascii="Arial" w:hAnsi="Arial" w:cs="Arial"/>
          <w:color w:val="FF0000"/>
        </w:rPr>
        <w:t>.csv", sep=",", header=</w:t>
      </w:r>
      <w:r w:rsidRPr="00D820D3">
        <w:rPr>
          <w:rFonts w:ascii="Arial" w:hAnsi="Arial" w:cs="Arial"/>
          <w:color w:val="FF0000"/>
        </w:rPr>
        <w:t>F</w:t>
      </w:r>
      <w:r w:rsidRPr="00D820D3">
        <w:rPr>
          <w:rFonts w:ascii="Arial" w:hAnsi="Arial" w:cs="Arial"/>
          <w:color w:val="FF0000"/>
        </w:rPr>
        <w:t>)</w:t>
      </w:r>
    </w:p>
    <w:p w:rsidR="00A94A79" w:rsidRPr="00D820D3" w:rsidRDefault="00A94A79" w:rsidP="00E87AAB">
      <w:pPr>
        <w:spacing w:after="0"/>
        <w:rPr>
          <w:rFonts w:ascii="Arial" w:hAnsi="Arial" w:cs="Arial"/>
          <w:color w:val="FF0000"/>
        </w:rPr>
      </w:pPr>
      <w:proofErr w:type="gramStart"/>
      <w:r w:rsidRPr="00D820D3">
        <w:rPr>
          <w:rFonts w:ascii="Arial" w:hAnsi="Arial" w:cs="Arial"/>
          <w:color w:val="FF0000"/>
        </w:rPr>
        <w:t>kings</w:t>
      </w:r>
      <w:proofErr w:type="gramEnd"/>
    </w:p>
    <w:p w:rsidR="00A94A79" w:rsidRPr="00D820D3" w:rsidRDefault="00A94A79" w:rsidP="00E87AAB">
      <w:pPr>
        <w:spacing w:after="0"/>
        <w:rPr>
          <w:rFonts w:ascii="Arial" w:hAnsi="Arial" w:cs="Arial"/>
          <w:color w:val="FF0000"/>
        </w:rPr>
      </w:pPr>
      <w:proofErr w:type="gramStart"/>
      <w:r w:rsidRPr="00D820D3">
        <w:rPr>
          <w:rFonts w:ascii="Arial" w:hAnsi="Arial" w:cs="Arial"/>
          <w:color w:val="FF0000"/>
        </w:rPr>
        <w:t>plot(</w:t>
      </w:r>
      <w:proofErr w:type="gramEnd"/>
      <w:r w:rsidRPr="00D820D3">
        <w:rPr>
          <w:rFonts w:ascii="Arial" w:hAnsi="Arial" w:cs="Arial"/>
          <w:color w:val="FF0000"/>
        </w:rPr>
        <w:t>kings)</w:t>
      </w:r>
    </w:p>
    <w:p w:rsidR="00A94A79" w:rsidRPr="00D820D3" w:rsidRDefault="00A94A79" w:rsidP="00E87AAB">
      <w:pPr>
        <w:spacing w:after="0"/>
        <w:rPr>
          <w:rFonts w:ascii="Arial" w:hAnsi="Arial" w:cs="Arial"/>
          <w:color w:val="FF0000"/>
        </w:rPr>
      </w:pPr>
      <w:proofErr w:type="gramStart"/>
      <w:r w:rsidRPr="00D820D3">
        <w:rPr>
          <w:rFonts w:ascii="Arial" w:hAnsi="Arial" w:cs="Arial"/>
          <w:color w:val="FF0000"/>
        </w:rPr>
        <w:t>kingstimeseries</w:t>
      </w:r>
      <w:proofErr w:type="gramEnd"/>
      <w:r w:rsidRPr="00D820D3">
        <w:rPr>
          <w:rFonts w:ascii="Arial" w:hAnsi="Arial" w:cs="Arial"/>
          <w:color w:val="FF0000"/>
        </w:rPr>
        <w:t xml:space="preserve"> &lt;- ts(kings)</w:t>
      </w:r>
      <w:r w:rsidRPr="00D820D3">
        <w:rPr>
          <w:rFonts w:ascii="Arial" w:hAnsi="Arial" w:cs="Arial"/>
          <w:color w:val="FF0000"/>
        </w:rPr>
        <w:t xml:space="preserve"> ## stocarea datelor ca serie de timp</w:t>
      </w:r>
    </w:p>
    <w:p w:rsidR="00A94A79" w:rsidRPr="00D820D3" w:rsidRDefault="00A94A79" w:rsidP="00E87AAB">
      <w:pPr>
        <w:spacing w:after="0"/>
        <w:rPr>
          <w:rFonts w:ascii="Arial" w:hAnsi="Arial" w:cs="Arial"/>
        </w:rPr>
      </w:pPr>
    </w:p>
    <w:p w:rsidR="009B6166" w:rsidRPr="00D820D3" w:rsidRDefault="00A94A79" w:rsidP="00E87AAB">
      <w:pPr>
        <w:spacing w:after="0"/>
        <w:ind w:firstLine="720"/>
        <w:rPr>
          <w:rFonts w:ascii="Arial" w:hAnsi="Arial" w:cs="Arial"/>
        </w:rPr>
      </w:pPr>
      <w:r w:rsidRPr="00D820D3">
        <w:rPr>
          <w:rFonts w:ascii="Arial" w:hAnsi="Arial" w:cs="Arial"/>
        </w:rPr>
        <w:t xml:space="preserve">Uneori seria de timp </w:t>
      </w:r>
      <w:proofErr w:type="gramStart"/>
      <w:r w:rsidRPr="00D820D3">
        <w:rPr>
          <w:rFonts w:ascii="Arial" w:hAnsi="Arial" w:cs="Arial"/>
        </w:rPr>
        <w:t>este</w:t>
      </w:r>
      <w:proofErr w:type="gramEnd"/>
      <w:r w:rsidRPr="00D820D3">
        <w:rPr>
          <w:rFonts w:ascii="Arial" w:hAnsi="Arial" w:cs="Arial"/>
        </w:rPr>
        <w:t xml:space="preserve"> colectata lune sau trimestrial</w:t>
      </w:r>
      <w:r w:rsidR="009B6166" w:rsidRPr="00D820D3">
        <w:rPr>
          <w:rFonts w:ascii="Arial" w:hAnsi="Arial" w:cs="Arial"/>
        </w:rPr>
        <w:t xml:space="preserve">, caz in care va trebui sa introduceti un parametru care sa arate frecvanta colectarii: </w:t>
      </w:r>
      <w:r w:rsidRPr="00D820D3">
        <w:rPr>
          <w:rFonts w:ascii="Arial" w:hAnsi="Arial" w:cs="Arial"/>
        </w:rPr>
        <w:t xml:space="preserve">12, </w:t>
      </w:r>
      <w:r w:rsidR="009B6166" w:rsidRPr="00D820D3">
        <w:rPr>
          <w:rFonts w:ascii="Arial" w:hAnsi="Arial" w:cs="Arial"/>
        </w:rPr>
        <w:t xml:space="preserve">pentru date lunare si 4 pentru celel trimestriale. </w:t>
      </w:r>
      <w:r w:rsidR="009B6166" w:rsidRPr="00D820D3">
        <w:rPr>
          <w:rFonts w:ascii="Arial" w:hAnsi="Arial" w:cs="Arial"/>
        </w:rPr>
        <w:lastRenderedPageBreak/>
        <w:t xml:space="preserve">Puteti specifica primul moment in care au fost colectate </w:t>
      </w:r>
      <w:proofErr w:type="gramStart"/>
      <w:r w:rsidR="009B6166" w:rsidRPr="00D820D3">
        <w:rPr>
          <w:rFonts w:ascii="Arial" w:hAnsi="Arial" w:cs="Arial"/>
        </w:rPr>
        <w:t>datele .</w:t>
      </w:r>
      <w:proofErr w:type="gramEnd"/>
      <w:r w:rsidR="009B6166" w:rsidRPr="00D820D3">
        <w:rPr>
          <w:rFonts w:ascii="Arial" w:hAnsi="Arial" w:cs="Arial"/>
        </w:rPr>
        <w:t xml:space="preserve"> De exemplu, daca prima data a fost colectata in trimestrul al doilea din 1986, vom introduce ca parametru de </w:t>
      </w:r>
      <w:r w:rsidRPr="00D820D3">
        <w:rPr>
          <w:rFonts w:ascii="Arial" w:hAnsi="Arial" w:cs="Arial"/>
        </w:rPr>
        <w:t>start=</w:t>
      </w:r>
      <w:proofErr w:type="gramStart"/>
      <w:r w:rsidRPr="00D820D3">
        <w:rPr>
          <w:rFonts w:ascii="Arial" w:hAnsi="Arial" w:cs="Arial"/>
        </w:rPr>
        <w:t>c(</w:t>
      </w:r>
      <w:proofErr w:type="gramEnd"/>
      <w:r w:rsidRPr="00D820D3">
        <w:rPr>
          <w:rFonts w:ascii="Arial" w:hAnsi="Arial" w:cs="Arial"/>
        </w:rPr>
        <w:t>1986,2).</w:t>
      </w:r>
    </w:p>
    <w:p w:rsidR="00EC591A" w:rsidRPr="00D820D3" w:rsidRDefault="00EC591A" w:rsidP="00E87AAB">
      <w:pPr>
        <w:spacing w:after="0"/>
        <w:ind w:firstLine="720"/>
        <w:rPr>
          <w:rFonts w:ascii="Arial" w:hAnsi="Arial" w:cs="Arial"/>
        </w:rPr>
      </w:pPr>
    </w:p>
    <w:p w:rsidR="009B6166" w:rsidRPr="00D820D3" w:rsidRDefault="009B6166" w:rsidP="00E87AAB">
      <w:pPr>
        <w:spacing w:after="0"/>
        <w:ind w:firstLine="720"/>
        <w:rPr>
          <w:rFonts w:ascii="Arial" w:hAnsi="Arial" w:cs="Arial"/>
        </w:rPr>
      </w:pPr>
      <w:r w:rsidRPr="00D820D3">
        <w:rPr>
          <w:rFonts w:ascii="Arial" w:hAnsi="Arial" w:cs="Arial"/>
        </w:rPr>
        <w:t xml:space="preserve">Exemplul </w:t>
      </w:r>
      <w:r w:rsidR="00EC591A" w:rsidRPr="00D820D3">
        <w:rPr>
          <w:rFonts w:ascii="Arial" w:hAnsi="Arial" w:cs="Arial"/>
        </w:rPr>
        <w:t>al doilea</w:t>
      </w:r>
      <w:r w:rsidRPr="00D820D3">
        <w:rPr>
          <w:rFonts w:ascii="Arial" w:hAnsi="Arial" w:cs="Arial"/>
        </w:rPr>
        <w:t xml:space="preserve"> (</w:t>
      </w:r>
      <w:hyperlink r:id="rId30" w:history="1">
        <w:r w:rsidRPr="00D820D3">
          <w:rPr>
            <w:rStyle w:val="Hyperlink"/>
            <w:rFonts w:ascii="Arial" w:hAnsi="Arial" w:cs="Arial"/>
          </w:rPr>
          <w:t>http://robjhyndman.com/tsdldata/data/nybirths.dat</w:t>
        </w:r>
      </w:hyperlink>
      <w:r w:rsidRPr="00D820D3">
        <w:rPr>
          <w:rFonts w:ascii="Arial" w:hAnsi="Arial" w:cs="Arial"/>
        </w:rPr>
        <w:t xml:space="preserve">) contine numarul de nasteri pe </w:t>
      </w:r>
      <w:proofErr w:type="gramStart"/>
      <w:r w:rsidRPr="00D820D3">
        <w:rPr>
          <w:rFonts w:ascii="Arial" w:hAnsi="Arial" w:cs="Arial"/>
        </w:rPr>
        <w:t>luna</w:t>
      </w:r>
      <w:proofErr w:type="gramEnd"/>
      <w:r w:rsidRPr="00D820D3">
        <w:rPr>
          <w:rFonts w:ascii="Arial" w:hAnsi="Arial" w:cs="Arial"/>
        </w:rPr>
        <w:t xml:space="preserve"> in </w:t>
      </w:r>
      <w:r w:rsidR="00A94A79" w:rsidRPr="00D820D3">
        <w:rPr>
          <w:rFonts w:ascii="Arial" w:hAnsi="Arial" w:cs="Arial"/>
        </w:rPr>
        <w:t xml:space="preserve">New York city, </w:t>
      </w:r>
      <w:r w:rsidRPr="00D820D3">
        <w:rPr>
          <w:rFonts w:ascii="Arial" w:hAnsi="Arial" w:cs="Arial"/>
        </w:rPr>
        <w:t>din Ian.</w:t>
      </w:r>
      <w:r w:rsidR="00A94A79" w:rsidRPr="00D820D3">
        <w:rPr>
          <w:rFonts w:ascii="Arial" w:hAnsi="Arial" w:cs="Arial"/>
        </w:rPr>
        <w:t xml:space="preserve"> </w:t>
      </w:r>
      <w:proofErr w:type="gramStart"/>
      <w:r w:rsidR="00A94A79" w:rsidRPr="00D820D3">
        <w:rPr>
          <w:rFonts w:ascii="Arial" w:hAnsi="Arial" w:cs="Arial"/>
        </w:rPr>
        <w:t xml:space="preserve">1946 </w:t>
      </w:r>
      <w:r w:rsidRPr="00D820D3">
        <w:rPr>
          <w:rFonts w:ascii="Arial" w:hAnsi="Arial" w:cs="Arial"/>
        </w:rPr>
        <w:t xml:space="preserve">pana in </w:t>
      </w:r>
      <w:r w:rsidR="00A94A79" w:rsidRPr="00D820D3">
        <w:rPr>
          <w:rFonts w:ascii="Arial" w:hAnsi="Arial" w:cs="Arial"/>
        </w:rPr>
        <w:t>Dec</w:t>
      </w:r>
      <w:r w:rsidRPr="00D820D3">
        <w:rPr>
          <w:rFonts w:ascii="Arial" w:hAnsi="Arial" w:cs="Arial"/>
        </w:rPr>
        <w:t>. 1959.</w:t>
      </w:r>
      <w:proofErr w:type="gramEnd"/>
      <w:r w:rsidRPr="00D820D3">
        <w:rPr>
          <w:rFonts w:ascii="Arial" w:hAnsi="Arial" w:cs="Arial"/>
        </w:rPr>
        <w:t xml:space="preserve">  </w:t>
      </w:r>
      <w:proofErr w:type="gramStart"/>
      <w:r w:rsidRPr="00D820D3">
        <w:rPr>
          <w:rFonts w:ascii="Arial" w:hAnsi="Arial" w:cs="Arial"/>
        </w:rPr>
        <w:t>Iata</w:t>
      </w:r>
      <w:proofErr w:type="gramEnd"/>
      <w:r w:rsidRPr="00D820D3">
        <w:rPr>
          <w:rFonts w:ascii="Arial" w:hAnsi="Arial" w:cs="Arial"/>
        </w:rPr>
        <w:t xml:space="preserve"> datele:</w:t>
      </w:r>
    </w:p>
    <w:p w:rsidR="005F2FC5" w:rsidRPr="00D820D3" w:rsidRDefault="005F2FC5" w:rsidP="00E87AAB">
      <w:pPr>
        <w:spacing w:after="0"/>
        <w:rPr>
          <w:rFonts w:ascii="Arial" w:hAnsi="Arial" w:cs="Arial"/>
        </w:rPr>
      </w:pPr>
    </w:p>
    <w:p w:rsidR="009B6166" w:rsidRPr="00D820D3" w:rsidRDefault="009B6166" w:rsidP="00E87AAB">
      <w:pPr>
        <w:spacing w:after="0"/>
        <w:rPr>
          <w:rFonts w:ascii="Arial" w:hAnsi="Arial" w:cs="Arial"/>
          <w:color w:val="FF0000"/>
        </w:rPr>
      </w:pPr>
      <w:proofErr w:type="gramStart"/>
      <w:r w:rsidRPr="00D820D3">
        <w:rPr>
          <w:rFonts w:ascii="Arial" w:hAnsi="Arial" w:cs="Arial"/>
          <w:color w:val="FF0000"/>
        </w:rPr>
        <w:t>births</w:t>
      </w:r>
      <w:proofErr w:type="gramEnd"/>
      <w:r w:rsidRPr="00D820D3">
        <w:rPr>
          <w:rFonts w:ascii="Arial" w:hAnsi="Arial" w:cs="Arial"/>
          <w:color w:val="FF0000"/>
        </w:rPr>
        <w:t xml:space="preserve"> &lt;- scan("http://robjhyndman.com/tsdldata/data/nybirths.dat")</w:t>
      </w:r>
    </w:p>
    <w:p w:rsidR="009B6166" w:rsidRPr="00D820D3" w:rsidRDefault="009B6166" w:rsidP="00E87AAB">
      <w:pPr>
        <w:spacing w:after="0"/>
        <w:rPr>
          <w:rFonts w:ascii="Arial" w:hAnsi="Arial" w:cs="Arial"/>
          <w:color w:val="FF0000"/>
        </w:rPr>
      </w:pPr>
      <w:proofErr w:type="gramStart"/>
      <w:r w:rsidRPr="00D820D3">
        <w:rPr>
          <w:rFonts w:ascii="Arial" w:hAnsi="Arial" w:cs="Arial"/>
          <w:color w:val="FF0000"/>
        </w:rPr>
        <w:t>births</w:t>
      </w:r>
      <w:proofErr w:type="gramEnd"/>
    </w:p>
    <w:p w:rsidR="009B6166" w:rsidRPr="00D820D3" w:rsidRDefault="009B6166" w:rsidP="00E87AAB">
      <w:pPr>
        <w:spacing w:after="0"/>
        <w:rPr>
          <w:rFonts w:ascii="Arial" w:hAnsi="Arial" w:cs="Arial"/>
          <w:color w:val="FF0000"/>
        </w:rPr>
      </w:pPr>
      <w:proofErr w:type="gramStart"/>
      <w:r w:rsidRPr="00D820D3">
        <w:rPr>
          <w:rFonts w:ascii="Arial" w:hAnsi="Arial" w:cs="Arial"/>
          <w:color w:val="FF0000"/>
        </w:rPr>
        <w:t>birthstimeseries</w:t>
      </w:r>
      <w:proofErr w:type="gramEnd"/>
      <w:r w:rsidRPr="00D820D3">
        <w:rPr>
          <w:rFonts w:ascii="Arial" w:hAnsi="Arial" w:cs="Arial"/>
          <w:color w:val="FF0000"/>
        </w:rPr>
        <w:t xml:space="preserve"> &lt;- ts(births, frequency=12, start=c(1946,1))</w:t>
      </w:r>
    </w:p>
    <w:p w:rsidR="00EC591A" w:rsidRPr="00D820D3" w:rsidRDefault="00EC591A" w:rsidP="00E87AAB">
      <w:pPr>
        <w:spacing w:after="0"/>
        <w:rPr>
          <w:rFonts w:ascii="Arial" w:hAnsi="Arial" w:cs="Arial"/>
          <w:color w:val="FF0000"/>
        </w:rPr>
      </w:pPr>
    </w:p>
    <w:p w:rsidR="00EC591A" w:rsidRPr="00D820D3" w:rsidRDefault="00EC591A" w:rsidP="00E87AAB">
      <w:pPr>
        <w:spacing w:after="0"/>
        <w:ind w:firstLine="720"/>
        <w:rPr>
          <w:rFonts w:ascii="Arial" w:hAnsi="Arial" w:cs="Arial"/>
        </w:rPr>
      </w:pPr>
      <w:r w:rsidRPr="00D820D3">
        <w:rPr>
          <w:rFonts w:ascii="Arial" w:hAnsi="Arial" w:cs="Arial"/>
        </w:rPr>
        <w:t>Similar, exemplul al treilea</w:t>
      </w:r>
      <w:r w:rsidRPr="00D820D3">
        <w:rPr>
          <w:rFonts w:ascii="Arial" w:hAnsi="Arial" w:cs="Arial"/>
        </w:rPr>
        <w:t xml:space="preserve"> </w:t>
      </w:r>
      <w:proofErr w:type="gramStart"/>
      <w:r w:rsidRPr="00D820D3">
        <w:rPr>
          <w:rFonts w:ascii="Arial" w:hAnsi="Arial" w:cs="Arial"/>
        </w:rPr>
        <w:t>(</w:t>
      </w:r>
      <w:r w:rsidRPr="00D820D3">
        <w:rPr>
          <w:rFonts w:ascii="Arial" w:hAnsi="Arial" w:cs="Arial"/>
        </w:rPr>
        <w:t xml:space="preserve"> http</w:t>
      </w:r>
      <w:proofErr w:type="gramEnd"/>
      <w:r w:rsidRPr="00D820D3">
        <w:rPr>
          <w:rFonts w:ascii="Arial" w:hAnsi="Arial" w:cs="Arial"/>
        </w:rPr>
        <w:t>://robjhyndman.com/tsdldata/data/fancy.dat</w:t>
      </w:r>
      <w:r w:rsidRPr="00D820D3">
        <w:rPr>
          <w:rFonts w:ascii="Arial" w:hAnsi="Arial" w:cs="Arial"/>
        </w:rPr>
        <w:t>)</w:t>
      </w:r>
      <w:r w:rsidRPr="00D820D3">
        <w:rPr>
          <w:rFonts w:ascii="Arial" w:hAnsi="Arial" w:cs="Arial"/>
        </w:rPr>
        <w:t xml:space="preserve"> cont</w:t>
      </w:r>
      <w:r w:rsidRPr="00D820D3">
        <w:rPr>
          <w:rFonts w:ascii="Arial" w:hAnsi="Arial" w:cs="Arial"/>
        </w:rPr>
        <w:t xml:space="preserve">ine vanzarile lunare de souveniruri dintr-un magazine de pe plaja, </w:t>
      </w:r>
      <w:r w:rsidRPr="00D820D3">
        <w:rPr>
          <w:rFonts w:ascii="Arial" w:hAnsi="Arial" w:cs="Arial"/>
        </w:rPr>
        <w:t xml:space="preserve">in Queensland, Australia, </w:t>
      </w:r>
      <w:r w:rsidRPr="00D820D3">
        <w:rPr>
          <w:rFonts w:ascii="Arial" w:hAnsi="Arial" w:cs="Arial"/>
        </w:rPr>
        <w:t>pt</w:t>
      </w:r>
      <w:r w:rsidRPr="00D820D3">
        <w:rPr>
          <w:rFonts w:ascii="Arial" w:hAnsi="Arial" w:cs="Arial"/>
        </w:rPr>
        <w:t xml:space="preserve"> </w:t>
      </w:r>
      <w:r w:rsidRPr="00D820D3">
        <w:rPr>
          <w:rFonts w:ascii="Arial" w:hAnsi="Arial" w:cs="Arial"/>
        </w:rPr>
        <w:t>Ian</w:t>
      </w:r>
      <w:r w:rsidRPr="00D820D3">
        <w:rPr>
          <w:rFonts w:ascii="Arial" w:hAnsi="Arial" w:cs="Arial"/>
        </w:rPr>
        <w:t xml:space="preserve"> 1987-</w:t>
      </w:r>
      <w:r w:rsidRPr="00D820D3">
        <w:rPr>
          <w:rFonts w:ascii="Arial" w:hAnsi="Arial" w:cs="Arial"/>
        </w:rPr>
        <w:t xml:space="preserve"> </w:t>
      </w:r>
      <w:r w:rsidRPr="00D820D3">
        <w:rPr>
          <w:rFonts w:ascii="Arial" w:hAnsi="Arial" w:cs="Arial"/>
        </w:rPr>
        <w:t>Dec</w:t>
      </w:r>
      <w:r w:rsidRPr="00D820D3">
        <w:rPr>
          <w:rFonts w:ascii="Arial" w:hAnsi="Arial" w:cs="Arial"/>
        </w:rPr>
        <w:t>.</w:t>
      </w:r>
      <w:r w:rsidRPr="00D820D3">
        <w:rPr>
          <w:rFonts w:ascii="Arial" w:hAnsi="Arial" w:cs="Arial"/>
        </w:rPr>
        <w:t>1993</w:t>
      </w:r>
      <w:r w:rsidRPr="00D820D3">
        <w:rPr>
          <w:rFonts w:ascii="Arial" w:hAnsi="Arial" w:cs="Arial"/>
        </w:rPr>
        <w:t>.</w:t>
      </w:r>
    </w:p>
    <w:p w:rsidR="00EC591A" w:rsidRPr="00D820D3" w:rsidRDefault="00EC591A" w:rsidP="00E87AAB">
      <w:pPr>
        <w:spacing w:after="0"/>
        <w:rPr>
          <w:rFonts w:ascii="Arial" w:hAnsi="Arial" w:cs="Arial"/>
        </w:rPr>
      </w:pPr>
    </w:p>
    <w:p w:rsidR="00EC591A" w:rsidRPr="00D820D3" w:rsidRDefault="00EC591A" w:rsidP="00E87AAB">
      <w:pPr>
        <w:spacing w:after="0"/>
        <w:rPr>
          <w:rFonts w:ascii="Arial" w:hAnsi="Arial" w:cs="Arial"/>
          <w:color w:val="FF0000"/>
        </w:rPr>
      </w:pPr>
      <w:proofErr w:type="gramStart"/>
      <w:r w:rsidRPr="00D820D3">
        <w:rPr>
          <w:rFonts w:ascii="Arial" w:hAnsi="Arial" w:cs="Arial"/>
          <w:color w:val="FF0000"/>
        </w:rPr>
        <w:t>souvenir</w:t>
      </w:r>
      <w:proofErr w:type="gramEnd"/>
      <w:r w:rsidRPr="00D820D3">
        <w:rPr>
          <w:rFonts w:ascii="Arial" w:hAnsi="Arial" w:cs="Arial"/>
          <w:color w:val="FF0000"/>
        </w:rPr>
        <w:t xml:space="preserve"> &lt;- scan("http://robjhyndman.com/tsdldata/data/fancy.dat")</w:t>
      </w:r>
    </w:p>
    <w:p w:rsidR="00EC591A" w:rsidRPr="00D820D3" w:rsidRDefault="00EC591A" w:rsidP="00E87AAB">
      <w:pPr>
        <w:spacing w:after="0"/>
        <w:rPr>
          <w:rFonts w:ascii="Arial" w:hAnsi="Arial" w:cs="Arial"/>
          <w:color w:val="FF0000"/>
        </w:rPr>
      </w:pPr>
      <w:proofErr w:type="gramStart"/>
      <w:r w:rsidRPr="00D820D3">
        <w:rPr>
          <w:rFonts w:ascii="Arial" w:hAnsi="Arial" w:cs="Arial"/>
          <w:color w:val="FF0000"/>
        </w:rPr>
        <w:t>souvenirtimeseries</w:t>
      </w:r>
      <w:proofErr w:type="gramEnd"/>
      <w:r w:rsidRPr="00D820D3">
        <w:rPr>
          <w:rFonts w:ascii="Arial" w:hAnsi="Arial" w:cs="Arial"/>
          <w:color w:val="FF0000"/>
        </w:rPr>
        <w:t xml:space="preserve"> &lt;- ts(souvenir, frequency=12, start=c(1987,1))</w:t>
      </w:r>
    </w:p>
    <w:p w:rsidR="00EC591A" w:rsidRPr="00D820D3" w:rsidRDefault="00EC591A" w:rsidP="00E87AAB">
      <w:pPr>
        <w:spacing w:after="0"/>
        <w:rPr>
          <w:rFonts w:ascii="Arial" w:hAnsi="Arial" w:cs="Arial"/>
          <w:color w:val="FF0000"/>
        </w:rPr>
      </w:pPr>
      <w:proofErr w:type="gramStart"/>
      <w:r w:rsidRPr="00D820D3">
        <w:rPr>
          <w:rFonts w:ascii="Arial" w:hAnsi="Arial" w:cs="Arial"/>
          <w:color w:val="FF0000"/>
        </w:rPr>
        <w:t>souvenirtimeseries</w:t>
      </w:r>
      <w:proofErr w:type="gramEnd"/>
    </w:p>
    <w:p w:rsidR="00EC591A" w:rsidRPr="00D820D3" w:rsidRDefault="00EC591A" w:rsidP="00E87AAB">
      <w:pPr>
        <w:spacing w:after="0"/>
        <w:rPr>
          <w:rFonts w:ascii="Arial" w:hAnsi="Arial" w:cs="Arial"/>
          <w:color w:val="FF0000"/>
        </w:rPr>
      </w:pPr>
    </w:p>
    <w:p w:rsidR="009B6166" w:rsidRPr="00D820D3" w:rsidRDefault="009B6166" w:rsidP="00E87AAB">
      <w:pPr>
        <w:pStyle w:val="ListParagraph"/>
        <w:numPr>
          <w:ilvl w:val="0"/>
          <w:numId w:val="1"/>
        </w:numPr>
        <w:spacing w:after="0"/>
        <w:rPr>
          <w:rFonts w:ascii="Arial" w:hAnsi="Arial" w:cs="Arial"/>
          <w:b/>
          <w:i/>
          <w:color w:val="7030A0"/>
        </w:rPr>
      </w:pPr>
      <w:r w:rsidRPr="00D820D3">
        <w:rPr>
          <w:rFonts w:ascii="Arial" w:hAnsi="Arial" w:cs="Arial"/>
          <w:b/>
          <w:i/>
          <w:color w:val="7030A0"/>
        </w:rPr>
        <w:t>Plotarea</w:t>
      </w:r>
    </w:p>
    <w:p w:rsidR="001100A7" w:rsidRPr="00D820D3" w:rsidRDefault="001100A7" w:rsidP="00E87AAB">
      <w:pPr>
        <w:spacing w:after="0"/>
        <w:ind w:left="360"/>
        <w:rPr>
          <w:rFonts w:ascii="Arial" w:hAnsi="Arial" w:cs="Arial"/>
          <w:color w:val="FF0000"/>
        </w:rPr>
      </w:pPr>
      <w:proofErr w:type="gramStart"/>
      <w:r w:rsidRPr="00D820D3">
        <w:rPr>
          <w:rFonts w:ascii="Arial" w:hAnsi="Arial" w:cs="Arial"/>
          <w:color w:val="FF0000"/>
        </w:rPr>
        <w:t>plot.ts(</w:t>
      </w:r>
      <w:proofErr w:type="gramEnd"/>
      <w:r w:rsidRPr="00D820D3">
        <w:rPr>
          <w:rFonts w:ascii="Arial" w:hAnsi="Arial" w:cs="Arial"/>
          <w:color w:val="FF0000"/>
        </w:rPr>
        <w:t>kingstimeseries)</w:t>
      </w:r>
    </w:p>
    <w:p w:rsidR="00EC591A" w:rsidRPr="00D820D3" w:rsidRDefault="00EC591A" w:rsidP="00E87AAB">
      <w:pPr>
        <w:spacing w:after="0"/>
        <w:ind w:left="360"/>
        <w:rPr>
          <w:rFonts w:ascii="Arial" w:hAnsi="Arial" w:cs="Arial"/>
          <w:b/>
          <w:i/>
          <w:color w:val="FF0000"/>
        </w:rPr>
      </w:pPr>
      <w:proofErr w:type="gramStart"/>
      <w:r w:rsidRPr="00D820D3">
        <w:rPr>
          <w:rFonts w:ascii="Arial" w:hAnsi="Arial" w:cs="Arial"/>
          <w:color w:val="FF0000"/>
        </w:rPr>
        <w:t>plot(</w:t>
      </w:r>
      <w:proofErr w:type="gramEnd"/>
      <w:r w:rsidRPr="00D820D3">
        <w:rPr>
          <w:rFonts w:ascii="Arial" w:hAnsi="Arial" w:cs="Arial"/>
          <w:color w:val="FF0000"/>
        </w:rPr>
        <w:t>births)</w:t>
      </w:r>
    </w:p>
    <w:p w:rsidR="00EC591A" w:rsidRPr="00D820D3" w:rsidRDefault="00EC591A" w:rsidP="00E87AAB">
      <w:pPr>
        <w:spacing w:after="0"/>
        <w:ind w:left="360"/>
        <w:rPr>
          <w:rFonts w:ascii="Arial" w:hAnsi="Arial" w:cs="Arial"/>
          <w:color w:val="FF0000"/>
        </w:rPr>
      </w:pPr>
      <w:proofErr w:type="gramStart"/>
      <w:r w:rsidRPr="00D820D3">
        <w:rPr>
          <w:rFonts w:ascii="Arial" w:hAnsi="Arial" w:cs="Arial"/>
          <w:color w:val="FF0000"/>
        </w:rPr>
        <w:t>plot.ts(</w:t>
      </w:r>
      <w:proofErr w:type="gramEnd"/>
      <w:r w:rsidRPr="00D820D3">
        <w:rPr>
          <w:rFonts w:ascii="Arial" w:hAnsi="Arial" w:cs="Arial"/>
          <w:color w:val="FF0000"/>
        </w:rPr>
        <w:t>souvenirtimeseries)</w:t>
      </w:r>
    </w:p>
    <w:p w:rsidR="00EC591A" w:rsidRPr="00D820D3" w:rsidRDefault="00EC591A" w:rsidP="00E87AAB">
      <w:pPr>
        <w:spacing w:after="0"/>
        <w:ind w:left="360"/>
        <w:rPr>
          <w:rFonts w:ascii="Arial" w:hAnsi="Arial" w:cs="Arial"/>
        </w:rPr>
      </w:pPr>
    </w:p>
    <w:p w:rsidR="0077487A" w:rsidRPr="00D820D3" w:rsidRDefault="0077487A" w:rsidP="00B077EE">
      <w:pPr>
        <w:spacing w:after="0"/>
        <w:jc w:val="center"/>
        <w:rPr>
          <w:rFonts w:ascii="Arial" w:hAnsi="Arial" w:cs="Arial"/>
        </w:rPr>
      </w:pPr>
      <w:r w:rsidRPr="00D820D3">
        <w:rPr>
          <w:rFonts w:ascii="Arial" w:hAnsi="Arial" w:cs="Arial"/>
          <w:noProof/>
          <w:lang w:eastAsia="en-GB"/>
        </w:rPr>
        <w:drawing>
          <wp:inline distT="0" distB="0" distL="0" distR="0" wp14:anchorId="754AF142" wp14:editId="57165DB2">
            <wp:extent cx="5325465" cy="234983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8328" cy="2355510"/>
                    </a:xfrm>
                    <a:prstGeom prst="rect">
                      <a:avLst/>
                    </a:prstGeom>
                    <a:noFill/>
                    <a:ln>
                      <a:noFill/>
                    </a:ln>
                  </pic:spPr>
                </pic:pic>
              </a:graphicData>
            </a:graphic>
          </wp:inline>
        </w:drawing>
      </w:r>
    </w:p>
    <w:p w:rsidR="00EC591A" w:rsidRPr="00D820D3" w:rsidRDefault="00EC591A" w:rsidP="00331A6C">
      <w:pPr>
        <w:spacing w:after="0"/>
        <w:jc w:val="center"/>
        <w:rPr>
          <w:rFonts w:ascii="Arial" w:hAnsi="Arial" w:cs="Arial"/>
        </w:rPr>
      </w:pPr>
      <w:r w:rsidRPr="00D820D3">
        <w:rPr>
          <w:rFonts w:ascii="Arial" w:hAnsi="Arial" w:cs="Arial"/>
          <w:noProof/>
          <w:lang w:eastAsia="en-GB"/>
        </w:rPr>
        <w:drawing>
          <wp:inline distT="0" distB="0" distL="0" distR="0" wp14:anchorId="10156516" wp14:editId="1FD3B44B">
            <wp:extent cx="2493870" cy="2187244"/>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96437" cy="2189496"/>
                    </a:xfrm>
                    <a:prstGeom prst="rect">
                      <a:avLst/>
                    </a:prstGeom>
                    <a:noFill/>
                    <a:ln>
                      <a:noFill/>
                    </a:ln>
                  </pic:spPr>
                </pic:pic>
              </a:graphicData>
            </a:graphic>
          </wp:inline>
        </w:drawing>
      </w:r>
    </w:p>
    <w:p w:rsidR="00EC591A" w:rsidRPr="00D820D3" w:rsidRDefault="00EC591A" w:rsidP="00E87AAB">
      <w:pPr>
        <w:spacing w:after="0"/>
        <w:ind w:firstLine="720"/>
        <w:rPr>
          <w:rFonts w:ascii="Arial" w:hAnsi="Arial" w:cs="Arial"/>
        </w:rPr>
      </w:pPr>
    </w:p>
    <w:p w:rsidR="00EC591A" w:rsidRPr="00D820D3" w:rsidRDefault="0077487A" w:rsidP="00E87AAB">
      <w:pPr>
        <w:spacing w:after="0"/>
        <w:ind w:firstLine="720"/>
        <w:rPr>
          <w:rFonts w:ascii="Arial" w:hAnsi="Arial" w:cs="Arial"/>
        </w:rPr>
      </w:pPr>
      <w:r w:rsidRPr="00D820D3">
        <w:rPr>
          <w:rFonts w:ascii="Arial" w:hAnsi="Arial" w:cs="Arial"/>
        </w:rPr>
        <w:lastRenderedPageBreak/>
        <w:t xml:space="preserve">Putem </w:t>
      </w:r>
      <w:proofErr w:type="gramStart"/>
      <w:r w:rsidRPr="00D820D3">
        <w:rPr>
          <w:rFonts w:ascii="Arial" w:hAnsi="Arial" w:cs="Arial"/>
        </w:rPr>
        <w:t>sa</w:t>
      </w:r>
      <w:proofErr w:type="gramEnd"/>
      <w:r w:rsidRPr="00D820D3">
        <w:rPr>
          <w:rFonts w:ascii="Arial" w:hAnsi="Arial" w:cs="Arial"/>
        </w:rPr>
        <w:t xml:space="preserve"> incercam un model aditiv pt </w:t>
      </w:r>
      <w:r w:rsidRPr="00D820D3">
        <w:rPr>
          <w:rFonts w:ascii="Arial" w:hAnsi="Arial" w:cs="Arial"/>
          <w:b/>
        </w:rPr>
        <w:t>Kings</w:t>
      </w:r>
      <w:r w:rsidRPr="00D820D3">
        <w:rPr>
          <w:rFonts w:ascii="Arial" w:hAnsi="Arial" w:cs="Arial"/>
        </w:rPr>
        <w:t xml:space="preserve"> fiindca variatiile aleatoare ale datelor sunt aproape </w:t>
      </w:r>
      <w:r w:rsidR="00EC591A" w:rsidRPr="00D820D3">
        <w:rPr>
          <w:rFonts w:ascii="Arial" w:hAnsi="Arial" w:cs="Arial"/>
        </w:rPr>
        <w:t>constante ca marime in timp</w:t>
      </w:r>
    </w:p>
    <w:p w:rsidR="00EC591A" w:rsidRPr="00D820D3" w:rsidRDefault="0077487A" w:rsidP="00331A6C">
      <w:pPr>
        <w:spacing w:after="0"/>
        <w:ind w:firstLine="720"/>
        <w:jc w:val="both"/>
        <w:rPr>
          <w:rFonts w:ascii="Arial" w:hAnsi="Arial" w:cs="Arial"/>
        </w:rPr>
      </w:pPr>
      <w:r w:rsidRPr="00D820D3">
        <w:rPr>
          <w:rFonts w:ascii="Arial" w:hAnsi="Arial" w:cs="Arial"/>
        </w:rPr>
        <w:t>Pt seria Biths exista o anumita sezonalitate</w:t>
      </w:r>
      <w:r w:rsidR="00EC591A" w:rsidRPr="00D820D3">
        <w:rPr>
          <w:rFonts w:ascii="Arial" w:hAnsi="Arial" w:cs="Arial"/>
        </w:rPr>
        <w:t>:</w:t>
      </w:r>
      <w:r w:rsidRPr="00D820D3">
        <w:rPr>
          <w:rFonts w:ascii="Arial" w:hAnsi="Arial" w:cs="Arial"/>
        </w:rPr>
        <w:t xml:space="preserve"> </w:t>
      </w:r>
      <w:r w:rsidR="00EC591A" w:rsidRPr="00D820D3">
        <w:rPr>
          <w:rFonts w:ascii="Arial" w:hAnsi="Arial" w:cs="Arial"/>
        </w:rPr>
        <w:t>exista unui varf in fiecare vara</w:t>
      </w:r>
      <w:r w:rsidR="00EC591A" w:rsidRPr="00D820D3">
        <w:rPr>
          <w:rFonts w:ascii="Arial" w:hAnsi="Arial" w:cs="Arial"/>
        </w:rPr>
        <w:t xml:space="preserve"> si </w:t>
      </w:r>
      <w:proofErr w:type="gramStart"/>
      <w:r w:rsidR="00EC591A" w:rsidRPr="00D820D3">
        <w:rPr>
          <w:rFonts w:ascii="Arial" w:hAnsi="Arial" w:cs="Arial"/>
        </w:rPr>
        <w:t>un</w:t>
      </w:r>
      <w:proofErr w:type="gramEnd"/>
      <w:r w:rsidR="00EC591A" w:rsidRPr="00D820D3">
        <w:rPr>
          <w:rFonts w:ascii="Arial" w:hAnsi="Arial" w:cs="Arial"/>
        </w:rPr>
        <w:t xml:space="preserve"> minim in fiecare iarna. Seria poate fi descrisa de </w:t>
      </w:r>
      <w:proofErr w:type="gramStart"/>
      <w:r w:rsidR="00EC591A" w:rsidRPr="00D820D3">
        <w:rPr>
          <w:rFonts w:ascii="Arial" w:hAnsi="Arial" w:cs="Arial"/>
        </w:rPr>
        <w:t>un</w:t>
      </w:r>
      <w:proofErr w:type="gramEnd"/>
      <w:r w:rsidR="00EC591A" w:rsidRPr="00D820D3">
        <w:rPr>
          <w:rFonts w:ascii="Arial" w:hAnsi="Arial" w:cs="Arial"/>
        </w:rPr>
        <w:t xml:space="preserve"> model aditiv deoarece fluctuatiile sezoniere sunt aproape constant in timp si nu par sa depinda de </w:t>
      </w:r>
      <w:r w:rsidRPr="00D820D3">
        <w:rPr>
          <w:rFonts w:ascii="Arial" w:hAnsi="Arial" w:cs="Arial"/>
        </w:rPr>
        <w:t xml:space="preserve">nivelul seriei, </w:t>
      </w:r>
      <w:r w:rsidR="00EC591A" w:rsidRPr="00D820D3">
        <w:rPr>
          <w:rFonts w:ascii="Arial" w:hAnsi="Arial" w:cs="Arial"/>
        </w:rPr>
        <w:t>iar variatiile par a fi constant ca marime in timp.</w:t>
      </w:r>
    </w:p>
    <w:p w:rsidR="00603852" w:rsidRPr="00D820D3" w:rsidRDefault="00EC591A" w:rsidP="00331A6C">
      <w:pPr>
        <w:spacing w:after="0"/>
        <w:ind w:firstLine="720"/>
        <w:jc w:val="both"/>
        <w:rPr>
          <w:rFonts w:ascii="Arial" w:hAnsi="Arial" w:cs="Arial"/>
        </w:rPr>
      </w:pPr>
      <w:r w:rsidRPr="00D820D3">
        <w:rPr>
          <w:rFonts w:ascii="Arial" w:hAnsi="Arial" w:cs="Arial"/>
        </w:rPr>
        <w:t xml:space="preserve">In </w:t>
      </w:r>
      <w:r w:rsidR="00603852" w:rsidRPr="00D820D3">
        <w:rPr>
          <w:rFonts w:ascii="Arial" w:hAnsi="Arial" w:cs="Arial"/>
        </w:rPr>
        <w:t xml:space="preserve">acest caz se pare ca </w:t>
      </w:r>
      <w:proofErr w:type="gramStart"/>
      <w:r w:rsidR="00603852" w:rsidRPr="00D820D3">
        <w:rPr>
          <w:rFonts w:ascii="Arial" w:hAnsi="Arial" w:cs="Arial"/>
        </w:rPr>
        <w:t>un</w:t>
      </w:r>
      <w:proofErr w:type="gramEnd"/>
      <w:r w:rsidR="00603852" w:rsidRPr="00D820D3">
        <w:rPr>
          <w:rFonts w:ascii="Arial" w:hAnsi="Arial" w:cs="Arial"/>
        </w:rPr>
        <w:t xml:space="preserve"> model aditiv nu este bun deoarece fluctuatiile sezoniere par sa creasca in nivel. Ca urmare am putea face o transformare pentru </w:t>
      </w:r>
      <w:proofErr w:type="gramStart"/>
      <w:r w:rsidR="00603852" w:rsidRPr="00D820D3">
        <w:rPr>
          <w:rFonts w:ascii="Arial" w:hAnsi="Arial" w:cs="Arial"/>
        </w:rPr>
        <w:t>a</w:t>
      </w:r>
      <w:proofErr w:type="gramEnd"/>
      <w:r w:rsidR="00603852" w:rsidRPr="00D820D3">
        <w:rPr>
          <w:rFonts w:ascii="Arial" w:hAnsi="Arial" w:cs="Arial"/>
        </w:rPr>
        <w:t xml:space="preserve"> ajunge la o series de timp pentru care am putea utiliza un model aditiv. Logaritmam (in baza e):</w:t>
      </w:r>
    </w:p>
    <w:p w:rsidR="00603852" w:rsidRPr="00D820D3" w:rsidRDefault="00603852" w:rsidP="00E87AAB">
      <w:pPr>
        <w:spacing w:after="0"/>
        <w:ind w:firstLine="720"/>
        <w:rPr>
          <w:rFonts w:ascii="Arial" w:hAnsi="Arial" w:cs="Arial"/>
        </w:rPr>
      </w:pPr>
    </w:p>
    <w:p w:rsidR="00603852" w:rsidRPr="00D820D3" w:rsidRDefault="00603852" w:rsidP="00E87AAB">
      <w:pPr>
        <w:spacing w:after="0"/>
        <w:ind w:firstLine="720"/>
        <w:rPr>
          <w:rFonts w:ascii="Arial" w:hAnsi="Arial" w:cs="Arial"/>
          <w:color w:val="FF0000"/>
        </w:rPr>
      </w:pPr>
      <w:proofErr w:type="gramStart"/>
      <w:r w:rsidRPr="00D820D3">
        <w:rPr>
          <w:rFonts w:ascii="Arial" w:hAnsi="Arial" w:cs="Arial"/>
          <w:color w:val="FF0000"/>
        </w:rPr>
        <w:t>logsouvenirtimeseri</w:t>
      </w:r>
      <w:r w:rsidRPr="00D820D3">
        <w:rPr>
          <w:rFonts w:ascii="Arial" w:hAnsi="Arial" w:cs="Arial"/>
          <w:color w:val="FF0000"/>
        </w:rPr>
        <w:t>es</w:t>
      </w:r>
      <w:proofErr w:type="gramEnd"/>
      <w:r w:rsidRPr="00D820D3">
        <w:rPr>
          <w:rFonts w:ascii="Arial" w:hAnsi="Arial" w:cs="Arial"/>
          <w:color w:val="FF0000"/>
        </w:rPr>
        <w:t xml:space="preserve"> &lt;- log(souvenirtimeseries)</w:t>
      </w:r>
    </w:p>
    <w:p w:rsidR="00603852" w:rsidRPr="00D820D3" w:rsidRDefault="00603852" w:rsidP="00E87AAB">
      <w:pPr>
        <w:spacing w:after="0"/>
        <w:ind w:firstLine="720"/>
        <w:rPr>
          <w:rFonts w:ascii="Arial" w:hAnsi="Arial" w:cs="Arial"/>
          <w:color w:val="FF0000"/>
        </w:rPr>
      </w:pPr>
      <w:proofErr w:type="gramStart"/>
      <w:r w:rsidRPr="00D820D3">
        <w:rPr>
          <w:rFonts w:ascii="Arial" w:hAnsi="Arial" w:cs="Arial"/>
          <w:color w:val="FF0000"/>
        </w:rPr>
        <w:t>plot.ts(</w:t>
      </w:r>
      <w:proofErr w:type="gramEnd"/>
      <w:r w:rsidRPr="00D820D3">
        <w:rPr>
          <w:rFonts w:ascii="Arial" w:hAnsi="Arial" w:cs="Arial"/>
          <w:color w:val="FF0000"/>
        </w:rPr>
        <w:t>logsouvenirtimeseries)</w:t>
      </w:r>
    </w:p>
    <w:p w:rsidR="00603852" w:rsidRPr="00D820D3" w:rsidRDefault="00603852" w:rsidP="00331A6C">
      <w:pPr>
        <w:spacing w:after="0"/>
        <w:jc w:val="center"/>
        <w:rPr>
          <w:rFonts w:ascii="Arial" w:hAnsi="Arial" w:cs="Arial"/>
          <w:color w:val="FF0000"/>
        </w:rPr>
      </w:pPr>
      <w:r w:rsidRPr="00D820D3">
        <w:rPr>
          <w:rFonts w:ascii="Arial" w:hAnsi="Arial" w:cs="Arial"/>
          <w:noProof/>
          <w:color w:val="FF0000"/>
          <w:lang w:eastAsia="en-GB"/>
        </w:rPr>
        <w:drawing>
          <wp:inline distT="0" distB="0" distL="0" distR="0" wp14:anchorId="17B856AC" wp14:editId="15E1CB85">
            <wp:extent cx="3329999" cy="301685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30073" cy="3016919"/>
                    </a:xfrm>
                    <a:prstGeom prst="rect">
                      <a:avLst/>
                    </a:prstGeom>
                    <a:noFill/>
                    <a:ln>
                      <a:noFill/>
                    </a:ln>
                  </pic:spPr>
                </pic:pic>
              </a:graphicData>
            </a:graphic>
          </wp:inline>
        </w:drawing>
      </w:r>
    </w:p>
    <w:p w:rsidR="00603852" w:rsidRPr="00D820D3" w:rsidRDefault="00603852" w:rsidP="00E87AAB">
      <w:pPr>
        <w:spacing w:after="0"/>
        <w:rPr>
          <w:rFonts w:ascii="Arial" w:hAnsi="Arial" w:cs="Arial"/>
          <w:color w:val="FF0000"/>
        </w:rPr>
      </w:pPr>
    </w:p>
    <w:p w:rsidR="00603852" w:rsidRPr="00D820D3" w:rsidRDefault="005A6E7E" w:rsidP="00E87AAB">
      <w:pPr>
        <w:spacing w:after="0"/>
        <w:rPr>
          <w:rFonts w:ascii="Arial" w:hAnsi="Arial" w:cs="Arial"/>
          <w:b/>
          <w:i/>
          <w:color w:val="7030A0"/>
        </w:rPr>
      </w:pPr>
      <w:r>
        <w:rPr>
          <w:rFonts w:ascii="Arial" w:hAnsi="Arial" w:cs="Arial"/>
          <w:b/>
          <w:i/>
          <w:color w:val="7030A0"/>
        </w:rPr>
        <w:t xml:space="preserve">2. </w:t>
      </w:r>
      <w:r w:rsidR="00603852" w:rsidRPr="00D820D3">
        <w:rPr>
          <w:rFonts w:ascii="Arial" w:hAnsi="Arial" w:cs="Arial"/>
          <w:b/>
          <w:i/>
          <w:color w:val="7030A0"/>
        </w:rPr>
        <w:t>Descompunerea seriilor de timp</w:t>
      </w:r>
    </w:p>
    <w:p w:rsidR="006F7D02" w:rsidRPr="00D820D3" w:rsidRDefault="006F7D02" w:rsidP="00E87AAB">
      <w:pPr>
        <w:spacing w:after="0"/>
        <w:rPr>
          <w:rFonts w:ascii="Arial" w:hAnsi="Arial" w:cs="Arial"/>
          <w:b/>
          <w:i/>
          <w:color w:val="7030A0"/>
        </w:rPr>
      </w:pPr>
    </w:p>
    <w:p w:rsidR="006F7D02" w:rsidRPr="00D820D3" w:rsidRDefault="005A6E7E" w:rsidP="00E87AAB">
      <w:pPr>
        <w:spacing w:after="0"/>
        <w:rPr>
          <w:rFonts w:ascii="Arial" w:hAnsi="Arial" w:cs="Arial"/>
        </w:rPr>
      </w:pPr>
      <w:r>
        <w:rPr>
          <w:rFonts w:ascii="Arial" w:hAnsi="Arial" w:cs="Arial"/>
          <w:b/>
          <w:i/>
          <w:color w:val="7030A0"/>
        </w:rPr>
        <w:t>2.1. Descompun</w:t>
      </w:r>
      <w:r w:rsidR="006F7D02" w:rsidRPr="00D820D3">
        <w:rPr>
          <w:rFonts w:ascii="Arial" w:hAnsi="Arial" w:cs="Arial"/>
          <w:b/>
          <w:i/>
          <w:color w:val="7030A0"/>
        </w:rPr>
        <w:t xml:space="preserve">erea seriilor nesezonale </w:t>
      </w:r>
      <w:r w:rsidR="006F7D02" w:rsidRPr="00D820D3">
        <w:rPr>
          <w:rFonts w:ascii="Arial" w:hAnsi="Arial" w:cs="Arial"/>
          <w:b/>
          <w:i/>
        </w:rPr>
        <w:t xml:space="preserve">– </w:t>
      </w:r>
      <w:r w:rsidR="006F7D02" w:rsidRPr="00D820D3">
        <w:rPr>
          <w:rFonts w:ascii="Arial" w:hAnsi="Arial" w:cs="Arial"/>
        </w:rPr>
        <w:t>trend si componenta aleatoare</w:t>
      </w:r>
    </w:p>
    <w:p w:rsidR="006F7D02" w:rsidRPr="00D820D3" w:rsidRDefault="006F7D02" w:rsidP="00E87AAB">
      <w:pPr>
        <w:spacing w:after="0"/>
        <w:rPr>
          <w:rFonts w:ascii="Arial" w:hAnsi="Arial" w:cs="Arial"/>
        </w:rPr>
      </w:pPr>
      <w:r w:rsidRPr="00D820D3">
        <w:rPr>
          <w:rFonts w:ascii="Arial" w:hAnsi="Arial" w:cs="Arial"/>
        </w:rPr>
        <w:t xml:space="preserve">Pentru estimarea componentei nesezonale se poate folosi o metoda de netezire, ca de exemplu method mediilor mobile – se foloseste functia </w:t>
      </w:r>
      <w:proofErr w:type="gramStart"/>
      <w:r w:rsidRPr="00D820D3">
        <w:rPr>
          <w:rFonts w:ascii="Arial" w:hAnsi="Arial" w:cs="Arial"/>
        </w:rPr>
        <w:t>SMA(</w:t>
      </w:r>
      <w:proofErr w:type="gramEnd"/>
      <w:r w:rsidRPr="00D820D3">
        <w:rPr>
          <w:rFonts w:ascii="Arial" w:hAnsi="Arial" w:cs="Arial"/>
        </w:rPr>
        <w:t xml:space="preserve">) function </w:t>
      </w:r>
      <w:r w:rsidRPr="00D820D3">
        <w:rPr>
          <w:rFonts w:ascii="Arial" w:hAnsi="Arial" w:cs="Arial"/>
        </w:rPr>
        <w:t>d</w:t>
      </w:r>
      <w:r w:rsidRPr="00D820D3">
        <w:rPr>
          <w:rFonts w:ascii="Arial" w:hAnsi="Arial" w:cs="Arial"/>
        </w:rPr>
        <w:t xml:space="preserve">in </w:t>
      </w:r>
      <w:r w:rsidRPr="00D820D3">
        <w:rPr>
          <w:rFonts w:ascii="Arial" w:hAnsi="Arial" w:cs="Arial"/>
        </w:rPr>
        <w:t xml:space="preserve">package </w:t>
      </w:r>
      <w:r w:rsidRPr="00D820D3">
        <w:rPr>
          <w:rFonts w:ascii="Arial" w:hAnsi="Arial" w:cs="Arial"/>
        </w:rPr>
        <w:t>TTR</w:t>
      </w:r>
    </w:p>
    <w:p w:rsidR="006F7D02" w:rsidRPr="00D820D3" w:rsidRDefault="006F7D02" w:rsidP="00E87AAB">
      <w:pPr>
        <w:spacing w:after="0"/>
        <w:rPr>
          <w:rFonts w:ascii="Arial" w:hAnsi="Arial" w:cs="Arial"/>
        </w:rPr>
      </w:pPr>
    </w:p>
    <w:p w:rsidR="006F7D02" w:rsidRPr="00A95377" w:rsidRDefault="006F7D02" w:rsidP="00E87AAB">
      <w:pPr>
        <w:spacing w:after="0"/>
        <w:rPr>
          <w:rFonts w:ascii="Arial" w:hAnsi="Arial" w:cs="Arial"/>
          <w:color w:val="FF0000"/>
        </w:rPr>
      </w:pPr>
      <w:proofErr w:type="gramStart"/>
      <w:r w:rsidRPr="00A95377">
        <w:rPr>
          <w:rFonts w:ascii="Arial" w:hAnsi="Arial" w:cs="Arial"/>
          <w:color w:val="FF0000"/>
        </w:rPr>
        <w:t>library(</w:t>
      </w:r>
      <w:proofErr w:type="gramEnd"/>
      <w:r w:rsidRPr="00A95377">
        <w:rPr>
          <w:rFonts w:ascii="Arial" w:hAnsi="Arial" w:cs="Arial"/>
          <w:color w:val="FF0000"/>
        </w:rPr>
        <w:t>"TTR")</w:t>
      </w:r>
    </w:p>
    <w:p w:rsidR="00D077C4" w:rsidRPr="00A95377" w:rsidRDefault="006F7D02" w:rsidP="00E87AAB">
      <w:pPr>
        <w:spacing w:after="0"/>
        <w:rPr>
          <w:rFonts w:ascii="Arial" w:hAnsi="Arial" w:cs="Arial"/>
          <w:color w:val="FF0000"/>
        </w:rPr>
      </w:pPr>
      <w:r w:rsidRPr="00A95377">
        <w:rPr>
          <w:rFonts w:ascii="Arial" w:hAnsi="Arial" w:cs="Arial"/>
          <w:color w:val="FF0000"/>
        </w:rPr>
        <w:t xml:space="preserve">kingstimeseriesSMA3 &lt;- </w:t>
      </w:r>
      <w:proofErr w:type="gramStart"/>
      <w:r w:rsidRPr="00A95377">
        <w:rPr>
          <w:rFonts w:ascii="Arial" w:hAnsi="Arial" w:cs="Arial"/>
          <w:color w:val="FF0000"/>
        </w:rPr>
        <w:t>SMA(</w:t>
      </w:r>
      <w:proofErr w:type="gramEnd"/>
      <w:r w:rsidRPr="00A95377">
        <w:rPr>
          <w:rFonts w:ascii="Arial" w:hAnsi="Arial" w:cs="Arial"/>
          <w:color w:val="FF0000"/>
        </w:rPr>
        <w:t>kingstimeseries,n=3)</w:t>
      </w:r>
    </w:p>
    <w:p w:rsidR="006F7D02" w:rsidRPr="00A95377" w:rsidRDefault="006F7D02" w:rsidP="00E87AAB">
      <w:pPr>
        <w:spacing w:after="0"/>
        <w:rPr>
          <w:rFonts w:ascii="Arial" w:hAnsi="Arial" w:cs="Arial"/>
          <w:color w:val="FF0000"/>
        </w:rPr>
      </w:pPr>
      <w:proofErr w:type="gramStart"/>
      <w:r w:rsidRPr="00A95377">
        <w:rPr>
          <w:rFonts w:ascii="Arial" w:hAnsi="Arial" w:cs="Arial"/>
          <w:color w:val="FF0000"/>
        </w:rPr>
        <w:t>plot.ts(</w:t>
      </w:r>
      <w:proofErr w:type="gramEnd"/>
      <w:r w:rsidRPr="00A95377">
        <w:rPr>
          <w:rFonts w:ascii="Arial" w:hAnsi="Arial" w:cs="Arial"/>
          <w:color w:val="FF0000"/>
        </w:rPr>
        <w:t>kingstimeseriesSMA3)</w:t>
      </w:r>
    </w:p>
    <w:p w:rsidR="00D077C4" w:rsidRPr="00A95377" w:rsidRDefault="00D077C4" w:rsidP="00E87AAB">
      <w:pPr>
        <w:spacing w:after="0"/>
        <w:rPr>
          <w:rFonts w:ascii="Arial" w:hAnsi="Arial" w:cs="Arial"/>
          <w:color w:val="FF0000"/>
        </w:rPr>
      </w:pPr>
      <w:r w:rsidRPr="00A95377">
        <w:rPr>
          <w:rFonts w:ascii="Arial" w:hAnsi="Arial" w:cs="Arial"/>
          <w:color w:val="FF0000"/>
        </w:rPr>
        <w:t xml:space="preserve">kingstimeseriesSMA8 &lt;- </w:t>
      </w:r>
      <w:proofErr w:type="gramStart"/>
      <w:r w:rsidRPr="00A95377">
        <w:rPr>
          <w:rFonts w:ascii="Arial" w:hAnsi="Arial" w:cs="Arial"/>
          <w:color w:val="FF0000"/>
        </w:rPr>
        <w:t>SMA(</w:t>
      </w:r>
      <w:proofErr w:type="gramEnd"/>
      <w:r w:rsidRPr="00A95377">
        <w:rPr>
          <w:rFonts w:ascii="Arial" w:hAnsi="Arial" w:cs="Arial"/>
          <w:color w:val="FF0000"/>
        </w:rPr>
        <w:t>kingstimeseries,n=8)</w:t>
      </w:r>
    </w:p>
    <w:p w:rsidR="00D077C4" w:rsidRPr="00D820D3" w:rsidRDefault="00D077C4" w:rsidP="00E87AAB">
      <w:pPr>
        <w:spacing w:after="0"/>
        <w:rPr>
          <w:rFonts w:ascii="Arial" w:hAnsi="Arial" w:cs="Arial"/>
        </w:rPr>
      </w:pPr>
      <w:proofErr w:type="gramStart"/>
      <w:r w:rsidRPr="00A95377">
        <w:rPr>
          <w:rFonts w:ascii="Arial" w:hAnsi="Arial" w:cs="Arial"/>
          <w:color w:val="FF0000"/>
        </w:rPr>
        <w:t>plot.ts(</w:t>
      </w:r>
      <w:proofErr w:type="gramEnd"/>
      <w:r w:rsidRPr="00A95377">
        <w:rPr>
          <w:rFonts w:ascii="Arial" w:hAnsi="Arial" w:cs="Arial"/>
          <w:color w:val="FF0000"/>
        </w:rPr>
        <w:t>kingstimeseriesSMA8</w:t>
      </w:r>
      <w:r w:rsidRPr="00D820D3">
        <w:rPr>
          <w:rFonts w:ascii="Arial" w:hAnsi="Arial" w:cs="Arial"/>
        </w:rPr>
        <w:t>)</w:t>
      </w:r>
    </w:p>
    <w:p w:rsidR="00D077C4" w:rsidRPr="00D820D3" w:rsidRDefault="00D077C4" w:rsidP="00E87AAB">
      <w:pPr>
        <w:spacing w:after="0"/>
        <w:rPr>
          <w:rFonts w:ascii="Arial" w:hAnsi="Arial" w:cs="Arial"/>
        </w:rPr>
      </w:pPr>
      <w:r w:rsidRPr="00D820D3">
        <w:rPr>
          <w:rFonts w:ascii="Arial" w:hAnsi="Arial" w:cs="Arial"/>
          <w:noProof/>
          <w:lang w:eastAsia="en-GB"/>
        </w:rPr>
        <w:lastRenderedPageBreak/>
        <w:drawing>
          <wp:inline distT="0" distB="0" distL="0" distR="0" wp14:anchorId="1249684A" wp14:editId="2532907D">
            <wp:extent cx="5907222" cy="260971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07743" cy="2609941"/>
                    </a:xfrm>
                    <a:prstGeom prst="rect">
                      <a:avLst/>
                    </a:prstGeom>
                    <a:noFill/>
                    <a:ln>
                      <a:noFill/>
                    </a:ln>
                  </pic:spPr>
                </pic:pic>
              </a:graphicData>
            </a:graphic>
          </wp:inline>
        </w:drawing>
      </w:r>
    </w:p>
    <w:p w:rsidR="00D077C4" w:rsidRDefault="00D077C4" w:rsidP="00E87AAB">
      <w:pPr>
        <w:spacing w:after="0"/>
        <w:ind w:firstLine="720"/>
        <w:rPr>
          <w:rFonts w:ascii="Arial" w:hAnsi="Arial" w:cs="Arial"/>
        </w:rPr>
      </w:pPr>
      <w:r w:rsidRPr="00D820D3">
        <w:rPr>
          <w:rFonts w:ascii="Arial" w:hAnsi="Arial" w:cs="Arial"/>
        </w:rPr>
        <w:t xml:space="preserve">Seria netezita folosind o medie mobile de 8 da o imagine mai </w:t>
      </w:r>
      <w:proofErr w:type="gramStart"/>
      <w:r w:rsidRPr="00D820D3">
        <w:rPr>
          <w:rFonts w:ascii="Arial" w:hAnsi="Arial" w:cs="Arial"/>
        </w:rPr>
        <w:t>clara</w:t>
      </w:r>
      <w:proofErr w:type="gramEnd"/>
      <w:r w:rsidRPr="00D820D3">
        <w:rPr>
          <w:rFonts w:ascii="Arial" w:hAnsi="Arial" w:cs="Arial"/>
        </w:rPr>
        <w:t xml:space="preserve"> a componentei trend. Se vede ca varsta regilor a descercut de la aprox 55 la 38 ani in timpul domniei primilor 20 regi, apoi a crecut la aprox </w:t>
      </w:r>
      <w:r w:rsidRPr="00D820D3">
        <w:rPr>
          <w:rFonts w:ascii="Arial" w:hAnsi="Arial" w:cs="Arial"/>
        </w:rPr>
        <w:t>73</w:t>
      </w:r>
      <w:r w:rsidRPr="00D820D3">
        <w:rPr>
          <w:rFonts w:ascii="Arial" w:hAnsi="Arial" w:cs="Arial"/>
        </w:rPr>
        <w:t xml:space="preserve"> ani spre sfarsitul domniei celui de al 40-lea rege.</w:t>
      </w:r>
    </w:p>
    <w:p w:rsidR="001C4E73" w:rsidRDefault="001C4E73" w:rsidP="00E87AAB">
      <w:pPr>
        <w:spacing w:after="0"/>
        <w:ind w:firstLine="720"/>
        <w:rPr>
          <w:rFonts w:ascii="Arial" w:hAnsi="Arial" w:cs="Arial"/>
        </w:rPr>
      </w:pPr>
    </w:p>
    <w:p w:rsidR="001C4E73" w:rsidRDefault="00A95377" w:rsidP="00A95377">
      <w:pPr>
        <w:spacing w:after="0"/>
        <w:rPr>
          <w:rFonts w:ascii="Arial" w:hAnsi="Arial" w:cs="Arial"/>
          <w:b/>
          <w:i/>
          <w:color w:val="7030A0"/>
        </w:rPr>
      </w:pPr>
      <w:r>
        <w:rPr>
          <w:rFonts w:ascii="Arial" w:hAnsi="Arial" w:cs="Arial"/>
          <w:b/>
          <w:i/>
          <w:color w:val="7030A0"/>
        </w:rPr>
        <w:t xml:space="preserve">2.2. </w:t>
      </w:r>
      <w:r w:rsidR="004B2C86">
        <w:rPr>
          <w:rFonts w:ascii="Arial" w:hAnsi="Arial" w:cs="Arial"/>
          <w:b/>
          <w:i/>
          <w:color w:val="7030A0"/>
        </w:rPr>
        <w:t>Descompun</w:t>
      </w:r>
      <w:r w:rsidR="001C4E73" w:rsidRPr="00D820D3">
        <w:rPr>
          <w:rFonts w:ascii="Arial" w:hAnsi="Arial" w:cs="Arial"/>
          <w:b/>
          <w:i/>
          <w:color w:val="7030A0"/>
        </w:rPr>
        <w:t>erea seriilor sezon</w:t>
      </w:r>
      <w:r w:rsidR="001C4E73">
        <w:rPr>
          <w:rFonts w:ascii="Arial" w:hAnsi="Arial" w:cs="Arial"/>
          <w:b/>
          <w:i/>
          <w:color w:val="7030A0"/>
        </w:rPr>
        <w:t>i</w:t>
      </w:r>
      <w:r w:rsidR="001C4E73" w:rsidRPr="00D820D3">
        <w:rPr>
          <w:rFonts w:ascii="Arial" w:hAnsi="Arial" w:cs="Arial"/>
          <w:b/>
          <w:i/>
          <w:color w:val="7030A0"/>
        </w:rPr>
        <w:t>e</w:t>
      </w:r>
      <w:r w:rsidR="001C4E73">
        <w:rPr>
          <w:rFonts w:ascii="Arial" w:hAnsi="Arial" w:cs="Arial"/>
          <w:b/>
          <w:i/>
          <w:color w:val="7030A0"/>
        </w:rPr>
        <w:t>re</w:t>
      </w:r>
    </w:p>
    <w:p w:rsidR="001C4E73" w:rsidRDefault="001C4E73" w:rsidP="00E87AAB">
      <w:pPr>
        <w:spacing w:after="0"/>
        <w:ind w:firstLine="720"/>
        <w:rPr>
          <w:rFonts w:ascii="Arial" w:hAnsi="Arial" w:cs="Arial"/>
          <w:b/>
          <w:i/>
          <w:color w:val="7030A0"/>
        </w:rPr>
      </w:pPr>
    </w:p>
    <w:p w:rsidR="001C4E73" w:rsidRPr="00A95377" w:rsidRDefault="001C4E73" w:rsidP="00A95377">
      <w:pPr>
        <w:spacing w:after="0"/>
        <w:rPr>
          <w:rFonts w:ascii="Arial" w:hAnsi="Arial" w:cs="Arial"/>
          <w:color w:val="FF0000"/>
        </w:rPr>
      </w:pPr>
      <w:proofErr w:type="gramStart"/>
      <w:r w:rsidRPr="00A95377">
        <w:rPr>
          <w:rFonts w:ascii="Arial" w:hAnsi="Arial" w:cs="Arial"/>
          <w:color w:val="FF0000"/>
        </w:rPr>
        <w:t>birthstimeseriescomponents</w:t>
      </w:r>
      <w:proofErr w:type="gramEnd"/>
      <w:r w:rsidRPr="00A95377">
        <w:rPr>
          <w:rFonts w:ascii="Arial" w:hAnsi="Arial" w:cs="Arial"/>
          <w:color w:val="FF0000"/>
        </w:rPr>
        <w:t xml:space="preserve"> &lt;- decompose(birthstimeseries)</w:t>
      </w:r>
    </w:p>
    <w:p w:rsidR="001C4E73" w:rsidRPr="00A95377" w:rsidRDefault="001C4E73" w:rsidP="00A95377">
      <w:pPr>
        <w:spacing w:after="0"/>
        <w:rPr>
          <w:rFonts w:ascii="Arial" w:hAnsi="Arial" w:cs="Arial"/>
          <w:color w:val="FF0000"/>
        </w:rPr>
      </w:pPr>
      <w:proofErr w:type="gramStart"/>
      <w:r w:rsidRPr="00A95377">
        <w:rPr>
          <w:rFonts w:ascii="Arial" w:hAnsi="Arial" w:cs="Arial"/>
          <w:color w:val="FF0000"/>
        </w:rPr>
        <w:t>birthstimeseriescomponents$</w:t>
      </w:r>
      <w:proofErr w:type="gramEnd"/>
      <w:r w:rsidRPr="00A95377">
        <w:rPr>
          <w:rFonts w:ascii="Arial" w:hAnsi="Arial" w:cs="Arial"/>
          <w:color w:val="FF0000"/>
        </w:rPr>
        <w:t>seasonal</w:t>
      </w:r>
      <w:r w:rsidRPr="00A95377">
        <w:rPr>
          <w:rFonts w:ascii="Arial" w:hAnsi="Arial" w:cs="Arial"/>
          <w:color w:val="FF0000"/>
        </w:rPr>
        <w:t xml:space="preserve">      </w:t>
      </w:r>
      <w:r w:rsidRPr="00A95377">
        <w:rPr>
          <w:rFonts w:ascii="Arial" w:hAnsi="Arial" w:cs="Arial"/>
          <w:color w:val="FF0000"/>
        </w:rPr>
        <w:t xml:space="preserve"> # </w:t>
      </w:r>
      <w:r w:rsidRPr="00A95377">
        <w:rPr>
          <w:rFonts w:ascii="Arial" w:hAnsi="Arial" w:cs="Arial"/>
          <w:color w:val="FF0000"/>
        </w:rPr>
        <w:t>da componenta  sezoniera</w:t>
      </w:r>
    </w:p>
    <w:p w:rsidR="001C4E73" w:rsidRPr="00A95377" w:rsidRDefault="001C4E73" w:rsidP="00A95377">
      <w:pPr>
        <w:spacing w:after="0"/>
        <w:rPr>
          <w:rFonts w:ascii="Arial" w:hAnsi="Arial" w:cs="Arial"/>
          <w:color w:val="FF0000"/>
        </w:rPr>
      </w:pPr>
      <w:proofErr w:type="gramStart"/>
      <w:r w:rsidRPr="00A95377">
        <w:rPr>
          <w:rFonts w:ascii="Arial" w:hAnsi="Arial" w:cs="Arial"/>
          <w:color w:val="FF0000"/>
        </w:rPr>
        <w:t>plot(</w:t>
      </w:r>
      <w:proofErr w:type="gramEnd"/>
      <w:r w:rsidRPr="00A95377">
        <w:rPr>
          <w:rFonts w:ascii="Arial" w:hAnsi="Arial" w:cs="Arial"/>
          <w:color w:val="FF0000"/>
        </w:rPr>
        <w:t>birthstimeseriescomponents)</w:t>
      </w:r>
    </w:p>
    <w:p w:rsidR="005A6E7E" w:rsidRDefault="005A6E7E" w:rsidP="00E87AAB">
      <w:pPr>
        <w:spacing w:after="0"/>
        <w:ind w:firstLine="720"/>
        <w:rPr>
          <w:rFonts w:ascii="Arial" w:hAnsi="Arial" w:cs="Arial"/>
        </w:rPr>
      </w:pPr>
    </w:p>
    <w:p w:rsidR="005A6E7E" w:rsidRDefault="005A6E7E" w:rsidP="005A6E7E">
      <w:pPr>
        <w:spacing w:after="0"/>
        <w:ind w:firstLine="720"/>
        <w:jc w:val="center"/>
        <w:rPr>
          <w:rFonts w:ascii="Arial" w:hAnsi="Arial" w:cs="Arial"/>
        </w:rPr>
      </w:pPr>
      <w:r>
        <w:rPr>
          <w:noProof/>
          <w:lang w:eastAsia="en-GB"/>
        </w:rPr>
        <w:drawing>
          <wp:inline distT="0" distB="0" distL="0" distR="0" wp14:anchorId="589A1E55" wp14:editId="7ECD833F">
            <wp:extent cx="4081004" cy="407456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89757" cy="4083306"/>
                    </a:xfrm>
                    <a:prstGeom prst="rect">
                      <a:avLst/>
                    </a:prstGeom>
                  </pic:spPr>
                </pic:pic>
              </a:graphicData>
            </a:graphic>
          </wp:inline>
        </w:drawing>
      </w:r>
    </w:p>
    <w:p w:rsidR="00C33659" w:rsidRPr="00D820D3" w:rsidRDefault="00C33659" w:rsidP="00C33659">
      <w:pPr>
        <w:spacing w:after="0"/>
        <w:rPr>
          <w:rFonts w:ascii="Arial" w:hAnsi="Arial" w:cs="Arial"/>
        </w:rPr>
      </w:pPr>
      <w:r w:rsidRPr="00C33659">
        <w:t>birthstimeseriescomponents$seasonal</w:t>
      </w:r>
      <w:bookmarkStart w:id="1" w:name="_GoBack"/>
      <w:bookmarkEnd w:id="1"/>
    </w:p>
    <w:sectPr w:rsidR="00C33659" w:rsidRPr="00D820D3" w:rsidSect="00333A88">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7E95"/>
    <w:multiLevelType w:val="hybridMultilevel"/>
    <w:tmpl w:val="94B21A38"/>
    <w:lvl w:ilvl="0" w:tplc="40824C12">
      <w:start w:val="1"/>
      <w:numFmt w:val="decimal"/>
      <w:lvlText w:val="%1."/>
      <w:lvlJc w:val="left"/>
      <w:pPr>
        <w:ind w:left="720" w:hanging="360"/>
      </w:pPr>
      <w:rPr>
        <w:rFonts w:ascii="Arial" w:eastAsiaTheme="minorHAnsi" w:hAnsi="Arial" w:cs="Arial"/>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613EDF"/>
    <w:multiLevelType w:val="hybridMultilevel"/>
    <w:tmpl w:val="6CA4724E"/>
    <w:lvl w:ilvl="0" w:tplc="83643ACA">
      <w:start w:val="1"/>
      <w:numFmt w:val="lowerLetter"/>
      <w:lvlText w:val="%1."/>
      <w:lvlJc w:val="left"/>
      <w:pPr>
        <w:ind w:left="1800" w:hanging="360"/>
      </w:pPr>
      <w:rPr>
        <w:rFonts w:ascii="Arial" w:eastAsiaTheme="minorHAnsi" w:hAnsi="Arial" w:cs="Arial"/>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439A36D9"/>
    <w:multiLevelType w:val="hybridMultilevel"/>
    <w:tmpl w:val="5D62F43E"/>
    <w:lvl w:ilvl="0" w:tplc="21ECA884">
      <w:start w:val="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7027682"/>
    <w:multiLevelType w:val="hybridMultilevel"/>
    <w:tmpl w:val="DC3C92C2"/>
    <w:lvl w:ilvl="0" w:tplc="04180001">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4">
    <w:nsid w:val="6E7F5A61"/>
    <w:multiLevelType w:val="hybridMultilevel"/>
    <w:tmpl w:val="4A285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D4105EC"/>
    <w:multiLevelType w:val="hybridMultilevel"/>
    <w:tmpl w:val="855E0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AzMzaxMDA1NbcwMDZQ0lEKTi0uzszPAykwrAUAf8ehNywAAAA="/>
  </w:docVars>
  <w:rsids>
    <w:rsidRoot w:val="00A94A79"/>
    <w:rsid w:val="000900BA"/>
    <w:rsid w:val="001100A7"/>
    <w:rsid w:val="00132C0D"/>
    <w:rsid w:val="001902CF"/>
    <w:rsid w:val="001C4E73"/>
    <w:rsid w:val="002211A8"/>
    <w:rsid w:val="002633FC"/>
    <w:rsid w:val="00331A6C"/>
    <w:rsid w:val="00333A88"/>
    <w:rsid w:val="004B2C86"/>
    <w:rsid w:val="0058186D"/>
    <w:rsid w:val="005A6E7E"/>
    <w:rsid w:val="005F2FC5"/>
    <w:rsid w:val="00603852"/>
    <w:rsid w:val="00620E94"/>
    <w:rsid w:val="006649EC"/>
    <w:rsid w:val="006846C1"/>
    <w:rsid w:val="006F7D02"/>
    <w:rsid w:val="0077487A"/>
    <w:rsid w:val="007E2993"/>
    <w:rsid w:val="00855D94"/>
    <w:rsid w:val="00917D9C"/>
    <w:rsid w:val="00952664"/>
    <w:rsid w:val="00955336"/>
    <w:rsid w:val="009B39E3"/>
    <w:rsid w:val="009B6166"/>
    <w:rsid w:val="009D612F"/>
    <w:rsid w:val="00A94A79"/>
    <w:rsid w:val="00A95377"/>
    <w:rsid w:val="00B077EE"/>
    <w:rsid w:val="00B938D9"/>
    <w:rsid w:val="00C33659"/>
    <w:rsid w:val="00CE7E9A"/>
    <w:rsid w:val="00CF353C"/>
    <w:rsid w:val="00D077C4"/>
    <w:rsid w:val="00D6534C"/>
    <w:rsid w:val="00D820D3"/>
    <w:rsid w:val="00E726B3"/>
    <w:rsid w:val="00E73523"/>
    <w:rsid w:val="00E87AAB"/>
    <w:rsid w:val="00EB64E7"/>
    <w:rsid w:val="00EC591A"/>
    <w:rsid w:val="00F80314"/>
    <w:rsid w:val="00FE06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A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166"/>
    <w:rPr>
      <w:color w:val="0000FF" w:themeColor="hyperlink"/>
      <w:u w:val="single"/>
    </w:rPr>
  </w:style>
  <w:style w:type="paragraph" w:styleId="ListParagraph">
    <w:name w:val="List Paragraph"/>
    <w:basedOn w:val="Normal"/>
    <w:uiPriority w:val="34"/>
    <w:qFormat/>
    <w:rsid w:val="009B6166"/>
    <w:pPr>
      <w:ind w:left="720"/>
      <w:contextualSpacing/>
    </w:pPr>
  </w:style>
  <w:style w:type="paragraph" w:styleId="BalloonText">
    <w:name w:val="Balloon Text"/>
    <w:basedOn w:val="Normal"/>
    <w:link w:val="BalloonTextChar"/>
    <w:uiPriority w:val="99"/>
    <w:semiHidden/>
    <w:unhideWhenUsed/>
    <w:rsid w:val="00774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8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A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166"/>
    <w:rPr>
      <w:color w:val="0000FF" w:themeColor="hyperlink"/>
      <w:u w:val="single"/>
    </w:rPr>
  </w:style>
  <w:style w:type="paragraph" w:styleId="ListParagraph">
    <w:name w:val="List Paragraph"/>
    <w:basedOn w:val="Normal"/>
    <w:uiPriority w:val="34"/>
    <w:qFormat/>
    <w:rsid w:val="009B6166"/>
    <w:pPr>
      <w:ind w:left="720"/>
      <w:contextualSpacing/>
    </w:pPr>
  </w:style>
  <w:style w:type="paragraph" w:styleId="BalloonText">
    <w:name w:val="Balloon Text"/>
    <w:basedOn w:val="Normal"/>
    <w:link w:val="BalloonTextChar"/>
    <w:uiPriority w:val="99"/>
    <w:semiHidden/>
    <w:unhideWhenUsed/>
    <w:rsid w:val="00774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8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oleObject" Target="embeddings/oleObject4.bin"/><Relationship Id="rId26" Type="http://schemas.openxmlformats.org/officeDocument/2006/relationships/hyperlink" Target="https://cran.r-project.org/web/packages/Kendall/Kendall.pdf" TargetMode="External"/><Relationship Id="rId3" Type="http://schemas.microsoft.com/office/2007/relationships/stylesWithEffects" Target="stylesWithEffects.xml"/><Relationship Id="rId21" Type="http://schemas.openxmlformats.org/officeDocument/2006/relationships/oleObject" Target="embeddings/oleObject5.bin"/><Relationship Id="rId34" Type="http://schemas.openxmlformats.org/officeDocument/2006/relationships/image" Target="media/image20.png"/><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9.wmf"/><Relationship Id="rId25" Type="http://schemas.openxmlformats.org/officeDocument/2006/relationships/oleObject" Target="embeddings/oleObject7.bin"/><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11.wmf"/><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emf"/><Relationship Id="rId24" Type="http://schemas.openxmlformats.org/officeDocument/2006/relationships/image" Target="media/image13.wmf"/><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oleObject" Target="embeddings/oleObject6.bin"/><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0.em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image" Target="media/image12.wmf"/><Relationship Id="rId27" Type="http://schemas.openxmlformats.org/officeDocument/2006/relationships/image" Target="media/image14.png"/><Relationship Id="rId30" Type="http://schemas.openxmlformats.org/officeDocument/2006/relationships/hyperlink" Target="http://robjhyndman.com/tsdldata/data/nybirths.dat" TargetMode="External"/><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731</TotalTime>
  <Pages>10</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Alina</dc:creator>
  <cp:lastModifiedBy>Alina</cp:lastModifiedBy>
  <cp:revision>24</cp:revision>
  <dcterms:created xsi:type="dcterms:W3CDTF">2020-04-06T16:18:00Z</dcterms:created>
  <dcterms:modified xsi:type="dcterms:W3CDTF">2020-04-07T04:34:00Z</dcterms:modified>
</cp:coreProperties>
</file>