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23B9" w:rsidRPr="003D23B9" w:rsidRDefault="007A1E4A" w:rsidP="003D23B9">
      <w:pPr>
        <w:rPr>
          <w:b/>
          <w:bCs/>
        </w:rPr>
      </w:pPr>
      <w:r>
        <w:rPr>
          <w:b/>
          <w:bCs/>
          <w:lang w:val="en-US"/>
        </w:rPr>
        <w:t>Final</w:t>
      </w:r>
      <w:r w:rsidRPr="007A1E4A">
        <w:rPr>
          <w:b/>
          <w:bCs/>
        </w:rPr>
        <w:t xml:space="preserve"> </w:t>
      </w:r>
      <w:r>
        <w:rPr>
          <w:b/>
          <w:bCs/>
          <w:lang w:val="en-US"/>
        </w:rPr>
        <w:t xml:space="preserve">Project </w:t>
      </w:r>
    </w:p>
    <w:p w:rsidR="003D23B9" w:rsidRPr="003D23B9" w:rsidRDefault="003D23B9" w:rsidP="003D23B9">
      <w:pPr>
        <w:rPr>
          <w:b/>
          <w:bCs/>
        </w:rPr>
      </w:pPr>
      <w:r w:rsidRPr="003D23B9">
        <w:rPr>
          <w:b/>
          <w:bCs/>
        </w:rPr>
        <w:t>Πρόβλεψη Φτώχειας με Τεχνικές Μηχανικής Μάθησης</w:t>
      </w:r>
    </w:p>
    <w:p w:rsidR="003D23B9" w:rsidRPr="003D23B9" w:rsidRDefault="003D23B9" w:rsidP="003D23B9">
      <w:r w:rsidRPr="003D23B9">
        <w:rPr>
          <w:b/>
          <w:bCs/>
        </w:rPr>
        <w:t>Ονοματεπώνυμο:</w:t>
      </w:r>
      <w:r w:rsidRPr="003D23B9">
        <w:t xml:space="preserve"> Ναταλία Ταμβακίδου</w:t>
      </w:r>
      <w:r w:rsidRPr="003D23B9">
        <w:br/>
      </w:r>
      <w:r w:rsidRPr="003D23B9">
        <w:rPr>
          <w:b/>
          <w:bCs/>
        </w:rPr>
        <w:t>ΑΕΜ:</w:t>
      </w:r>
      <w:r w:rsidRPr="003D23B9">
        <w:t xml:space="preserve"> 200</w:t>
      </w:r>
      <w:r w:rsidRPr="003D23B9">
        <w:br/>
      </w:r>
      <w:r w:rsidRPr="003D23B9">
        <w:pict>
          <v:rect id="_x0000_i1121" style="width:0;height:1.5pt" o:hralign="center" o:hrstd="t" o:hr="t" fillcolor="#a0a0a0" stroked="f"/>
        </w:pict>
      </w:r>
    </w:p>
    <w:p w:rsidR="003D23B9" w:rsidRPr="003D23B9" w:rsidRDefault="003D23B9" w:rsidP="003D23B9">
      <w:pPr>
        <w:rPr>
          <w:b/>
          <w:bCs/>
        </w:rPr>
      </w:pPr>
      <w:r w:rsidRPr="003D23B9">
        <w:rPr>
          <w:b/>
          <w:bCs/>
        </w:rPr>
        <w:t>1. Εισαγωγή</w:t>
      </w:r>
    </w:p>
    <w:p w:rsidR="003D23B9" w:rsidRPr="003D23B9" w:rsidRDefault="003D23B9" w:rsidP="00517164">
      <w:pPr>
        <w:ind w:firstLine="720"/>
      </w:pPr>
      <w:r w:rsidRPr="003D23B9">
        <w:t xml:space="preserve">Η μέτρηση της φτώχειας αποτελεί βασικό εργαλείο για την αξιολόγηση  πολιτικών. Παρ’ όλα αυτά, σε πολλές χώρες τα δεδομένα από έρευνες νοικοκυριών είναι ελλιπή ή </w:t>
      </w:r>
      <w:r>
        <w:t xml:space="preserve">η συλλογή τους παίρνει αρκετό χρόνο </w:t>
      </w:r>
      <w:r w:rsidRPr="003D23B9">
        <w:t>. Στην παρούσα εργασία εφαρμόζονται τεχνικές Μηχανικής και Βαθιάς Μάθησης για την πρόβλεψη της οικονομικής ευημερίας και των δεικτών φτώχειας, χρησιμοποιώντας πραγματικά δεδομένα του World Bank από την πλατφόρμα DrivenData.</w:t>
      </w:r>
    </w:p>
    <w:p w:rsidR="003D23B9" w:rsidRPr="003D23B9" w:rsidRDefault="003D23B9" w:rsidP="00517164">
      <w:pPr>
        <w:ind w:firstLine="720"/>
      </w:pPr>
      <w:r w:rsidRPr="003D23B9">
        <w:t>Το πρόβλημα διατυπώνεται ως πρόβλημα παλινδρόμησης με στόχο την πρόβλεψη της κατά κεφαλήν κατανάλωσης (cons_ppp17) και τον υπολογισμό ποσοστών φτώχειας βάσει προκαθορισμένων ορίων.</w:t>
      </w:r>
    </w:p>
    <w:p w:rsidR="003D23B9" w:rsidRPr="003D23B9" w:rsidRDefault="003D23B9" w:rsidP="003D23B9">
      <w:r w:rsidRPr="003D23B9">
        <w:pict>
          <v:rect id="_x0000_i1122" style="width:0;height:1.5pt" o:hralign="center" o:hrstd="t" o:hr="t" fillcolor="#a0a0a0" stroked="f"/>
        </w:pict>
      </w:r>
    </w:p>
    <w:p w:rsidR="003D23B9" w:rsidRPr="003D23B9" w:rsidRDefault="003D23B9" w:rsidP="003D23B9">
      <w:pPr>
        <w:rPr>
          <w:b/>
          <w:bCs/>
        </w:rPr>
      </w:pPr>
      <w:r w:rsidRPr="003D23B9">
        <w:rPr>
          <w:b/>
          <w:bCs/>
        </w:rPr>
        <w:t>2. Περιγραφή Δεδομένων</w:t>
      </w:r>
    </w:p>
    <w:p w:rsidR="003D23B9" w:rsidRPr="003D23B9" w:rsidRDefault="003D23B9" w:rsidP="003D23B9">
      <w:pPr>
        <w:rPr>
          <w:b/>
          <w:bCs/>
        </w:rPr>
      </w:pPr>
      <w:r w:rsidRPr="003D23B9">
        <w:rPr>
          <w:b/>
          <w:bCs/>
        </w:rPr>
        <w:t>2.1 Πηγές Δεδομένων</w:t>
      </w:r>
    </w:p>
    <w:p w:rsidR="003D23B9" w:rsidRPr="003D23B9" w:rsidRDefault="003D23B9" w:rsidP="003D23B9">
      <w:r w:rsidRPr="003D23B9">
        <w:t>Χρησιμοποιήθηκαν τα εξής αρχεία:</w:t>
      </w:r>
    </w:p>
    <w:p w:rsidR="003D23B9" w:rsidRPr="003D23B9" w:rsidRDefault="003D23B9" w:rsidP="003D23B9">
      <w:pPr>
        <w:numPr>
          <w:ilvl w:val="0"/>
          <w:numId w:val="1"/>
        </w:numPr>
      </w:pPr>
      <w:r w:rsidRPr="003D23B9">
        <w:rPr>
          <w:b/>
          <w:bCs/>
        </w:rPr>
        <w:t>train_hh_features.csv:</w:t>
      </w:r>
      <w:r w:rsidRPr="003D23B9">
        <w:t xml:space="preserve"> Χαρακτηριστικά νοικοκυριών.</w:t>
      </w:r>
    </w:p>
    <w:p w:rsidR="003D23B9" w:rsidRPr="003D23B9" w:rsidRDefault="003D23B9" w:rsidP="003D23B9">
      <w:pPr>
        <w:numPr>
          <w:ilvl w:val="0"/>
          <w:numId w:val="1"/>
        </w:numPr>
      </w:pPr>
      <w:r w:rsidRPr="003D23B9">
        <w:rPr>
          <w:b/>
          <w:bCs/>
        </w:rPr>
        <w:t>train_hh_gt.csv:</w:t>
      </w:r>
      <w:r w:rsidRPr="003D23B9">
        <w:t xml:space="preserve"> Πραγματική κατά κεφαλήν κατανάλωση (cons_ppp17).</w:t>
      </w:r>
    </w:p>
    <w:p w:rsidR="003D23B9" w:rsidRPr="003D23B9" w:rsidRDefault="003D23B9" w:rsidP="003D23B9">
      <w:pPr>
        <w:numPr>
          <w:ilvl w:val="0"/>
          <w:numId w:val="1"/>
        </w:numPr>
      </w:pPr>
      <w:r w:rsidRPr="003D23B9">
        <w:rPr>
          <w:b/>
          <w:bCs/>
        </w:rPr>
        <w:t>train_rates_gt.csv:</w:t>
      </w:r>
      <w:r w:rsidRPr="003D23B9">
        <w:t xml:space="preserve"> Ποσοστά φτώχειας ανά έρευνα (pct_hh_below_*).</w:t>
      </w:r>
    </w:p>
    <w:p w:rsidR="003D23B9" w:rsidRPr="003D23B9" w:rsidRDefault="003D23B9" w:rsidP="003D23B9">
      <w:r w:rsidRPr="003D23B9">
        <w:t>Τα δεδομένα ενώθηκαν με βάση τα survey_id και hhid.</w:t>
      </w:r>
    </w:p>
    <w:p w:rsidR="003D23B9" w:rsidRPr="003D23B9" w:rsidRDefault="003D23B9" w:rsidP="003D23B9">
      <w:r w:rsidRPr="003D23B9">
        <w:pict>
          <v:rect id="_x0000_i1123" style="width:0;height:1.5pt" o:hralign="center" o:hrstd="t" o:hr="t" fillcolor="#a0a0a0" stroked="f"/>
        </w:pict>
      </w:r>
    </w:p>
    <w:p w:rsidR="003D23B9" w:rsidRPr="003D23B9" w:rsidRDefault="003D23B9" w:rsidP="003D23B9">
      <w:pPr>
        <w:rPr>
          <w:b/>
          <w:bCs/>
        </w:rPr>
      </w:pPr>
      <w:r w:rsidRPr="003D23B9">
        <w:rPr>
          <w:b/>
          <w:bCs/>
        </w:rPr>
        <w:t>2.2 Αναλυτική Περιγραφή Χαρακτηριστικών (όπως στο Dataset)</w:t>
      </w:r>
    </w:p>
    <w:p w:rsidR="003D23B9" w:rsidRPr="003D23B9" w:rsidRDefault="003D23B9" w:rsidP="00517164">
      <w:pPr>
        <w:ind w:firstLine="720"/>
      </w:pPr>
      <w:r w:rsidRPr="003D23B9">
        <w:t>Τα χαρακτηριστικά του αρχείου train_hh_features.csv χωρίζονται στις παρακάτω κατηγορίες:</w:t>
      </w:r>
    </w:p>
    <w:p w:rsidR="003D23B9" w:rsidRPr="003D23B9" w:rsidRDefault="003D23B9" w:rsidP="003D23B9">
      <w:r w:rsidRPr="003D23B9">
        <w:pict>
          <v:rect id="_x0000_i1124" style="width:0;height:1.5pt" o:hralign="center" o:hrstd="t" o:hr="t" fillcolor="#a0a0a0" stroked="f"/>
        </w:pict>
      </w:r>
    </w:p>
    <w:p w:rsidR="003D23B9" w:rsidRPr="003D23B9" w:rsidRDefault="003D23B9" w:rsidP="003D23B9">
      <w:pPr>
        <w:rPr>
          <w:b/>
          <w:bCs/>
        </w:rPr>
      </w:pPr>
      <w:r w:rsidRPr="003D23B9">
        <w:rPr>
          <w:rFonts w:ascii="Segoe UI Emoji" w:hAnsi="Segoe UI Emoji" w:cs="Segoe UI Emoji"/>
          <w:b/>
          <w:bCs/>
        </w:rPr>
        <w:t>🔹</w:t>
      </w:r>
      <w:r w:rsidRPr="003D23B9">
        <w:rPr>
          <w:b/>
          <w:bCs/>
        </w:rPr>
        <w:t xml:space="preserve"> 1. Αναγνωριστικά &amp; Δειγματοληψία</w:t>
      </w:r>
    </w:p>
    <w:p w:rsidR="003D23B9" w:rsidRPr="003D23B9" w:rsidRDefault="003D23B9" w:rsidP="003D23B9">
      <w:pPr>
        <w:numPr>
          <w:ilvl w:val="0"/>
          <w:numId w:val="2"/>
        </w:numPr>
      </w:pPr>
      <w:r w:rsidRPr="003D23B9">
        <w:rPr>
          <w:b/>
          <w:bCs/>
        </w:rPr>
        <w:t>survey_id</w:t>
      </w:r>
      <w:r w:rsidRPr="003D23B9">
        <w:t>: Αναγνωριστικό έρευνας (χώρα / χρονική περίοδος).</w:t>
      </w:r>
    </w:p>
    <w:p w:rsidR="003D23B9" w:rsidRPr="003D23B9" w:rsidRDefault="003D23B9" w:rsidP="003D23B9">
      <w:pPr>
        <w:numPr>
          <w:ilvl w:val="0"/>
          <w:numId w:val="2"/>
        </w:numPr>
      </w:pPr>
      <w:r w:rsidRPr="003D23B9">
        <w:rPr>
          <w:b/>
          <w:bCs/>
        </w:rPr>
        <w:t>hhid</w:t>
      </w:r>
      <w:r w:rsidRPr="003D23B9">
        <w:t>: Μοναδικός κωδικός νοικοκυριού.</w:t>
      </w:r>
    </w:p>
    <w:p w:rsidR="003D23B9" w:rsidRPr="003D23B9" w:rsidRDefault="003D23B9" w:rsidP="003D23B9">
      <w:pPr>
        <w:numPr>
          <w:ilvl w:val="0"/>
          <w:numId w:val="2"/>
        </w:numPr>
        <w:rPr>
          <w:lang w:val="en-US"/>
        </w:rPr>
      </w:pPr>
      <w:r w:rsidRPr="003D23B9">
        <w:rPr>
          <w:b/>
          <w:bCs/>
          <w:lang w:val="en-US"/>
        </w:rPr>
        <w:lastRenderedPageBreak/>
        <w:t>weights</w:t>
      </w:r>
      <w:r w:rsidRPr="003D23B9">
        <w:rPr>
          <w:lang w:val="en-US"/>
        </w:rPr>
        <w:t xml:space="preserve">: </w:t>
      </w:r>
      <w:r w:rsidRPr="003D23B9">
        <w:t>Πληθυσμιακό</w:t>
      </w:r>
      <w:r w:rsidRPr="003D23B9">
        <w:rPr>
          <w:lang w:val="en-US"/>
        </w:rPr>
        <w:t xml:space="preserve"> </w:t>
      </w:r>
      <w:r w:rsidRPr="003D23B9">
        <w:t>βάρος</w:t>
      </w:r>
      <w:r w:rsidRPr="003D23B9">
        <w:rPr>
          <w:lang w:val="en-US"/>
        </w:rPr>
        <w:t xml:space="preserve"> </w:t>
      </w:r>
      <w:r w:rsidRPr="003D23B9">
        <w:t>νοικοκυριού</w:t>
      </w:r>
      <w:r w:rsidRPr="003D23B9">
        <w:rPr>
          <w:lang w:val="en-US"/>
        </w:rPr>
        <w:t xml:space="preserve"> (population-expanded survey weight).</w:t>
      </w:r>
    </w:p>
    <w:p w:rsidR="003D23B9" w:rsidRPr="003D23B9" w:rsidRDefault="003D23B9" w:rsidP="003D23B9">
      <w:pPr>
        <w:numPr>
          <w:ilvl w:val="0"/>
          <w:numId w:val="2"/>
        </w:numPr>
      </w:pPr>
      <w:r w:rsidRPr="003D23B9">
        <w:rPr>
          <w:b/>
          <w:bCs/>
        </w:rPr>
        <w:t>com</w:t>
      </w:r>
      <w:r w:rsidRPr="003D23B9">
        <w:t>: Κωδικός κοινότητας (αφαιρέθηκε στο preprocessing).</w:t>
      </w:r>
    </w:p>
    <w:p w:rsidR="003D23B9" w:rsidRPr="003D23B9" w:rsidRDefault="003D23B9" w:rsidP="003D23B9">
      <w:r w:rsidRPr="003D23B9">
        <w:t>Τα βάρη χρησιμοποιούνται για αξιόπιστες εκτιμήσεις σε επίπεδο πληθυσμού.</w:t>
      </w:r>
    </w:p>
    <w:p w:rsidR="003D23B9" w:rsidRPr="003D23B9" w:rsidRDefault="003D23B9" w:rsidP="003D23B9">
      <w:r w:rsidRPr="003D23B9">
        <w:pict>
          <v:rect id="_x0000_i1125" style="width:0;height:1.5pt" o:hralign="center" o:hrstd="t" o:hr="t" fillcolor="#a0a0a0" stroked="f"/>
        </w:pict>
      </w:r>
    </w:p>
    <w:p w:rsidR="003D23B9" w:rsidRPr="003D23B9" w:rsidRDefault="003D23B9" w:rsidP="003D23B9">
      <w:pPr>
        <w:rPr>
          <w:b/>
          <w:bCs/>
        </w:rPr>
      </w:pPr>
      <w:r w:rsidRPr="003D23B9">
        <w:rPr>
          <w:rFonts w:ascii="Segoe UI Emoji" w:hAnsi="Segoe UI Emoji" w:cs="Segoe UI Emoji"/>
          <w:b/>
          <w:bCs/>
        </w:rPr>
        <w:t>🔹</w:t>
      </w:r>
      <w:r w:rsidRPr="003D23B9">
        <w:rPr>
          <w:b/>
          <w:bCs/>
        </w:rPr>
        <w:t xml:space="preserve"> 2. Δημογραφικά &amp; Σύνθεση Νοικοκυριού</w:t>
      </w:r>
    </w:p>
    <w:p w:rsidR="003D23B9" w:rsidRPr="003D23B9" w:rsidRDefault="003D23B9" w:rsidP="003D23B9">
      <w:r w:rsidRPr="003D23B9">
        <w:t>Μεταβλητές που περιγράφουν τη δομή του νοικοκυριού:</w:t>
      </w:r>
    </w:p>
    <w:p w:rsidR="003D23B9" w:rsidRPr="003D23B9" w:rsidRDefault="003D23B9" w:rsidP="003D23B9">
      <w:pPr>
        <w:numPr>
          <w:ilvl w:val="0"/>
          <w:numId w:val="3"/>
        </w:numPr>
      </w:pPr>
      <w:r w:rsidRPr="003D23B9">
        <w:rPr>
          <w:b/>
          <w:bCs/>
        </w:rPr>
        <w:t>num_adult_male</w:t>
      </w:r>
      <w:r w:rsidRPr="003D23B9">
        <w:t>: Αριθμός ενήλικων ανδρών.</w:t>
      </w:r>
    </w:p>
    <w:p w:rsidR="003D23B9" w:rsidRPr="003D23B9" w:rsidRDefault="003D23B9" w:rsidP="003D23B9">
      <w:pPr>
        <w:numPr>
          <w:ilvl w:val="0"/>
          <w:numId w:val="3"/>
        </w:numPr>
      </w:pPr>
      <w:r w:rsidRPr="003D23B9">
        <w:rPr>
          <w:b/>
          <w:bCs/>
        </w:rPr>
        <w:t>num_adult_female</w:t>
      </w:r>
      <w:r w:rsidRPr="003D23B9">
        <w:t>: Αριθμός ενήλικων γυναικών.</w:t>
      </w:r>
    </w:p>
    <w:p w:rsidR="003D23B9" w:rsidRPr="003D23B9" w:rsidRDefault="003D23B9" w:rsidP="003D23B9">
      <w:pPr>
        <w:numPr>
          <w:ilvl w:val="0"/>
          <w:numId w:val="3"/>
        </w:numPr>
      </w:pPr>
      <w:r w:rsidRPr="003D23B9">
        <w:rPr>
          <w:b/>
          <w:bCs/>
        </w:rPr>
        <w:t>num_children5</w:t>
      </w:r>
      <w:r w:rsidRPr="003D23B9">
        <w:t>: Παιδιά ηλικίας 0–5.</w:t>
      </w:r>
    </w:p>
    <w:p w:rsidR="003D23B9" w:rsidRPr="003D23B9" w:rsidRDefault="003D23B9" w:rsidP="003D23B9">
      <w:pPr>
        <w:numPr>
          <w:ilvl w:val="0"/>
          <w:numId w:val="3"/>
        </w:numPr>
      </w:pPr>
      <w:r w:rsidRPr="003D23B9">
        <w:rPr>
          <w:b/>
          <w:bCs/>
        </w:rPr>
        <w:t>num_children10</w:t>
      </w:r>
      <w:r w:rsidRPr="003D23B9">
        <w:t>: Παιδιά ηλικίας 6–10.</w:t>
      </w:r>
    </w:p>
    <w:p w:rsidR="003D23B9" w:rsidRPr="003D23B9" w:rsidRDefault="003D23B9" w:rsidP="003D23B9">
      <w:pPr>
        <w:numPr>
          <w:ilvl w:val="0"/>
          <w:numId w:val="3"/>
        </w:numPr>
      </w:pPr>
      <w:r w:rsidRPr="003D23B9">
        <w:rPr>
          <w:b/>
          <w:bCs/>
        </w:rPr>
        <w:t>num_children18</w:t>
      </w:r>
      <w:r w:rsidRPr="003D23B9">
        <w:t>: Παιδιά ηλικίας 11–18.</w:t>
      </w:r>
    </w:p>
    <w:p w:rsidR="003D23B9" w:rsidRPr="003D23B9" w:rsidRDefault="003D23B9" w:rsidP="003D23B9">
      <w:pPr>
        <w:numPr>
          <w:ilvl w:val="0"/>
          <w:numId w:val="3"/>
        </w:numPr>
      </w:pPr>
      <w:r w:rsidRPr="003D23B9">
        <w:rPr>
          <w:b/>
          <w:bCs/>
        </w:rPr>
        <w:t>num_elderly</w:t>
      </w:r>
      <w:r w:rsidRPr="003D23B9">
        <w:t>: Ηλικιωμένα μέλη.</w:t>
      </w:r>
    </w:p>
    <w:p w:rsidR="003D23B9" w:rsidRPr="003D23B9" w:rsidRDefault="003D23B9" w:rsidP="003D23B9">
      <w:pPr>
        <w:numPr>
          <w:ilvl w:val="0"/>
          <w:numId w:val="3"/>
        </w:numPr>
      </w:pPr>
      <w:r w:rsidRPr="003D23B9">
        <w:rPr>
          <w:b/>
          <w:bCs/>
        </w:rPr>
        <w:t>hhsize</w:t>
      </w:r>
      <w:r w:rsidRPr="003D23B9">
        <w:t>: Μέγεθος νοικοκυριού.</w:t>
      </w:r>
    </w:p>
    <w:p w:rsidR="003D23B9" w:rsidRPr="003D23B9" w:rsidRDefault="003D23B9" w:rsidP="003D23B9">
      <w:r w:rsidRPr="003D23B9">
        <w:t>Τα χαρακτηριστικά αυτά σχετίζονται άμεσα με την οικονομική επιβάρυνση και την κατανάλωση.</w:t>
      </w:r>
    </w:p>
    <w:p w:rsidR="003D23B9" w:rsidRPr="003D23B9" w:rsidRDefault="003D23B9" w:rsidP="003D23B9">
      <w:r w:rsidRPr="003D23B9">
        <w:pict>
          <v:rect id="_x0000_i1126" style="width:0;height:1.5pt" o:hralign="center" o:hrstd="t" o:hr="t" fillcolor="#a0a0a0" stroked="f"/>
        </w:pict>
      </w:r>
    </w:p>
    <w:p w:rsidR="003D23B9" w:rsidRPr="003D23B9" w:rsidRDefault="003D23B9" w:rsidP="003D23B9">
      <w:pPr>
        <w:rPr>
          <w:b/>
          <w:bCs/>
        </w:rPr>
      </w:pPr>
      <w:r w:rsidRPr="003D23B9">
        <w:rPr>
          <w:rFonts w:ascii="Segoe UI Emoji" w:hAnsi="Segoe UI Emoji" w:cs="Segoe UI Emoji"/>
          <w:b/>
          <w:bCs/>
        </w:rPr>
        <w:t>🔹</w:t>
      </w:r>
      <w:r w:rsidRPr="003D23B9">
        <w:rPr>
          <w:b/>
          <w:bCs/>
        </w:rPr>
        <w:t xml:space="preserve"> 3. Εκπαίδευση &amp; Απασχόληση</w:t>
      </w:r>
    </w:p>
    <w:p w:rsidR="003D23B9" w:rsidRPr="003D23B9" w:rsidRDefault="003D23B9" w:rsidP="003D23B9">
      <w:r w:rsidRPr="003D23B9">
        <w:t>Χαρακτηριστικά που σχετίζονται με το ανθρώπινο κεφάλαιο:</w:t>
      </w:r>
    </w:p>
    <w:p w:rsidR="003D23B9" w:rsidRPr="003D23B9" w:rsidRDefault="003D23B9" w:rsidP="003D23B9">
      <w:pPr>
        <w:numPr>
          <w:ilvl w:val="0"/>
          <w:numId w:val="4"/>
        </w:numPr>
        <w:rPr>
          <w:lang w:val="en-US"/>
        </w:rPr>
      </w:pPr>
      <w:r w:rsidRPr="003D23B9">
        <w:rPr>
          <w:b/>
          <w:bCs/>
          <w:lang w:val="en-US"/>
        </w:rPr>
        <w:t>education_level</w:t>
      </w:r>
      <w:r w:rsidRPr="003D23B9">
        <w:rPr>
          <w:lang w:val="en-US"/>
        </w:rPr>
        <w:t xml:space="preserve">, </w:t>
      </w:r>
      <w:r w:rsidRPr="003D23B9">
        <w:rPr>
          <w:b/>
          <w:bCs/>
          <w:lang w:val="en-US"/>
        </w:rPr>
        <w:t>education_years</w:t>
      </w:r>
      <w:r w:rsidRPr="003D23B9">
        <w:rPr>
          <w:lang w:val="en-US"/>
        </w:rPr>
        <w:t xml:space="preserve">: </w:t>
      </w:r>
      <w:r w:rsidRPr="003D23B9">
        <w:t>Εκπαιδευτικό</w:t>
      </w:r>
      <w:r w:rsidRPr="003D23B9">
        <w:rPr>
          <w:lang w:val="en-US"/>
        </w:rPr>
        <w:t xml:space="preserve"> </w:t>
      </w:r>
      <w:r w:rsidRPr="003D23B9">
        <w:t>επίπεδο</w:t>
      </w:r>
      <w:r w:rsidRPr="003D23B9">
        <w:rPr>
          <w:lang w:val="en-US"/>
        </w:rPr>
        <w:t>.</w:t>
      </w:r>
    </w:p>
    <w:p w:rsidR="003D23B9" w:rsidRPr="003D23B9" w:rsidRDefault="003D23B9" w:rsidP="003D23B9">
      <w:pPr>
        <w:numPr>
          <w:ilvl w:val="0"/>
          <w:numId w:val="4"/>
        </w:numPr>
      </w:pPr>
      <w:r w:rsidRPr="003D23B9">
        <w:rPr>
          <w:b/>
          <w:bCs/>
        </w:rPr>
        <w:t>employment_status</w:t>
      </w:r>
      <w:r w:rsidRPr="003D23B9">
        <w:t>: Κατάσταση απασχόλησης.</w:t>
      </w:r>
    </w:p>
    <w:p w:rsidR="003D23B9" w:rsidRPr="003D23B9" w:rsidRDefault="003D23B9" w:rsidP="003D23B9">
      <w:pPr>
        <w:numPr>
          <w:ilvl w:val="0"/>
          <w:numId w:val="4"/>
        </w:numPr>
      </w:pPr>
      <w:r w:rsidRPr="003D23B9">
        <w:rPr>
          <w:b/>
          <w:bCs/>
        </w:rPr>
        <w:t>main_occupation</w:t>
      </w:r>
      <w:r w:rsidRPr="003D23B9">
        <w:t>: Κύριο επάγγελμα.</w:t>
      </w:r>
    </w:p>
    <w:p w:rsidR="003D23B9" w:rsidRPr="003D23B9" w:rsidRDefault="003D23B9" w:rsidP="003D23B9">
      <w:pPr>
        <w:numPr>
          <w:ilvl w:val="0"/>
          <w:numId w:val="4"/>
        </w:numPr>
      </w:pPr>
      <w:r w:rsidRPr="003D23B9">
        <w:rPr>
          <w:b/>
          <w:bCs/>
        </w:rPr>
        <w:t>worked_last_week</w:t>
      </w:r>
      <w:r w:rsidRPr="003D23B9">
        <w:t>: Απασχόληση την τελευταία εβδομάδα.</w:t>
      </w:r>
    </w:p>
    <w:p w:rsidR="003D23B9" w:rsidRPr="003D23B9" w:rsidRDefault="003D23B9" w:rsidP="003D23B9">
      <w:r w:rsidRPr="003D23B9">
        <w:t>Η εκπαίδευση και η απασχόληση έχουν ισχυρή σχέση με την οικονομική ευημερία.</w:t>
      </w:r>
    </w:p>
    <w:p w:rsidR="003D23B9" w:rsidRPr="003D23B9" w:rsidRDefault="003D23B9" w:rsidP="003D23B9">
      <w:r w:rsidRPr="003D23B9">
        <w:pict>
          <v:rect id="_x0000_i1127" style="width:0;height:1.5pt" o:hralign="center" o:hrstd="t" o:hr="t" fillcolor="#a0a0a0" stroked="f"/>
        </w:pict>
      </w:r>
    </w:p>
    <w:p w:rsidR="003D23B9" w:rsidRPr="003D23B9" w:rsidRDefault="003D23B9" w:rsidP="003D23B9">
      <w:pPr>
        <w:rPr>
          <w:b/>
          <w:bCs/>
        </w:rPr>
      </w:pPr>
      <w:r w:rsidRPr="003D23B9">
        <w:rPr>
          <w:rFonts w:ascii="Segoe UI Emoji" w:hAnsi="Segoe UI Emoji" w:cs="Segoe UI Emoji"/>
          <w:b/>
          <w:bCs/>
        </w:rPr>
        <w:t>🔹</w:t>
      </w:r>
      <w:r w:rsidRPr="003D23B9">
        <w:rPr>
          <w:b/>
          <w:bCs/>
        </w:rPr>
        <w:t xml:space="preserve"> 4. Στέγαση &amp; Κοινωφελείς Υπηρεσίες</w:t>
      </w:r>
    </w:p>
    <w:p w:rsidR="003D23B9" w:rsidRPr="003D23B9" w:rsidRDefault="003D23B9" w:rsidP="003D23B9">
      <w:r w:rsidRPr="003D23B9">
        <w:t>Δείκτες ποιότητας ζωής:</w:t>
      </w:r>
    </w:p>
    <w:p w:rsidR="003D23B9" w:rsidRPr="003D23B9" w:rsidRDefault="003D23B9" w:rsidP="003D23B9">
      <w:pPr>
        <w:numPr>
          <w:ilvl w:val="0"/>
          <w:numId w:val="5"/>
        </w:numPr>
      </w:pPr>
      <w:r w:rsidRPr="003D23B9">
        <w:rPr>
          <w:b/>
          <w:bCs/>
        </w:rPr>
        <w:t>housing_type</w:t>
      </w:r>
      <w:r w:rsidRPr="003D23B9">
        <w:t>: Τύπος κατοικίας.</w:t>
      </w:r>
    </w:p>
    <w:p w:rsidR="003D23B9" w:rsidRPr="003D23B9" w:rsidRDefault="003D23B9" w:rsidP="003D23B9">
      <w:pPr>
        <w:numPr>
          <w:ilvl w:val="0"/>
          <w:numId w:val="5"/>
        </w:numPr>
      </w:pPr>
      <w:r w:rsidRPr="003D23B9">
        <w:rPr>
          <w:b/>
          <w:bCs/>
        </w:rPr>
        <w:lastRenderedPageBreak/>
        <w:t>ownership_status</w:t>
      </w:r>
      <w:r w:rsidRPr="003D23B9">
        <w:t>: Ιδιοκτησία ή ενοικίαση.</w:t>
      </w:r>
    </w:p>
    <w:p w:rsidR="003D23B9" w:rsidRPr="003D23B9" w:rsidRDefault="003D23B9" w:rsidP="003D23B9">
      <w:pPr>
        <w:numPr>
          <w:ilvl w:val="0"/>
          <w:numId w:val="5"/>
        </w:numPr>
      </w:pPr>
      <w:r w:rsidRPr="003D23B9">
        <w:rPr>
          <w:b/>
          <w:bCs/>
        </w:rPr>
        <w:t>water_source</w:t>
      </w:r>
      <w:r w:rsidRPr="003D23B9">
        <w:t>: Πηγή νερού.</w:t>
      </w:r>
    </w:p>
    <w:p w:rsidR="003D23B9" w:rsidRPr="003D23B9" w:rsidRDefault="003D23B9" w:rsidP="003D23B9">
      <w:pPr>
        <w:numPr>
          <w:ilvl w:val="0"/>
          <w:numId w:val="5"/>
        </w:numPr>
      </w:pPr>
      <w:r w:rsidRPr="003D23B9">
        <w:rPr>
          <w:b/>
          <w:bCs/>
        </w:rPr>
        <w:t>electricity_access</w:t>
      </w:r>
      <w:r w:rsidRPr="003D23B9">
        <w:t>: Πρόσβαση σε ηλεκτρικό ρεύμα.</w:t>
      </w:r>
    </w:p>
    <w:p w:rsidR="003D23B9" w:rsidRPr="003D23B9" w:rsidRDefault="003D23B9" w:rsidP="003D23B9">
      <w:pPr>
        <w:numPr>
          <w:ilvl w:val="0"/>
          <w:numId w:val="5"/>
        </w:numPr>
      </w:pPr>
      <w:r w:rsidRPr="003D23B9">
        <w:rPr>
          <w:b/>
          <w:bCs/>
        </w:rPr>
        <w:t>toilet_type</w:t>
      </w:r>
      <w:r w:rsidRPr="003D23B9">
        <w:t>: Τύπος αποχέτευσης.</w:t>
      </w:r>
    </w:p>
    <w:p w:rsidR="003D23B9" w:rsidRPr="003D23B9" w:rsidRDefault="003D23B9" w:rsidP="003D23B9">
      <w:pPr>
        <w:numPr>
          <w:ilvl w:val="0"/>
          <w:numId w:val="5"/>
        </w:numPr>
        <w:rPr>
          <w:lang w:val="en-US"/>
        </w:rPr>
      </w:pPr>
      <w:r w:rsidRPr="003D23B9">
        <w:rPr>
          <w:b/>
          <w:bCs/>
          <w:lang w:val="en-US"/>
        </w:rPr>
        <w:t>floor_material</w:t>
      </w:r>
      <w:r w:rsidRPr="003D23B9">
        <w:rPr>
          <w:lang w:val="en-US"/>
        </w:rPr>
        <w:t xml:space="preserve">, </w:t>
      </w:r>
      <w:r w:rsidRPr="003D23B9">
        <w:rPr>
          <w:b/>
          <w:bCs/>
          <w:lang w:val="en-US"/>
        </w:rPr>
        <w:t>wall_material</w:t>
      </w:r>
      <w:r w:rsidRPr="003D23B9">
        <w:rPr>
          <w:lang w:val="en-US"/>
        </w:rPr>
        <w:t xml:space="preserve">: </w:t>
      </w:r>
      <w:r w:rsidRPr="003D23B9">
        <w:t>Υλικά</w:t>
      </w:r>
      <w:r w:rsidRPr="003D23B9">
        <w:rPr>
          <w:lang w:val="en-US"/>
        </w:rPr>
        <w:t xml:space="preserve"> </w:t>
      </w:r>
      <w:r w:rsidRPr="003D23B9">
        <w:t>κατασκευής</w:t>
      </w:r>
      <w:r w:rsidRPr="003D23B9">
        <w:rPr>
          <w:lang w:val="en-US"/>
        </w:rPr>
        <w:t>.</w:t>
      </w:r>
    </w:p>
    <w:p w:rsidR="003D23B9" w:rsidRPr="003D23B9" w:rsidRDefault="003D23B9" w:rsidP="003D23B9">
      <w:r w:rsidRPr="003D23B9">
        <w:pict>
          <v:rect id="_x0000_i1128" style="width:0;height:1.5pt" o:hralign="center" o:hrstd="t" o:hr="t" fillcolor="#a0a0a0" stroked="f"/>
        </w:pict>
      </w:r>
    </w:p>
    <w:p w:rsidR="003D23B9" w:rsidRPr="003D23B9" w:rsidRDefault="003D23B9" w:rsidP="003D23B9">
      <w:pPr>
        <w:rPr>
          <w:b/>
          <w:bCs/>
        </w:rPr>
      </w:pPr>
      <w:r w:rsidRPr="003D23B9">
        <w:rPr>
          <w:rFonts w:ascii="Segoe UI Emoji" w:hAnsi="Segoe UI Emoji" w:cs="Segoe UI Emoji"/>
          <w:b/>
          <w:bCs/>
        </w:rPr>
        <w:t>🔹</w:t>
      </w:r>
      <w:r w:rsidRPr="003D23B9">
        <w:rPr>
          <w:b/>
          <w:bCs/>
        </w:rPr>
        <w:t xml:space="preserve"> 5. Γεωγραφικά Χαρακτηριστικά</w:t>
      </w:r>
    </w:p>
    <w:p w:rsidR="003D23B9" w:rsidRPr="003D23B9" w:rsidRDefault="003D23B9" w:rsidP="003D23B9">
      <w:pPr>
        <w:numPr>
          <w:ilvl w:val="0"/>
          <w:numId w:val="6"/>
        </w:numPr>
      </w:pPr>
      <w:r w:rsidRPr="003D23B9">
        <w:rPr>
          <w:b/>
          <w:bCs/>
        </w:rPr>
        <w:t>region</w:t>
      </w:r>
      <w:r w:rsidRPr="003D23B9">
        <w:t>: Γεωγραφική περιφέρεια.</w:t>
      </w:r>
    </w:p>
    <w:p w:rsidR="003D23B9" w:rsidRPr="003D23B9" w:rsidRDefault="003D23B9" w:rsidP="003D23B9">
      <w:pPr>
        <w:numPr>
          <w:ilvl w:val="0"/>
          <w:numId w:val="6"/>
        </w:numPr>
      </w:pPr>
      <w:r w:rsidRPr="003D23B9">
        <w:rPr>
          <w:b/>
          <w:bCs/>
        </w:rPr>
        <w:t>urban_rural</w:t>
      </w:r>
      <w:r w:rsidRPr="003D23B9">
        <w:t>: Αστική ή αγροτική περιοχή.</w:t>
      </w:r>
    </w:p>
    <w:p w:rsidR="003D23B9" w:rsidRPr="003D23B9" w:rsidRDefault="003D23B9" w:rsidP="003D23B9">
      <w:r w:rsidRPr="003D23B9">
        <w:t>Η γεωγραφία επηρεάζει το κόστος ζωής και την πρόσβαση σε υπηρεσίες.</w:t>
      </w:r>
    </w:p>
    <w:p w:rsidR="003D23B9" w:rsidRPr="003D23B9" w:rsidRDefault="003D23B9" w:rsidP="003D23B9">
      <w:r w:rsidRPr="003D23B9">
        <w:pict>
          <v:rect id="_x0000_i1129" style="width:0;height:1.5pt" o:hralign="center" o:hrstd="t" o:hr="t" fillcolor="#a0a0a0" stroked="f"/>
        </w:pict>
      </w:r>
    </w:p>
    <w:p w:rsidR="003D23B9" w:rsidRPr="003D23B9" w:rsidRDefault="003D23B9" w:rsidP="003D23B9">
      <w:pPr>
        <w:rPr>
          <w:b/>
          <w:bCs/>
        </w:rPr>
      </w:pPr>
      <w:r w:rsidRPr="003D23B9">
        <w:rPr>
          <w:rFonts w:ascii="Segoe UI Emoji" w:hAnsi="Segoe UI Emoji" w:cs="Segoe UI Emoji"/>
          <w:b/>
          <w:bCs/>
        </w:rPr>
        <w:t>🔹</w:t>
      </w:r>
      <w:r w:rsidRPr="003D23B9">
        <w:rPr>
          <w:b/>
          <w:bCs/>
        </w:rPr>
        <w:t xml:space="preserve"> 6. Δείκτες Κατανάλωσης Τροφίμων (τελευταίες 7 ημέρες)</w:t>
      </w:r>
    </w:p>
    <w:p w:rsidR="003D23B9" w:rsidRPr="003D23B9" w:rsidRDefault="003D23B9" w:rsidP="003D23B9">
      <w:r w:rsidRPr="003D23B9">
        <w:t>Δυαδικές μεταβλητές κατανάλωσης τροφίμων:</w:t>
      </w:r>
    </w:p>
    <w:p w:rsidR="003D23B9" w:rsidRPr="003D23B9" w:rsidRDefault="003D23B9" w:rsidP="003D23B9">
      <w:pPr>
        <w:numPr>
          <w:ilvl w:val="0"/>
          <w:numId w:val="7"/>
        </w:numPr>
      </w:pPr>
      <w:r w:rsidRPr="003D23B9">
        <w:rPr>
          <w:b/>
          <w:bCs/>
        </w:rPr>
        <w:t>food_consumed_rice</w:t>
      </w:r>
    </w:p>
    <w:p w:rsidR="003D23B9" w:rsidRPr="003D23B9" w:rsidRDefault="003D23B9" w:rsidP="003D23B9">
      <w:pPr>
        <w:numPr>
          <w:ilvl w:val="0"/>
          <w:numId w:val="7"/>
        </w:numPr>
      </w:pPr>
      <w:r w:rsidRPr="003D23B9">
        <w:rPr>
          <w:b/>
          <w:bCs/>
        </w:rPr>
        <w:t>food_consumed_bread</w:t>
      </w:r>
    </w:p>
    <w:p w:rsidR="003D23B9" w:rsidRPr="003D23B9" w:rsidRDefault="003D23B9" w:rsidP="003D23B9">
      <w:pPr>
        <w:numPr>
          <w:ilvl w:val="0"/>
          <w:numId w:val="7"/>
        </w:numPr>
      </w:pPr>
      <w:r w:rsidRPr="003D23B9">
        <w:rPr>
          <w:b/>
          <w:bCs/>
        </w:rPr>
        <w:t>food_consumed_meat</w:t>
      </w:r>
    </w:p>
    <w:p w:rsidR="003D23B9" w:rsidRPr="003D23B9" w:rsidRDefault="003D23B9" w:rsidP="003D23B9">
      <w:pPr>
        <w:numPr>
          <w:ilvl w:val="0"/>
          <w:numId w:val="7"/>
        </w:numPr>
      </w:pPr>
      <w:r w:rsidRPr="003D23B9">
        <w:rPr>
          <w:b/>
          <w:bCs/>
        </w:rPr>
        <w:t>food_consumed_fish</w:t>
      </w:r>
    </w:p>
    <w:p w:rsidR="003D23B9" w:rsidRPr="003D23B9" w:rsidRDefault="003D23B9" w:rsidP="003D23B9">
      <w:pPr>
        <w:numPr>
          <w:ilvl w:val="0"/>
          <w:numId w:val="7"/>
        </w:numPr>
      </w:pPr>
      <w:r w:rsidRPr="003D23B9">
        <w:rPr>
          <w:b/>
          <w:bCs/>
        </w:rPr>
        <w:t>food_consumed_vegetables</w:t>
      </w:r>
    </w:p>
    <w:p w:rsidR="003D23B9" w:rsidRPr="003D23B9" w:rsidRDefault="003D23B9" w:rsidP="003D23B9">
      <w:pPr>
        <w:numPr>
          <w:ilvl w:val="0"/>
          <w:numId w:val="7"/>
        </w:numPr>
      </w:pPr>
      <w:r w:rsidRPr="003D23B9">
        <w:rPr>
          <w:b/>
          <w:bCs/>
        </w:rPr>
        <w:t>food_consumed_fruit</w:t>
      </w:r>
    </w:p>
    <w:p w:rsidR="003D23B9" w:rsidRPr="003D23B9" w:rsidRDefault="003D23B9" w:rsidP="003D23B9">
      <w:pPr>
        <w:numPr>
          <w:ilvl w:val="0"/>
          <w:numId w:val="7"/>
        </w:numPr>
      </w:pPr>
      <w:r w:rsidRPr="003D23B9">
        <w:rPr>
          <w:b/>
          <w:bCs/>
        </w:rPr>
        <w:t>food_consumed_dairy</w:t>
      </w:r>
    </w:p>
    <w:p w:rsidR="003D23B9" w:rsidRPr="003D23B9" w:rsidRDefault="003D23B9" w:rsidP="003D23B9">
      <w:pPr>
        <w:numPr>
          <w:ilvl w:val="0"/>
          <w:numId w:val="7"/>
        </w:numPr>
      </w:pPr>
      <w:r w:rsidRPr="003D23B9">
        <w:rPr>
          <w:b/>
          <w:bCs/>
        </w:rPr>
        <w:t>food_consumed_oil</w:t>
      </w:r>
    </w:p>
    <w:p w:rsidR="003D23B9" w:rsidRPr="003D23B9" w:rsidRDefault="003D23B9" w:rsidP="003D23B9">
      <w:pPr>
        <w:numPr>
          <w:ilvl w:val="0"/>
          <w:numId w:val="7"/>
        </w:numPr>
      </w:pPr>
      <w:r w:rsidRPr="003D23B9">
        <w:rPr>
          <w:b/>
          <w:bCs/>
        </w:rPr>
        <w:t>food_consumed_sugar</w:t>
      </w:r>
    </w:p>
    <w:p w:rsidR="003D23B9" w:rsidRPr="003D23B9" w:rsidRDefault="003D23B9" w:rsidP="003D23B9">
      <w:r w:rsidRPr="003D23B9">
        <w:t>Τα χαρακτηριστικά αυτά έχουν υψηλή προβλεπτική ισχύ, καθώς αποτυπώνουν άμεσα τη διατροφική συμπεριφορά.</w:t>
      </w:r>
    </w:p>
    <w:p w:rsidR="003D23B9" w:rsidRPr="003D23B9" w:rsidRDefault="003D23B9" w:rsidP="003D23B9">
      <w:r w:rsidRPr="003D23B9">
        <w:pict>
          <v:rect id="_x0000_i1130" style="width:0;height:1.5pt" o:hralign="center" o:hrstd="t" o:hr="t" fillcolor="#a0a0a0" stroked="f"/>
        </w:pict>
      </w:r>
    </w:p>
    <w:p w:rsidR="003D23B9" w:rsidRPr="003D23B9" w:rsidRDefault="003D23B9" w:rsidP="003D23B9">
      <w:pPr>
        <w:rPr>
          <w:b/>
          <w:bCs/>
        </w:rPr>
      </w:pPr>
      <w:r w:rsidRPr="003D23B9">
        <w:rPr>
          <w:rFonts w:ascii="Segoe UI Emoji" w:hAnsi="Segoe UI Emoji" w:cs="Segoe UI Emoji"/>
          <w:b/>
          <w:bCs/>
        </w:rPr>
        <w:t>🔹</w:t>
      </w:r>
      <w:r w:rsidRPr="003D23B9">
        <w:rPr>
          <w:b/>
          <w:bCs/>
        </w:rPr>
        <w:t xml:space="preserve"> 7. Μεταβλητή Στόχος</w:t>
      </w:r>
    </w:p>
    <w:p w:rsidR="003D23B9" w:rsidRPr="003D23B9" w:rsidRDefault="003D23B9" w:rsidP="003D23B9">
      <w:pPr>
        <w:numPr>
          <w:ilvl w:val="0"/>
          <w:numId w:val="8"/>
        </w:numPr>
      </w:pPr>
      <w:r w:rsidRPr="003D23B9">
        <w:rPr>
          <w:b/>
          <w:bCs/>
        </w:rPr>
        <w:t>cons_ppp17</w:t>
      </w:r>
      <w:r w:rsidRPr="003D23B9">
        <w:t>: Κατά κεφαλήν ημερήσια κατανάλωση σε δολάρια PPP (2017).</w:t>
      </w:r>
    </w:p>
    <w:p w:rsidR="003D23B9" w:rsidRPr="003D23B9" w:rsidRDefault="003D23B9" w:rsidP="003D23B9">
      <w:r w:rsidRPr="003D23B9">
        <w:pict>
          <v:rect id="_x0000_i1131" style="width:0;height:1.5pt" o:hralign="center" o:hrstd="t" o:hr="t" fillcolor="#a0a0a0" stroked="f"/>
        </w:pict>
      </w:r>
    </w:p>
    <w:p w:rsidR="003D23B9" w:rsidRPr="003D23B9" w:rsidRDefault="003D23B9" w:rsidP="003D23B9">
      <w:pPr>
        <w:rPr>
          <w:b/>
          <w:bCs/>
        </w:rPr>
      </w:pPr>
      <w:r w:rsidRPr="003D23B9">
        <w:rPr>
          <w:b/>
          <w:bCs/>
        </w:rPr>
        <w:lastRenderedPageBreak/>
        <w:t>3. Επεξεργασία Δεδομένων</w:t>
      </w:r>
    </w:p>
    <w:p w:rsidR="003D23B9" w:rsidRPr="003D23B9" w:rsidRDefault="003D23B9" w:rsidP="003D23B9">
      <w:pPr>
        <w:numPr>
          <w:ilvl w:val="0"/>
          <w:numId w:val="9"/>
        </w:numPr>
      </w:pPr>
      <w:r w:rsidRPr="003D23B9">
        <w:t>Αφαίρεση hhid, com.</w:t>
      </w:r>
    </w:p>
    <w:p w:rsidR="003D23B9" w:rsidRPr="003D23B9" w:rsidRDefault="003D23B9" w:rsidP="003D23B9">
      <w:pPr>
        <w:numPr>
          <w:ilvl w:val="0"/>
          <w:numId w:val="9"/>
        </w:numPr>
      </w:pPr>
      <w:r w:rsidRPr="003D23B9">
        <w:t>Συμπλήρωση ελλιπών τιμών (median / mode).</w:t>
      </w:r>
    </w:p>
    <w:p w:rsidR="003D23B9" w:rsidRPr="003D23B9" w:rsidRDefault="003D23B9" w:rsidP="003D23B9">
      <w:pPr>
        <w:numPr>
          <w:ilvl w:val="0"/>
          <w:numId w:val="9"/>
        </w:numPr>
      </w:pPr>
      <w:r w:rsidRPr="003D23B9">
        <w:t>One-hot encoding κατηγορικών μεταβλητών.</w:t>
      </w:r>
    </w:p>
    <w:p w:rsidR="003D23B9" w:rsidRPr="003D23B9" w:rsidRDefault="003D23B9" w:rsidP="003D23B9">
      <w:pPr>
        <w:numPr>
          <w:ilvl w:val="0"/>
          <w:numId w:val="9"/>
        </w:numPr>
      </w:pPr>
      <w:r w:rsidRPr="003D23B9">
        <w:t>Κανονικοποίηση αριθμητικών χαρακτηριστικών.</w:t>
      </w:r>
    </w:p>
    <w:p w:rsidR="003D23B9" w:rsidRPr="003D23B9" w:rsidRDefault="003D23B9" w:rsidP="003D23B9">
      <w:pPr>
        <w:numPr>
          <w:ilvl w:val="0"/>
          <w:numId w:val="9"/>
        </w:numPr>
      </w:pPr>
      <w:r w:rsidRPr="003D23B9">
        <w:t>Δημιουργία νέων μεταβλητών:</w:t>
      </w:r>
    </w:p>
    <w:p w:rsidR="003D23B9" w:rsidRPr="003D23B9" w:rsidRDefault="003D23B9" w:rsidP="003D23B9">
      <w:pPr>
        <w:numPr>
          <w:ilvl w:val="1"/>
          <w:numId w:val="9"/>
        </w:numPr>
      </w:pPr>
      <w:r w:rsidRPr="003D23B9">
        <w:t>total_adults</w:t>
      </w:r>
    </w:p>
    <w:p w:rsidR="003D23B9" w:rsidRPr="003D23B9" w:rsidRDefault="003D23B9" w:rsidP="003D23B9">
      <w:pPr>
        <w:numPr>
          <w:ilvl w:val="1"/>
          <w:numId w:val="9"/>
        </w:numPr>
      </w:pPr>
      <w:r w:rsidRPr="003D23B9">
        <w:t>dependency_ratio</w:t>
      </w:r>
    </w:p>
    <w:p w:rsidR="003D23B9" w:rsidRPr="003D23B9" w:rsidRDefault="003D23B9" w:rsidP="003D23B9">
      <w:pPr>
        <w:numPr>
          <w:ilvl w:val="1"/>
          <w:numId w:val="9"/>
        </w:numPr>
      </w:pPr>
      <w:r w:rsidRPr="003D23B9">
        <w:t>food_variety_score</w:t>
      </w:r>
    </w:p>
    <w:p w:rsidR="003D23B9" w:rsidRPr="003D23B9" w:rsidRDefault="003D23B9" w:rsidP="003D23B9">
      <w:r w:rsidRPr="003D23B9">
        <w:pict>
          <v:rect id="_x0000_i1132" style="width:0;height:1.5pt" o:hralign="center" o:hrstd="t" o:hr="t" fillcolor="#a0a0a0" stroked="f"/>
        </w:pict>
      </w:r>
    </w:p>
    <w:p w:rsidR="003D23B9" w:rsidRPr="003D23B9" w:rsidRDefault="003D23B9" w:rsidP="003D23B9">
      <w:pPr>
        <w:rPr>
          <w:b/>
          <w:bCs/>
        </w:rPr>
      </w:pPr>
      <w:r w:rsidRPr="003D23B9">
        <w:rPr>
          <w:b/>
          <w:bCs/>
        </w:rPr>
        <w:t>4. Ανάλυση Δεδομένων</w:t>
      </w:r>
    </w:p>
    <w:p w:rsidR="00D142DB" w:rsidRPr="00D142DB" w:rsidRDefault="00D142DB" w:rsidP="00517164">
      <w:pPr>
        <w:ind w:firstLine="360"/>
      </w:pPr>
      <w:r w:rsidRPr="00D142DB">
        <w:t>Η διερευνητική ανάλυση δεδομένων πραγματοποιήθηκε με χρήση της βιβλιοθήκης ydata-profiling, παρέχοντας πληροφορίες σχετικά με:</w:t>
      </w:r>
    </w:p>
    <w:p w:rsidR="00D142DB" w:rsidRPr="00D142DB" w:rsidRDefault="00D142DB" w:rsidP="00D142DB">
      <w:pPr>
        <w:numPr>
          <w:ilvl w:val="0"/>
          <w:numId w:val="13"/>
        </w:numPr>
      </w:pPr>
      <w:r w:rsidRPr="00D142DB">
        <w:t>κατανομές χαρακτηριστικών,</w:t>
      </w:r>
    </w:p>
    <w:p w:rsidR="00D142DB" w:rsidRPr="00D142DB" w:rsidRDefault="00D142DB" w:rsidP="00D142DB">
      <w:pPr>
        <w:numPr>
          <w:ilvl w:val="0"/>
          <w:numId w:val="13"/>
        </w:numPr>
      </w:pPr>
      <w:r w:rsidRPr="00D142DB">
        <w:t>ελλιπείς τιμές,</w:t>
      </w:r>
    </w:p>
    <w:p w:rsidR="00D142DB" w:rsidRPr="00D142DB" w:rsidRDefault="00D142DB" w:rsidP="00D142DB">
      <w:pPr>
        <w:numPr>
          <w:ilvl w:val="0"/>
          <w:numId w:val="13"/>
        </w:numPr>
      </w:pPr>
      <w:r w:rsidRPr="00D142DB">
        <w:t>ακραίες τιμές,</w:t>
      </w:r>
    </w:p>
    <w:p w:rsidR="00D142DB" w:rsidRPr="00D142DB" w:rsidRDefault="00D142DB" w:rsidP="00D142DB">
      <w:pPr>
        <w:numPr>
          <w:ilvl w:val="0"/>
          <w:numId w:val="13"/>
        </w:numPr>
      </w:pPr>
      <w:r w:rsidRPr="00D142DB">
        <w:t>συσχετίσεις μεταξύ μεταβλητών.</w:t>
      </w:r>
    </w:p>
    <w:p w:rsidR="00D142DB" w:rsidRPr="00D142DB" w:rsidRDefault="00D142DB" w:rsidP="00517164">
      <w:pPr>
        <w:ind w:firstLine="360"/>
      </w:pPr>
      <w:r w:rsidRPr="00D142DB">
        <w:t>Τα περιγραφικά στατιστικά έδειξαν έντονη ασυμμετρία στην κατανομή της κατανάλωσης. Η σημαντικότητα χαρακτηριστικών υπολογίστηκε με χρήση Random Forest, όπου μεταβλητές σχετικές με την κατανάλωση τροφίμων, τη σύνθεση του νοικοκυριού και τις συνθήκες διαβίωσης εμφάνισαν τη μεγαλύτερη συμβολή στην πρόβλεψη.</w:t>
      </w:r>
    </w:p>
    <w:p w:rsidR="003D23B9" w:rsidRPr="003D23B9" w:rsidRDefault="003D23B9" w:rsidP="003D23B9">
      <w:r w:rsidRPr="003D23B9">
        <w:pict>
          <v:rect id="_x0000_i1133" style="width:0;height:1.5pt" o:hralign="center" o:hrstd="t" o:hr="t" fillcolor="#a0a0a0" stroked="f"/>
        </w:pict>
      </w:r>
    </w:p>
    <w:p w:rsidR="003D23B9" w:rsidRPr="003D23B9" w:rsidRDefault="003D23B9" w:rsidP="003D23B9">
      <w:pPr>
        <w:rPr>
          <w:b/>
          <w:bCs/>
        </w:rPr>
      </w:pPr>
      <w:r w:rsidRPr="003D23B9">
        <w:rPr>
          <w:b/>
          <w:bCs/>
        </w:rPr>
        <w:t>5. Μοντέλα &amp; Αποτελέσματα</w:t>
      </w:r>
    </w:p>
    <w:p w:rsidR="003D23B9" w:rsidRPr="003D23B9" w:rsidRDefault="003D23B9" w:rsidP="003D23B9">
      <w:r w:rsidRPr="003D23B9">
        <w:t>Εφαρμόστηκαν:</w:t>
      </w:r>
    </w:p>
    <w:p w:rsidR="003D23B9" w:rsidRPr="003D23B9" w:rsidRDefault="003D23B9" w:rsidP="003D23B9">
      <w:pPr>
        <w:numPr>
          <w:ilvl w:val="0"/>
          <w:numId w:val="10"/>
        </w:numPr>
      </w:pPr>
      <w:r w:rsidRPr="003D23B9">
        <w:t>Linear Regression</w:t>
      </w:r>
    </w:p>
    <w:p w:rsidR="003D23B9" w:rsidRPr="003D23B9" w:rsidRDefault="003D23B9" w:rsidP="003D23B9">
      <w:pPr>
        <w:numPr>
          <w:ilvl w:val="0"/>
          <w:numId w:val="10"/>
        </w:numPr>
      </w:pPr>
      <w:r w:rsidRPr="003D23B9">
        <w:t>Random Forest Regressor</w:t>
      </w:r>
    </w:p>
    <w:p w:rsidR="003D23B9" w:rsidRPr="003D23B9" w:rsidRDefault="003D23B9" w:rsidP="003D23B9">
      <w:pPr>
        <w:numPr>
          <w:ilvl w:val="0"/>
          <w:numId w:val="10"/>
        </w:numPr>
      </w:pPr>
      <w:r w:rsidRPr="003D23B9">
        <w:t>Gradient Boosting Regressor</w:t>
      </w:r>
    </w:p>
    <w:p w:rsidR="00D142DB" w:rsidRPr="00D142DB" w:rsidRDefault="003D23B9" w:rsidP="00D142DB">
      <w:pPr>
        <w:numPr>
          <w:ilvl w:val="0"/>
          <w:numId w:val="10"/>
        </w:numPr>
      </w:pPr>
      <w:r w:rsidRPr="003D23B9">
        <w:t>Neural Network (MLP)</w:t>
      </w:r>
    </w:p>
    <w:p w:rsidR="00D142DB" w:rsidRPr="00D142DB" w:rsidRDefault="00D142DB" w:rsidP="00D142DB">
      <w:pPr>
        <w:ind w:firstLine="360"/>
        <w:rPr>
          <w:rFonts w:cstheme="minorHAnsi"/>
        </w:rPr>
      </w:pPr>
      <w:r w:rsidRPr="00D142DB">
        <w:rPr>
          <w:rFonts w:cstheme="minorHAnsi"/>
        </w:rPr>
        <w:lastRenderedPageBreak/>
        <w:t xml:space="preserve">Η Γραμμική Παλινδρόμηση και τα υπόλοιπα μοντέλα χρησιμοποιήθηκαν </w:t>
      </w:r>
      <w:r w:rsidRPr="00D142DB">
        <w:rPr>
          <w:rStyle w:val="ab"/>
          <w:rFonts w:eastAsiaTheme="majorEastAsia" w:cstheme="minorHAnsi"/>
        </w:rPr>
        <w:t>κυρίως για συγκριτικούς λόγους</w:t>
      </w:r>
      <w:r w:rsidRPr="00D142DB">
        <w:rPr>
          <w:rFonts w:cstheme="minorHAnsi"/>
        </w:rPr>
        <w:t>, ώστε να αξιολογηθεί η σχετική απόδοση διαφορετικών προσεγγίσεων στο συγκεκριμένο πρόβλημα πρόβλεψης φτώχειας.</w:t>
      </w:r>
    </w:p>
    <w:p w:rsidR="00D142DB" w:rsidRPr="00D142DB" w:rsidRDefault="00D142DB" w:rsidP="00D142DB">
      <w:pPr>
        <w:ind w:firstLine="360"/>
      </w:pPr>
      <w:r w:rsidRPr="00D142DB">
        <w:rPr>
          <w:rFonts w:cstheme="minorHAnsi"/>
        </w:rPr>
        <w:t xml:space="preserve">Η αξιολόγηση των μοντέλων πραγματοποιήθηκε με χρήση του δείκτη </w:t>
      </w:r>
      <w:r w:rsidRPr="00D142DB">
        <w:rPr>
          <w:rStyle w:val="ab"/>
          <w:rFonts w:cstheme="minorHAnsi"/>
        </w:rPr>
        <w:t>Root Mean Squared Error (RMSE)</w:t>
      </w:r>
      <w:r w:rsidRPr="00D142DB">
        <w:rPr>
          <w:rFonts w:cstheme="minorHAnsi"/>
        </w:rPr>
        <w:t xml:space="preserve">.Για το </w:t>
      </w:r>
      <w:r w:rsidRPr="00D142DB">
        <w:rPr>
          <w:rStyle w:val="ab"/>
          <w:rFonts w:cstheme="minorHAnsi"/>
        </w:rPr>
        <w:t>Random Forest Regressor</w:t>
      </w:r>
      <w:r w:rsidRPr="00D142DB">
        <w:rPr>
          <w:rFonts w:cstheme="minorHAnsi"/>
        </w:rPr>
        <w:t xml:space="preserve"> εφαρμόστηκε </w:t>
      </w:r>
      <w:r w:rsidRPr="00D142DB">
        <w:rPr>
          <w:rStyle w:val="ab"/>
          <w:rFonts w:cstheme="minorHAnsi"/>
        </w:rPr>
        <w:t>hold-out σύνολο επικύρωσης</w:t>
      </w:r>
      <w:r w:rsidRPr="00D142DB">
        <w:rPr>
          <w:rFonts w:cstheme="minorHAnsi"/>
        </w:rPr>
        <w:t xml:space="preserve"> με διαχωρισμό </w:t>
      </w:r>
      <w:r w:rsidRPr="00D142DB">
        <w:rPr>
          <w:rStyle w:val="ab"/>
          <w:rFonts w:cstheme="minorHAnsi"/>
        </w:rPr>
        <w:t>80% σύνολο εκπαίδευσης και 20% σύνολο επικύρωσης</w:t>
      </w:r>
      <w:r w:rsidRPr="00D142DB">
        <w:rPr>
          <w:rFonts w:cstheme="minorHAnsi"/>
        </w:rPr>
        <w:t>, ενώ για τα υπόλοιπα μοντέλα χρησιμοποιήθηκε η προεπιλεγμένη εκπαίδευση χωρίς εκτενή διαδικασία επικύρωσης ή βελτιστοποίησης υπερπαραμέτρων.</w:t>
      </w:r>
    </w:p>
    <w:p w:rsidR="00D142DB" w:rsidRPr="003D23B9" w:rsidRDefault="00D142DB" w:rsidP="00D142DB">
      <w:pPr>
        <w:ind w:left="720"/>
      </w:pPr>
    </w:p>
    <w:p w:rsidR="003D23B9" w:rsidRPr="003D23B9" w:rsidRDefault="003D23B9" w:rsidP="003D23B9">
      <w:r w:rsidRPr="003D23B9">
        <w:pict>
          <v:rect id="_x0000_i1134" style="width:0;height:1.5pt" o:hralign="center" o:hrstd="t" o:hr="t" fillcolor="#a0a0a0" stroked="f"/>
        </w:pict>
      </w:r>
    </w:p>
    <w:p w:rsidR="003D23B9" w:rsidRPr="003D23B9" w:rsidRDefault="003D23B9" w:rsidP="003D23B9">
      <w:pPr>
        <w:rPr>
          <w:b/>
          <w:bCs/>
        </w:rPr>
      </w:pPr>
      <w:r w:rsidRPr="003D23B9">
        <w:rPr>
          <w:b/>
          <w:bCs/>
        </w:rPr>
        <w:t>6. Περιορισμοί &amp; Μελλοντικές Βελτιώσεις</w:t>
      </w:r>
    </w:p>
    <w:p w:rsidR="00517164" w:rsidRDefault="00517164" w:rsidP="00517164">
      <w:pPr>
        <w:ind w:firstLine="720"/>
      </w:pPr>
      <w:r w:rsidRPr="00517164">
        <w:t>Παρότι τα αποτελέσματα της παρούσας εργασίας είναι ικανοποιητικά, υπάρχουν ορισμένοι περιορισμοί που σχετίζονται τόσο με τα δεδομένα όσο και με τη μεθοδολογία που εφαρμόστηκε. Τα δεδομένα προέρχονται από έρευνες νοικοκυριών και βασίζονται σε αυτοαναφερόμενες πληροφορίες, γεγονός που ενδέχεται να εισάγει σφάλματα μέτρησης και ασυνέπειες μεταξύ διαφορετικών χωρών και χρονικών περιόδων. Επιπλέον, παρατηρείται έντονη ετερογένεια μεταξύ των surveys, γεγονός που δυσκολεύει τη γενίκευση ενός ενιαίου μοντέλου σε όλα τα δεδομένα.</w:t>
      </w:r>
    </w:p>
    <w:p w:rsidR="00517164" w:rsidRPr="00517164" w:rsidRDefault="00517164" w:rsidP="00517164">
      <w:pPr>
        <w:ind w:firstLine="720"/>
      </w:pPr>
      <w:r w:rsidRPr="00517164">
        <w:t>Μελλοντικά, η απόδοση του συστήματος θα μπορούσε να βελτιωθεί με την ενσωμάτωση πρόσθετων κοινωνικοοικονομικών και χωρικών χαρακτηριστικών. Επιπλέον, η αξιοποίηση των πληθυσμιακών βαρών ή η διατύπωση του προβλήματος ως multi-task learning αποτελούν κατευθύνσεις για περαιτέρω βελτίωση των προβλέψεων.</w:t>
      </w:r>
    </w:p>
    <w:p w:rsidR="00517164" w:rsidRDefault="00517164" w:rsidP="00517164"/>
    <w:p w:rsidR="003D23B9" w:rsidRPr="003D23B9" w:rsidRDefault="003D23B9" w:rsidP="003D23B9">
      <w:r w:rsidRPr="003D23B9">
        <w:pict>
          <v:rect id="_x0000_i1135" style="width:0;height:1.5pt" o:hralign="center" o:hrstd="t" o:hr="t" fillcolor="#a0a0a0" stroked="f"/>
        </w:pict>
      </w:r>
    </w:p>
    <w:p w:rsidR="003D23B9" w:rsidRPr="003D23B9" w:rsidRDefault="003D23B9" w:rsidP="003D23B9">
      <w:pPr>
        <w:rPr>
          <w:b/>
          <w:bCs/>
        </w:rPr>
      </w:pPr>
      <w:r w:rsidRPr="003D23B9">
        <w:rPr>
          <w:b/>
          <w:bCs/>
        </w:rPr>
        <w:t>7. Συμπεράσματα</w:t>
      </w:r>
    </w:p>
    <w:p w:rsidR="003D23B9" w:rsidRPr="003D23B9" w:rsidRDefault="00517164" w:rsidP="00517164">
      <w:pPr>
        <w:ind w:firstLine="720"/>
      </w:pPr>
      <w:r w:rsidRPr="00517164">
        <w:t>Η παρούσα εργασία ανέδειξε ότι οι τεχνικές Μηχανικής Μάθησης μπορούν να χρησιμοποιηθούν αποτελεσματικά για την πρόβλεψη της φτώχειας, ακόμη και σε περιβάλλοντα όπου τα διαθέσιμα δεδομένα είναι περιορισμένα ή ετερογενή. Η αξιοποίηση πραγματικών δεδομένων ερευνών νοικοκυριών και η συστηματική επεξεργασία των χαρακτηριστικών συνέβαλαν σημαντικά στη βελτίωση της ποιότητας των προβλέψεων</w:t>
      </w:r>
      <w:r w:rsidRPr="00517164">
        <w:t xml:space="preserve"> </w:t>
      </w:r>
      <w:r w:rsidR="003D23B9" w:rsidRPr="003D23B9">
        <w:pict>
          <v:rect id="_x0000_i1136" style="width:0;height:1.5pt" o:hralign="center" o:hrstd="t" o:hr="t" fillcolor="#a0a0a0" stroked="f"/>
        </w:pict>
      </w:r>
    </w:p>
    <w:p w:rsidR="003D23B9" w:rsidRPr="003D23B9" w:rsidRDefault="003D23B9" w:rsidP="003D23B9">
      <w:pPr>
        <w:rPr>
          <w:b/>
          <w:bCs/>
        </w:rPr>
      </w:pPr>
      <w:r w:rsidRPr="003D23B9">
        <w:rPr>
          <w:b/>
          <w:bCs/>
        </w:rPr>
        <w:t>8. Παράρτημα</w:t>
      </w:r>
    </w:p>
    <w:p w:rsidR="003D23B9" w:rsidRPr="003D23B9" w:rsidRDefault="003D23B9" w:rsidP="003D23B9">
      <w:pPr>
        <w:numPr>
          <w:ilvl w:val="0"/>
          <w:numId w:val="12"/>
        </w:numPr>
        <w:rPr>
          <w:lang w:val="en-US"/>
        </w:rPr>
      </w:pPr>
      <w:r w:rsidRPr="003D23B9">
        <w:rPr>
          <w:lang w:val="en-US"/>
        </w:rPr>
        <w:lastRenderedPageBreak/>
        <w:t>GitHub repository</w:t>
      </w:r>
      <w:r w:rsidR="00517164" w:rsidRPr="00517164">
        <w:rPr>
          <w:lang w:val="en-US"/>
        </w:rPr>
        <w:t xml:space="preserve">: </w:t>
      </w:r>
      <w:r w:rsidR="00517164" w:rsidRPr="00517164">
        <w:rPr>
          <w:lang w:val="en-US"/>
        </w:rPr>
        <w:t>https://github.com/natalia2000-jpg/Machine-learning/blob/main/FINAL_PROJECT.ipynb</w:t>
      </w:r>
    </w:p>
    <w:p w:rsidR="003D23B9" w:rsidRPr="003535D1" w:rsidRDefault="003D23B9" w:rsidP="003D23B9">
      <w:pPr>
        <w:numPr>
          <w:ilvl w:val="0"/>
          <w:numId w:val="12"/>
        </w:numPr>
      </w:pPr>
      <w:r w:rsidRPr="003D23B9">
        <w:t>Screenshot υποβολής &amp; θέση στο leaderboard</w:t>
      </w:r>
    </w:p>
    <w:p w:rsidR="003535D1" w:rsidRPr="003D23B9" w:rsidRDefault="003535D1" w:rsidP="003535D1">
      <w:pPr>
        <w:ind w:left="720"/>
      </w:pPr>
      <w:r>
        <w:rPr>
          <w:noProof/>
        </w:rPr>
        <w:drawing>
          <wp:inline distT="0" distB="0" distL="0" distR="0">
            <wp:extent cx="4756879" cy="2388235"/>
            <wp:effectExtent l="0" t="0" r="5715" b="0"/>
            <wp:docPr id="17761363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36335" name="Εικόνα 1776136335"/>
                    <pic:cNvPicPr/>
                  </pic:nvPicPr>
                  <pic:blipFill>
                    <a:blip r:embed="rId5" cstate="print">
                      <a:extLst>
                        <a:ext uri="{28A0092B-C50C-407E-A947-70E740481C1C}">
                          <a14:useLocalDpi xmlns:a14="http://schemas.microsoft.com/office/drawing/2010/main" val="0"/>
                        </a:ext>
                      </a:extLst>
                    </a:blip>
                    <a:stretch>
                      <a:fillRect/>
                    </a:stretch>
                  </pic:blipFill>
                  <pic:spPr>
                    <a:xfrm>
                      <a:off x="0" y="0"/>
                      <a:ext cx="4770470" cy="2395059"/>
                    </a:xfrm>
                    <a:prstGeom prst="rect">
                      <a:avLst/>
                    </a:prstGeom>
                  </pic:spPr>
                </pic:pic>
              </a:graphicData>
            </a:graphic>
          </wp:inline>
        </w:drawing>
      </w:r>
    </w:p>
    <w:p w:rsidR="00560791" w:rsidRDefault="00560791"/>
    <w:sectPr w:rsidR="0056079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460D5"/>
    <w:multiLevelType w:val="multilevel"/>
    <w:tmpl w:val="45E0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B6104"/>
    <w:multiLevelType w:val="multilevel"/>
    <w:tmpl w:val="37AC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E80C68"/>
    <w:multiLevelType w:val="multilevel"/>
    <w:tmpl w:val="2542B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C11B5B"/>
    <w:multiLevelType w:val="multilevel"/>
    <w:tmpl w:val="4DE2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916232"/>
    <w:multiLevelType w:val="multilevel"/>
    <w:tmpl w:val="B9B6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93048F"/>
    <w:multiLevelType w:val="multilevel"/>
    <w:tmpl w:val="30BA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F22CA7"/>
    <w:multiLevelType w:val="multilevel"/>
    <w:tmpl w:val="833A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D67BD"/>
    <w:multiLevelType w:val="multilevel"/>
    <w:tmpl w:val="1448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D67069"/>
    <w:multiLevelType w:val="multilevel"/>
    <w:tmpl w:val="9842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695501"/>
    <w:multiLevelType w:val="multilevel"/>
    <w:tmpl w:val="ADA8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E57A4A"/>
    <w:multiLevelType w:val="multilevel"/>
    <w:tmpl w:val="684E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27337"/>
    <w:multiLevelType w:val="multilevel"/>
    <w:tmpl w:val="8A58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C5754C"/>
    <w:multiLevelType w:val="multilevel"/>
    <w:tmpl w:val="5A0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0421237">
    <w:abstractNumId w:val="4"/>
  </w:num>
  <w:num w:numId="2" w16cid:durableId="1355155342">
    <w:abstractNumId w:val="0"/>
  </w:num>
  <w:num w:numId="3" w16cid:durableId="171262671">
    <w:abstractNumId w:val="12"/>
  </w:num>
  <w:num w:numId="4" w16cid:durableId="48768680">
    <w:abstractNumId w:val="5"/>
  </w:num>
  <w:num w:numId="5" w16cid:durableId="578095200">
    <w:abstractNumId w:val="6"/>
  </w:num>
  <w:num w:numId="6" w16cid:durableId="27072743">
    <w:abstractNumId w:val="10"/>
  </w:num>
  <w:num w:numId="7" w16cid:durableId="958493101">
    <w:abstractNumId w:val="1"/>
  </w:num>
  <w:num w:numId="8" w16cid:durableId="1566838411">
    <w:abstractNumId w:val="3"/>
  </w:num>
  <w:num w:numId="9" w16cid:durableId="255329726">
    <w:abstractNumId w:val="2"/>
  </w:num>
  <w:num w:numId="10" w16cid:durableId="601769046">
    <w:abstractNumId w:val="11"/>
  </w:num>
  <w:num w:numId="11" w16cid:durableId="1049575149">
    <w:abstractNumId w:val="9"/>
  </w:num>
  <w:num w:numId="12" w16cid:durableId="1342968681">
    <w:abstractNumId w:val="7"/>
  </w:num>
  <w:num w:numId="13" w16cid:durableId="16049922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3B9"/>
    <w:rsid w:val="003535D1"/>
    <w:rsid w:val="003D23B9"/>
    <w:rsid w:val="00517164"/>
    <w:rsid w:val="00560791"/>
    <w:rsid w:val="007A1E4A"/>
    <w:rsid w:val="007E6D16"/>
    <w:rsid w:val="00844863"/>
    <w:rsid w:val="00A02F91"/>
    <w:rsid w:val="00D142D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54417"/>
  <w15:chartTrackingRefBased/>
  <w15:docId w15:val="{1100CAA4-FC05-4317-9BF7-C07946BD0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3D23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3D23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3D23B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3D23B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3D23B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3D23B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D23B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D23B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D23B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3D23B9"/>
    <w:rPr>
      <w:rFonts w:asciiTheme="majorHAnsi" w:eastAsiaTheme="majorEastAsia" w:hAnsiTheme="majorHAnsi" w:cstheme="majorBidi"/>
      <w:color w:val="2F5496" w:themeColor="accent1" w:themeShade="BF"/>
      <w:sz w:val="40"/>
      <w:szCs w:val="40"/>
    </w:rPr>
  </w:style>
  <w:style w:type="character" w:customStyle="1" w:styleId="2Char">
    <w:name w:val="Επικεφαλίδα 2 Char"/>
    <w:basedOn w:val="a0"/>
    <w:link w:val="2"/>
    <w:uiPriority w:val="9"/>
    <w:semiHidden/>
    <w:rsid w:val="003D23B9"/>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semiHidden/>
    <w:rsid w:val="003D23B9"/>
    <w:rPr>
      <w:rFonts w:eastAsiaTheme="majorEastAsia" w:cstheme="majorBidi"/>
      <w:color w:val="2F5496" w:themeColor="accent1" w:themeShade="BF"/>
      <w:sz w:val="28"/>
      <w:szCs w:val="28"/>
    </w:rPr>
  </w:style>
  <w:style w:type="character" w:customStyle="1" w:styleId="4Char">
    <w:name w:val="Επικεφαλίδα 4 Char"/>
    <w:basedOn w:val="a0"/>
    <w:link w:val="4"/>
    <w:uiPriority w:val="9"/>
    <w:semiHidden/>
    <w:rsid w:val="003D23B9"/>
    <w:rPr>
      <w:rFonts w:eastAsiaTheme="majorEastAsia" w:cstheme="majorBidi"/>
      <w:i/>
      <w:iCs/>
      <w:color w:val="2F5496" w:themeColor="accent1" w:themeShade="BF"/>
    </w:rPr>
  </w:style>
  <w:style w:type="character" w:customStyle="1" w:styleId="5Char">
    <w:name w:val="Επικεφαλίδα 5 Char"/>
    <w:basedOn w:val="a0"/>
    <w:link w:val="5"/>
    <w:uiPriority w:val="9"/>
    <w:semiHidden/>
    <w:rsid w:val="003D23B9"/>
    <w:rPr>
      <w:rFonts w:eastAsiaTheme="majorEastAsia" w:cstheme="majorBidi"/>
      <w:color w:val="2F5496" w:themeColor="accent1" w:themeShade="BF"/>
    </w:rPr>
  </w:style>
  <w:style w:type="character" w:customStyle="1" w:styleId="6Char">
    <w:name w:val="Επικεφαλίδα 6 Char"/>
    <w:basedOn w:val="a0"/>
    <w:link w:val="6"/>
    <w:uiPriority w:val="9"/>
    <w:semiHidden/>
    <w:rsid w:val="003D23B9"/>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3D23B9"/>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3D23B9"/>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3D23B9"/>
    <w:rPr>
      <w:rFonts w:eastAsiaTheme="majorEastAsia" w:cstheme="majorBidi"/>
      <w:color w:val="272727" w:themeColor="text1" w:themeTint="D8"/>
    </w:rPr>
  </w:style>
  <w:style w:type="paragraph" w:styleId="a3">
    <w:name w:val="Title"/>
    <w:basedOn w:val="a"/>
    <w:next w:val="a"/>
    <w:link w:val="Char"/>
    <w:uiPriority w:val="10"/>
    <w:qFormat/>
    <w:rsid w:val="003D2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3D23B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D23B9"/>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3D23B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D23B9"/>
    <w:pPr>
      <w:spacing w:before="160"/>
      <w:jc w:val="center"/>
    </w:pPr>
    <w:rPr>
      <w:i/>
      <w:iCs/>
      <w:color w:val="404040" w:themeColor="text1" w:themeTint="BF"/>
    </w:rPr>
  </w:style>
  <w:style w:type="character" w:customStyle="1" w:styleId="Char1">
    <w:name w:val="Απόσπασμα Char"/>
    <w:basedOn w:val="a0"/>
    <w:link w:val="a5"/>
    <w:uiPriority w:val="29"/>
    <w:rsid w:val="003D23B9"/>
    <w:rPr>
      <w:i/>
      <w:iCs/>
      <w:color w:val="404040" w:themeColor="text1" w:themeTint="BF"/>
    </w:rPr>
  </w:style>
  <w:style w:type="paragraph" w:styleId="a6">
    <w:name w:val="List Paragraph"/>
    <w:basedOn w:val="a"/>
    <w:uiPriority w:val="34"/>
    <w:qFormat/>
    <w:rsid w:val="003D23B9"/>
    <w:pPr>
      <w:ind w:left="720"/>
      <w:contextualSpacing/>
    </w:pPr>
  </w:style>
  <w:style w:type="character" w:styleId="a7">
    <w:name w:val="Intense Emphasis"/>
    <w:basedOn w:val="a0"/>
    <w:uiPriority w:val="21"/>
    <w:qFormat/>
    <w:rsid w:val="003D23B9"/>
    <w:rPr>
      <w:i/>
      <w:iCs/>
      <w:color w:val="2F5496" w:themeColor="accent1" w:themeShade="BF"/>
    </w:rPr>
  </w:style>
  <w:style w:type="paragraph" w:styleId="a8">
    <w:name w:val="Intense Quote"/>
    <w:basedOn w:val="a"/>
    <w:next w:val="a"/>
    <w:link w:val="Char2"/>
    <w:uiPriority w:val="30"/>
    <w:qFormat/>
    <w:rsid w:val="003D23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Έντονο απόσπ. Char"/>
    <w:basedOn w:val="a0"/>
    <w:link w:val="a8"/>
    <w:uiPriority w:val="30"/>
    <w:rsid w:val="003D23B9"/>
    <w:rPr>
      <w:i/>
      <w:iCs/>
      <w:color w:val="2F5496" w:themeColor="accent1" w:themeShade="BF"/>
    </w:rPr>
  </w:style>
  <w:style w:type="character" w:styleId="a9">
    <w:name w:val="Intense Reference"/>
    <w:basedOn w:val="a0"/>
    <w:uiPriority w:val="32"/>
    <w:qFormat/>
    <w:rsid w:val="003D23B9"/>
    <w:rPr>
      <w:b/>
      <w:bCs/>
      <w:smallCaps/>
      <w:color w:val="2F5496" w:themeColor="accent1" w:themeShade="BF"/>
      <w:spacing w:val="5"/>
    </w:rPr>
  </w:style>
  <w:style w:type="paragraph" w:styleId="aa">
    <w:name w:val="Revision"/>
    <w:hidden/>
    <w:uiPriority w:val="99"/>
    <w:semiHidden/>
    <w:rsid w:val="00D142DB"/>
    <w:pPr>
      <w:spacing w:after="0" w:line="240" w:lineRule="auto"/>
    </w:pPr>
  </w:style>
  <w:style w:type="paragraph" w:styleId="Web">
    <w:name w:val="Normal (Web)"/>
    <w:basedOn w:val="a"/>
    <w:uiPriority w:val="99"/>
    <w:semiHidden/>
    <w:unhideWhenUsed/>
    <w:rsid w:val="00D142DB"/>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character" w:styleId="ab">
    <w:name w:val="Strong"/>
    <w:basedOn w:val="a0"/>
    <w:uiPriority w:val="22"/>
    <w:qFormat/>
    <w:rsid w:val="00D142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6</Pages>
  <Words>968</Words>
  <Characters>5233</Characters>
  <Application>Microsoft Office Word</Application>
  <DocSecurity>0</DocSecurity>
  <Lines>43</Lines>
  <Paragraphs>12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pcsc</dc:creator>
  <cp:keywords/>
  <dc:description/>
  <cp:lastModifiedBy>pcsc</cp:lastModifiedBy>
  <cp:revision>3</cp:revision>
  <dcterms:created xsi:type="dcterms:W3CDTF">2026-01-22T04:54:00Z</dcterms:created>
  <dcterms:modified xsi:type="dcterms:W3CDTF">2026-01-22T05:27:00Z</dcterms:modified>
</cp:coreProperties>
</file>