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svg" ContentType="image/svg+xml"/>
  <Override PartName="/word/media/rId79.svg" ContentType="image/svg+xml"/>
  <Override PartName="/word/media/rId61.svg" ContentType="image/svg+xml"/>
  <Override PartName="/word/media/rId50.svg" ContentType="image/svg+xml"/>
  <Override PartName="/word/media/rId72.svg" ContentType="image/svg+xml"/>
  <Override PartName="/word/media/rId34.svg" ContentType="image/svg+xml"/>
  <Override PartName="/word/media/rId75.svg" ContentType="image/svg+xml"/>
  <Override PartName="/word/media/rId53.svg" ContentType="image/svg+xml"/>
  <Override PartName="/word/media/rId42.svg" ContentType="image/svg+xml"/>
  <Override PartName="/word/media/rId64.svg" ContentType="image/svg+xml"/>
  <Override PartName="/word/media/rId77.svg" ContentType="image/svg+xml"/>
  <Override PartName="/word/media/rId59.svg" ContentType="image/svg+xml"/>
  <Override PartName="/word/media/rId48.svg" ContentType="image/svg+xml"/>
  <Override PartName="/word/media/rId70.svg" ContentType="image/svg+xml"/>
  <Override PartName="/word/media/rId30.svg" ContentType="image/svg+xml"/>
  <Override PartName="/word/media/rId28.svg" ContentType="image/svg+xml"/>
  <Override PartName="/word/media/rId55.svg" ContentType="image/svg+xml"/>
  <Override PartName="/word/media/rId44.svg" ContentType="image/svg+xml"/>
  <Override PartName="/word/media/rId66.svg" ContentType="image/svg+xml"/>
  <Override PartName="/word/media/rId36.svg" ContentType="image/svg+xml"/>
  <Override PartName="/word/media/rId38.svg" ContentType="image/svg+xml"/>
  <Override PartName="/word/media/rId40.svg" ContentType="image/svg+xml"/>
  <Override PartName="/word/media/rId57.svg" ContentType="image/svg+xml"/>
  <Override PartName="/word/media/rId46.svg" ContentType="image/svg+xml"/>
  <Override PartName="/word/media/rId68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First</w:t>
      </w:r>
      <w:r>
        <w:t xml:space="preserve"> </w:t>
      </w:r>
      <w:r>
        <w:t xml:space="preserve">Asciidoc</w:t>
      </w:r>
      <w:r>
        <w:t xml:space="preserve"> </w:t>
      </w:r>
      <w:r>
        <w:t xml:space="preserve">example: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Lars</w:t>
      </w:r>
      <w:r>
        <w:t xml:space="preserve"> </w:t>
      </w:r>
      <w:r>
        <w:t xml:space="preserve">Vogel(c)</w:t>
      </w:r>
      <w:r>
        <w:t xml:space="preserve"> </w:t>
      </w:r>
      <w:r>
        <w:t xml:space="preserve">2016</w:t>
      </w:r>
      <w:r>
        <w:t xml:space="preserve"> </w:t>
      </w:r>
      <w:r>
        <w:t xml:space="preserve">vogella</w:t>
      </w:r>
      <w:r>
        <w:t xml:space="preserve"> </w:t>
      </w:r>
      <w:r>
        <w:t xml:space="preserve">GmbH</w:t>
      </w:r>
    </w:p>
    <w:bookmarkStart w:id="26" w:name="header"/>
    <w:bookmarkStart w:id="25" w:name="the-first-asciidoc-example-subtitle"/>
    <w:p>
      <w:pPr>
        <w:pStyle w:val="Heading1"/>
      </w:pPr>
      <w:r>
        <w:t xml:space="preserve">The First Asciidoc example: Subtitle</w:t>
      </w:r>
    </w:p>
    <w:p>
      <w:pPr>
        <w:pStyle w:val="FirstParagraph"/>
      </w:pPr>
      <w:bookmarkStart w:id="20" w:name="author"/>
      <w:r>
        <w:t xml:space="preserve">Lars Vogel(c) 2016 vogella GmbH</w:t>
      </w:r>
      <w:bookmarkEnd w:id="20"/>
      <w:r>
        <w:br/>
      </w:r>
      <w:bookmarkStart w:id="21" w:name="revnumber"/>
      <w:r>
        <w:t xml:space="preserve">version 0.2,</w:t>
      </w:r>
      <w:bookmarkEnd w:id="21"/>
      <w:r>
        <w:t xml:space="preserve"> </w:t>
      </w:r>
      <w:bookmarkStart w:id="22" w:name="revdate"/>
      <w:r>
        <w:t xml:space="preserve">17.12.2015</w:t>
      </w:r>
      <w:bookmarkEnd w:id="22"/>
    </w:p>
    <w:bookmarkStart w:id="24" w:name="toc"/>
    <w:bookmarkStart w:id="23" w:name="toctitle"/>
    <w:p>
      <w:pPr>
        <w:pStyle w:val="BodyText"/>
      </w:pPr>
      <w:r>
        <w:t xml:space="preserve">My Content</w:t>
      </w:r>
    </w:p>
    <w:bookmarkEnd w:id="23"/>
    <w:p>
      <w:pPr>
        <w:numPr>
          <w:ilvl w:val="0"/>
          <w:numId w:val="1001"/>
        </w:numPr>
        <w:pStyle w:val="Compact"/>
      </w:pPr>
      <w:hyperlink w:anchor="Xd8b6b3cf919c09fb13e4a119fdfb817414555ef">
        <w:r>
          <w:rPr>
            <w:rStyle w:val="Hyperlink"/>
          </w:rPr>
          <w:t xml:space="preserve">1. Modelo Del Dominio</w:t>
        </w:r>
      </w:hyperlink>
    </w:p>
    <w:p>
      <w:pPr>
        <w:numPr>
          <w:ilvl w:val="0"/>
          <w:numId w:val="1001"/>
        </w:numPr>
        <w:pStyle w:val="Compact"/>
      </w:pPr>
      <w:hyperlink w:anchor="Xd77a174cc51e5a20819fc756d09f7c9a7fccf04">
        <w:r>
          <w:rPr>
            <w:rStyle w:val="Hyperlink"/>
          </w:rPr>
          <w:t xml:space="preserve">2. Requisitos</w:t>
        </w:r>
      </w:hyperlink>
    </w:p>
    <w:p>
      <w:pPr>
        <w:numPr>
          <w:ilvl w:val="1"/>
          <w:numId w:val="1002"/>
        </w:numPr>
        <w:pStyle w:val="Compact"/>
      </w:pPr>
      <w:hyperlink w:anchor="X2dfe70e1f6f52653f7ead550c3982ca869acd6b">
        <w:r>
          <w:rPr>
            <w:rStyle w:val="Hyperlink"/>
          </w:rPr>
          <w:t xml:space="preserve">2.1. Requisitos Funcionales</w:t>
        </w:r>
      </w:hyperlink>
    </w:p>
    <w:p>
      <w:pPr>
        <w:numPr>
          <w:ilvl w:val="2"/>
          <w:numId w:val="1003"/>
        </w:numPr>
        <w:pStyle w:val="Compact"/>
      </w:pPr>
      <w:hyperlink w:anchor="Xcf7f6b6e26a193000ca97c576112f1089840218">
        <w:r>
          <w:rPr>
            <w:rStyle w:val="Hyperlink"/>
          </w:rPr>
          <w:t xml:space="preserve">2.1.1. Actores y Casos de Uso</w:t>
        </w:r>
      </w:hyperlink>
    </w:p>
    <w:p>
      <w:pPr>
        <w:numPr>
          <w:ilvl w:val="0"/>
          <w:numId w:val="1001"/>
        </w:numPr>
        <w:pStyle w:val="Compact"/>
      </w:pPr>
      <w:hyperlink w:anchor="X5e1112b0c7f6af951ae90bab8160ccdd5c21530">
        <w:r>
          <w:rPr>
            <w:rStyle w:val="Hyperlink"/>
          </w:rPr>
          <w:t xml:space="preserve">3. Diagrama de contexto</w:t>
        </w:r>
      </w:hyperlink>
    </w:p>
    <w:p>
      <w:pPr>
        <w:numPr>
          <w:ilvl w:val="0"/>
          <w:numId w:val="1001"/>
        </w:numPr>
        <w:pStyle w:val="Compact"/>
      </w:pPr>
      <w:hyperlink w:anchor="X0d5e5f439a5d7f2e9ea618c15b654f4103e8164">
        <w:r>
          <w:rPr>
            <w:rStyle w:val="Hyperlink"/>
          </w:rPr>
          <w:t xml:space="preserve">4. Diagramas de casos de uso</w:t>
        </w:r>
      </w:hyperlink>
    </w:p>
    <w:p>
      <w:pPr>
        <w:numPr>
          <w:ilvl w:val="1"/>
          <w:numId w:val="1004"/>
        </w:numPr>
        <w:pStyle w:val="Compact"/>
      </w:pPr>
      <w:hyperlink w:anchor="Xde202910fecc6840015f089d493b91885a97d29">
        <w:r>
          <w:rPr>
            <w:rStyle w:val="Hyperlink"/>
          </w:rPr>
          <w:t xml:space="preserve">4.1. Login</w:t>
        </w:r>
      </w:hyperlink>
    </w:p>
    <w:p>
      <w:pPr>
        <w:numPr>
          <w:ilvl w:val="1"/>
          <w:numId w:val="1004"/>
        </w:numPr>
        <w:pStyle w:val="Compact"/>
      </w:pPr>
      <w:hyperlink w:anchor="X60bbed80ac1ba800671a9ffc566d7c35a58df6d">
        <w:r>
          <w:rPr>
            <w:rStyle w:val="Hyperlink"/>
          </w:rPr>
          <w:t xml:space="preserve">4.2. Logout</w:t>
        </w:r>
      </w:hyperlink>
    </w:p>
    <w:p>
      <w:pPr>
        <w:numPr>
          <w:ilvl w:val="1"/>
          <w:numId w:val="1004"/>
        </w:numPr>
        <w:pStyle w:val="Compact"/>
      </w:pPr>
      <w:hyperlink w:anchor="X9aecdc5434381b7278a637918b147e0a842a0f6">
        <w:r>
          <w:rPr>
            <w:rStyle w:val="Hyperlink"/>
          </w:rPr>
          <w:t xml:space="preserve">4.3. Register</w:t>
        </w:r>
      </w:hyperlink>
    </w:p>
    <w:p>
      <w:pPr>
        <w:numPr>
          <w:ilvl w:val="1"/>
          <w:numId w:val="1004"/>
        </w:numPr>
        <w:pStyle w:val="Compact"/>
      </w:pPr>
      <w:hyperlink w:anchor="Xf9e85dae9ec8f467dee296913ba0d03bdd54af8">
        <w:r>
          <w:rPr>
            <w:rStyle w:val="Hyperlink"/>
          </w:rPr>
          <w:t xml:space="preserve">4.4. Person</w:t>
        </w:r>
      </w:hyperlink>
    </w:p>
    <w:p>
      <w:pPr>
        <w:numPr>
          <w:ilvl w:val="2"/>
          <w:numId w:val="1005"/>
        </w:numPr>
        <w:pStyle w:val="Compact"/>
      </w:pPr>
      <w:hyperlink w:anchor="X59fe0521d8d7b956dd8f6fb3978a2487a85f8ec">
        <w:r>
          <w:rPr>
            <w:rStyle w:val="Hyperlink"/>
          </w:rPr>
          <w:t xml:space="preserve">4.4.1. Create Person</w:t>
        </w:r>
      </w:hyperlink>
    </w:p>
    <w:p>
      <w:pPr>
        <w:numPr>
          <w:ilvl w:val="2"/>
          <w:numId w:val="1005"/>
        </w:numPr>
        <w:pStyle w:val="Compact"/>
      </w:pPr>
      <w:hyperlink w:anchor="X18001ef31eb293d45d395a5d3fe59df2d5e27ab">
        <w:r>
          <w:rPr>
            <w:rStyle w:val="Hyperlink"/>
          </w:rPr>
          <w:t xml:space="preserve">4.4.2. Edit Person</w:t>
        </w:r>
      </w:hyperlink>
    </w:p>
    <w:p>
      <w:pPr>
        <w:numPr>
          <w:ilvl w:val="2"/>
          <w:numId w:val="1005"/>
        </w:numPr>
        <w:pStyle w:val="Compact"/>
      </w:pPr>
      <w:hyperlink w:anchor="Xbe6df1ea0803114ec4c890ce7439fcf709577d4">
        <w:r>
          <w:rPr>
            <w:rStyle w:val="Hyperlink"/>
          </w:rPr>
          <w:t xml:space="preserve">4.4.3. Update Person</w:t>
        </w:r>
      </w:hyperlink>
    </w:p>
    <w:p>
      <w:pPr>
        <w:numPr>
          <w:ilvl w:val="2"/>
          <w:numId w:val="1005"/>
        </w:numPr>
        <w:pStyle w:val="Compact"/>
      </w:pPr>
      <w:hyperlink w:anchor="X797418ebef91622be505ad6892e11f403964ba1">
        <w:r>
          <w:rPr>
            <w:rStyle w:val="Hyperlink"/>
          </w:rPr>
          <w:t xml:space="preserve">4.4.4. Delete Person</w:t>
        </w:r>
      </w:hyperlink>
    </w:p>
    <w:p>
      <w:pPr>
        <w:numPr>
          <w:ilvl w:val="2"/>
          <w:numId w:val="1005"/>
        </w:numPr>
        <w:pStyle w:val="Compact"/>
      </w:pPr>
      <w:hyperlink w:anchor="Xd7496619399e3ec98ccc7a4576195a656eec4fa">
        <w:r>
          <w:rPr>
            <w:rStyle w:val="Hyperlink"/>
          </w:rPr>
          <w:t xml:space="preserve">4.4.5. Asociate Person</w:t>
        </w:r>
      </w:hyperlink>
    </w:p>
    <w:p>
      <w:pPr>
        <w:numPr>
          <w:ilvl w:val="1"/>
          <w:numId w:val="1004"/>
        </w:numPr>
        <w:pStyle w:val="Compact"/>
      </w:pPr>
      <w:hyperlink w:anchor="X111e664cf30bbc87afdebcc6e599ea94fff89ed">
        <w:r>
          <w:rPr>
            <w:rStyle w:val="Hyperlink"/>
          </w:rPr>
          <w:t xml:space="preserve">4.5. Entity</w:t>
        </w:r>
      </w:hyperlink>
    </w:p>
    <w:p>
      <w:pPr>
        <w:numPr>
          <w:ilvl w:val="2"/>
          <w:numId w:val="1006"/>
        </w:numPr>
        <w:pStyle w:val="Compact"/>
      </w:pPr>
      <w:hyperlink w:anchor="Xede468c5ff434867c8c4658826a7ea103579e02">
        <w:r>
          <w:rPr>
            <w:rStyle w:val="Hyperlink"/>
          </w:rPr>
          <w:t xml:space="preserve">4.5.1. Create Entity</w:t>
        </w:r>
      </w:hyperlink>
    </w:p>
    <w:p>
      <w:pPr>
        <w:numPr>
          <w:ilvl w:val="2"/>
          <w:numId w:val="1006"/>
        </w:numPr>
        <w:pStyle w:val="Compact"/>
      </w:pPr>
      <w:hyperlink w:anchor="Xe7e55d137435df43dabdc8aea38b3f59103f84b">
        <w:r>
          <w:rPr>
            <w:rStyle w:val="Hyperlink"/>
          </w:rPr>
          <w:t xml:space="preserve">4.5.2. Edit Entity</w:t>
        </w:r>
      </w:hyperlink>
    </w:p>
    <w:p>
      <w:pPr>
        <w:numPr>
          <w:ilvl w:val="2"/>
          <w:numId w:val="1006"/>
        </w:numPr>
        <w:pStyle w:val="Compact"/>
      </w:pPr>
      <w:hyperlink w:anchor="X9c2b3c455fe234941896f3631d27ca4ee414bb4">
        <w:r>
          <w:rPr>
            <w:rStyle w:val="Hyperlink"/>
          </w:rPr>
          <w:t xml:space="preserve">4.5.3. Update Entity</w:t>
        </w:r>
      </w:hyperlink>
    </w:p>
    <w:p>
      <w:pPr>
        <w:numPr>
          <w:ilvl w:val="2"/>
          <w:numId w:val="1006"/>
        </w:numPr>
        <w:pStyle w:val="Compact"/>
      </w:pPr>
      <w:hyperlink w:anchor="X057a7a233057ba57a507aafd1e2cf0206c58c10">
        <w:r>
          <w:rPr>
            <w:rStyle w:val="Hyperlink"/>
          </w:rPr>
          <w:t xml:space="preserve">4.5.4. Delete Entity</w:t>
        </w:r>
      </w:hyperlink>
    </w:p>
    <w:p>
      <w:pPr>
        <w:numPr>
          <w:ilvl w:val="2"/>
          <w:numId w:val="1006"/>
        </w:numPr>
        <w:pStyle w:val="Compact"/>
      </w:pPr>
      <w:hyperlink w:anchor="X33442bf987c66b67d388c9e18ebc7bc88b753e1">
        <w:r>
          <w:rPr>
            <w:rStyle w:val="Hyperlink"/>
          </w:rPr>
          <w:t xml:space="preserve">4.5.5. Asociate Entity</w:t>
        </w:r>
      </w:hyperlink>
    </w:p>
    <w:p>
      <w:pPr>
        <w:numPr>
          <w:ilvl w:val="1"/>
          <w:numId w:val="1004"/>
        </w:numPr>
        <w:pStyle w:val="Compact"/>
      </w:pPr>
      <w:hyperlink w:anchor="Xc76981d97e09eb5eef115a6e5a5f4640c08a83c">
        <w:r>
          <w:rPr>
            <w:rStyle w:val="Hyperlink"/>
          </w:rPr>
          <w:t xml:space="preserve">4.6. Product</w:t>
        </w:r>
      </w:hyperlink>
    </w:p>
    <w:p>
      <w:pPr>
        <w:numPr>
          <w:ilvl w:val="2"/>
          <w:numId w:val="1007"/>
        </w:numPr>
        <w:pStyle w:val="Compact"/>
      </w:pPr>
      <w:hyperlink w:anchor="X540d4d4ff411db055760333668be85d6c14f8e3">
        <w:r>
          <w:rPr>
            <w:rStyle w:val="Hyperlink"/>
          </w:rPr>
          <w:t xml:space="preserve">4.6.1. Create Product</w:t>
        </w:r>
      </w:hyperlink>
    </w:p>
    <w:p>
      <w:pPr>
        <w:numPr>
          <w:ilvl w:val="2"/>
          <w:numId w:val="1007"/>
        </w:numPr>
        <w:pStyle w:val="Compact"/>
      </w:pPr>
      <w:hyperlink w:anchor="Xc1b33a579846e1a427fe01070fac49fc6c9742f">
        <w:r>
          <w:rPr>
            <w:rStyle w:val="Hyperlink"/>
          </w:rPr>
          <w:t xml:space="preserve">4.6.2. Edit Product</w:t>
        </w:r>
      </w:hyperlink>
    </w:p>
    <w:p>
      <w:pPr>
        <w:numPr>
          <w:ilvl w:val="2"/>
          <w:numId w:val="1007"/>
        </w:numPr>
        <w:pStyle w:val="Compact"/>
      </w:pPr>
      <w:hyperlink w:anchor="Xbf731561513a71ac642be242dfb68b535c6f71a">
        <w:r>
          <w:rPr>
            <w:rStyle w:val="Hyperlink"/>
          </w:rPr>
          <w:t xml:space="preserve">4.6.3. Update Product</w:t>
        </w:r>
      </w:hyperlink>
    </w:p>
    <w:p>
      <w:pPr>
        <w:numPr>
          <w:ilvl w:val="2"/>
          <w:numId w:val="1007"/>
        </w:numPr>
        <w:pStyle w:val="Compact"/>
      </w:pPr>
      <w:hyperlink w:anchor="X7fa7416ef3cad2771fe50d0d20ae1abc663e26c">
        <w:r>
          <w:rPr>
            <w:rStyle w:val="Hyperlink"/>
          </w:rPr>
          <w:t xml:space="preserve">4.6.4. Delete Product</w:t>
        </w:r>
      </w:hyperlink>
    </w:p>
    <w:p>
      <w:pPr>
        <w:numPr>
          <w:ilvl w:val="2"/>
          <w:numId w:val="1007"/>
        </w:numPr>
        <w:pStyle w:val="Compact"/>
      </w:pPr>
      <w:hyperlink w:anchor="X3296fd6db302673a59f8e54ef30c06c95665f99">
        <w:r>
          <w:rPr>
            <w:rStyle w:val="Hyperlink"/>
          </w:rPr>
          <w:t xml:space="preserve">4.6.5. Asociate Product</w:t>
        </w:r>
      </w:hyperlink>
    </w:p>
    <w:p>
      <w:pPr>
        <w:numPr>
          <w:ilvl w:val="1"/>
          <w:numId w:val="1004"/>
        </w:numPr>
        <w:pStyle w:val="Compact"/>
      </w:pPr>
      <w:hyperlink w:anchor="X80bdb9ee21ed719dbe6d7fed907e33add877294">
        <w:r>
          <w:rPr>
            <w:rStyle w:val="Hyperlink"/>
          </w:rPr>
          <w:t xml:space="preserve">4.7. Category</w:t>
        </w:r>
      </w:hyperlink>
    </w:p>
    <w:p>
      <w:pPr>
        <w:numPr>
          <w:ilvl w:val="2"/>
          <w:numId w:val="1008"/>
        </w:numPr>
        <w:pStyle w:val="Compact"/>
      </w:pPr>
      <w:hyperlink w:anchor="X152c924a255027bf28fcd12ff5e8834579f5a32">
        <w:r>
          <w:rPr>
            <w:rStyle w:val="Hyperlink"/>
          </w:rPr>
          <w:t xml:space="preserve">4.7.1. Create Category</w:t>
        </w:r>
      </w:hyperlink>
    </w:p>
    <w:p>
      <w:pPr>
        <w:numPr>
          <w:ilvl w:val="2"/>
          <w:numId w:val="1008"/>
        </w:numPr>
        <w:pStyle w:val="Compact"/>
      </w:pPr>
      <w:hyperlink w:anchor="Xf43664c8edebd3e1e68e6d531e60caafd9d7462">
        <w:r>
          <w:rPr>
            <w:rStyle w:val="Hyperlink"/>
          </w:rPr>
          <w:t xml:space="preserve">4.7.2. Delete Category</w:t>
        </w:r>
      </w:hyperlink>
    </w:p>
    <w:p>
      <w:pPr>
        <w:numPr>
          <w:ilvl w:val="2"/>
          <w:numId w:val="1008"/>
        </w:numPr>
        <w:pStyle w:val="Compact"/>
      </w:pPr>
      <w:hyperlink w:anchor="Xa89da757a36a622fef6fad6e452d509a7da43ed">
        <w:r>
          <w:rPr>
            <w:rStyle w:val="Hyperlink"/>
          </w:rPr>
          <w:t xml:space="preserve">4.7.3. Asociate Category</w:t>
        </w:r>
      </w:hyperlink>
    </w:p>
    <w:p>
      <w:pPr>
        <w:numPr>
          <w:ilvl w:val="0"/>
          <w:numId w:val="1001"/>
        </w:numPr>
        <w:pStyle w:val="Compact"/>
      </w:pPr>
      <w:hyperlink w:anchor="Xd1cfbbe3ec8bd0dd3ec187d0c4fdeaf103f7df1">
        <w:r>
          <w:rPr>
            <w:rStyle w:val="Hyperlink"/>
          </w:rPr>
          <w:t xml:space="preserve">5. Analisis</w:t>
        </w:r>
      </w:hyperlink>
    </w:p>
    <w:p>
      <w:pPr>
        <w:numPr>
          <w:ilvl w:val="1"/>
          <w:numId w:val="1009"/>
        </w:numPr>
        <w:pStyle w:val="Compact"/>
      </w:pPr>
      <w:hyperlink w:anchor="X2fb205306f6ddd959a073afede14ed8c8d23e5c">
        <w:r>
          <w:rPr>
            <w:rStyle w:val="Hyperlink"/>
          </w:rPr>
          <w:t xml:space="preserve">5.1. Diagrama de clases</w:t>
        </w:r>
      </w:hyperlink>
    </w:p>
    <w:bookmarkEnd w:id="24"/>
    <w:bookmarkEnd w:id="25"/>
    <w:bookmarkEnd w:id="26"/>
    <w:bookmarkStart w:id="86" w:name="content"/>
    <w:bookmarkStart w:id="27" w:name="preamble"/>
    <w:p>
      <w:pPr>
        <w:pStyle w:val="FirstParagraph"/>
      </w:pPr>
      <w:r>
        <w:t xml:space="preserve">This is the optional preamble (an untitled section body). Useful for</w:t>
      </w:r>
      <w:r>
        <w:t xml:space="preserve"> </w:t>
      </w:r>
      <w:r>
        <w:t xml:space="preserve">writing simple sectionless documents consisting only of a preamble.</w:t>
      </w:r>
    </w:p>
    <w:bookmarkEnd w:id="27"/>
    <w:bookmarkStart w:id="29" w:name="Xd8b6b3cf919c09fb13e4a119fdfb817414555ef"/>
    <w:p>
      <w:pPr>
        <w:pStyle w:val="Heading2"/>
      </w:pPr>
      <w:r>
        <w:t xml:space="preserve">1. Modelo Del Dominio</w:t>
      </w:r>
    </w:p>
    <w:p>
      <w:pPr>
        <w:pStyle w:val="FirstParagraph"/>
      </w:pPr>
      <w:r>
        <w:drawing>
          <wp:inline>
            <wp:extent cx="2828925" cy="6362700"/>
            <wp:effectExtent b="0" l="0" r="0" t="0"/>
            <wp:docPr descr="draughtsModeloDominio" title="" id="1" name="Picture"/>
            <a:graphic>
              <a:graphicData uri="http://schemas.openxmlformats.org/drawingml/2006/picture">
                <pic:pic>
                  <pic:nvPicPr>
                    <pic:cNvPr descr="./img/draughtsModeloDomini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d77a174cc51e5a20819fc756d09f7c9a7fccf04"/>
    <w:p>
      <w:pPr>
        <w:pStyle w:val="Heading2"/>
      </w:pPr>
      <w:r>
        <w:t xml:space="preserve">2. Requisitos</w:t>
      </w:r>
    </w:p>
    <w:bookmarkStart w:id="32" w:name="X2dfe70e1f6f52653f7ead550c3982ca869acd6b"/>
    <w:p>
      <w:pPr>
        <w:pStyle w:val="Heading3"/>
      </w:pPr>
      <w:r>
        <w:t xml:space="preserve">2.1. Requisitos Funcionales</w:t>
      </w:r>
    </w:p>
    <w:bookmarkStart w:id="31" w:name="Xcf7f6b6e26a193000ca97c576112f1089840218"/>
    <w:p>
      <w:pPr>
        <w:pStyle w:val="Heading4"/>
      </w:pPr>
      <w:r>
        <w:t xml:space="preserve">2.1.1. Actores y Casos de Uso</w:t>
      </w:r>
    </w:p>
    <w:p>
      <w:pPr>
        <w:pStyle w:val="FirstParagraph"/>
      </w:pPr>
      <w:r>
        <w:drawing>
          <wp:inline>
            <wp:extent cx="5334000" cy="6867388"/>
            <wp:effectExtent b="0" l="0" r="0" t="0"/>
            <wp:docPr descr="diagramaActoresCasosUso" title="" id="1" name="Picture"/>
            <a:graphic>
              <a:graphicData uri="http://schemas.openxmlformats.org/drawingml/2006/picture">
                <pic:pic>
                  <pic:nvPicPr>
                    <pic:cNvPr descr="./img/diagramaActoresCasosUs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7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End w:id="33"/>
    <w:bookmarkStart w:id="35" w:name="X5e1112b0c7f6af951ae90bab8160ccdd5c21530"/>
    <w:p>
      <w:pPr>
        <w:pStyle w:val="Heading2"/>
      </w:pPr>
      <w:r>
        <w:t xml:space="preserve">3. Diagrama de contexto</w:t>
      </w:r>
    </w:p>
    <w:p>
      <w:pPr>
        <w:pStyle w:val="FirstParagraph"/>
      </w:pPr>
      <w:r>
        <w:drawing>
          <wp:inline>
            <wp:extent cx="3238500" cy="2647950"/>
            <wp:effectExtent b="0" l="0" r="0" t="0"/>
            <wp:docPr descr="contextDiagram" title="" id="1" name="Picture"/>
            <a:graphic>
              <a:graphicData uri="http://schemas.openxmlformats.org/drawingml/2006/picture">
                <pic:pic>
                  <pic:nvPicPr>
                    <pic:cNvPr descr="./img/contextDiagram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82" w:name="X0d5e5f439a5d7f2e9ea618c15b654f4103e8164"/>
    <w:p>
      <w:pPr>
        <w:pStyle w:val="Heading2"/>
      </w:pPr>
      <w:r>
        <w:t xml:space="preserve">4. Diagramas de casos de uso</w:t>
      </w:r>
    </w:p>
    <w:bookmarkStart w:id="37" w:name="Xde202910fecc6840015f089d493b91885a97d29"/>
    <w:p>
      <w:pPr>
        <w:pStyle w:val="Heading3"/>
      </w:pPr>
      <w:r>
        <w:t xml:space="preserve">4.1. Login</w:t>
      </w:r>
    </w:p>
    <w:p>
      <w:pPr>
        <w:pStyle w:val="FirstParagraph"/>
      </w:pPr>
      <w:r>
        <w:drawing>
          <wp:inline>
            <wp:extent cx="4657725" cy="6057900"/>
            <wp:effectExtent b="0" l="0" r="0" t="0"/>
            <wp:docPr descr="loginUseCase" title="" id="1" name="Picture"/>
            <a:graphic>
              <a:graphicData uri="http://schemas.openxmlformats.org/drawingml/2006/picture">
                <pic:pic>
                  <pic:nvPicPr>
                    <pic:cNvPr descr="./img/login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X60bbed80ac1ba800671a9ffc566d7c35a58df6d"/>
    <w:p>
      <w:pPr>
        <w:pStyle w:val="Heading3"/>
      </w:pPr>
      <w:r>
        <w:t xml:space="preserve">4.2. Logout</w:t>
      </w:r>
    </w:p>
    <w:p>
      <w:pPr>
        <w:pStyle w:val="FirstParagraph"/>
      </w:pPr>
      <w:r>
        <w:drawing>
          <wp:inline>
            <wp:extent cx="2314575" cy="3867150"/>
            <wp:effectExtent b="0" l="0" r="0" t="0"/>
            <wp:docPr descr="logoutUseCase" title="" id="1" name="Picture"/>
            <a:graphic>
              <a:graphicData uri="http://schemas.openxmlformats.org/drawingml/2006/picture">
                <pic:pic>
                  <pic:nvPicPr>
                    <pic:cNvPr descr="./img/logout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X9aecdc5434381b7278a637918b147e0a842a0f6"/>
    <w:p>
      <w:pPr>
        <w:pStyle w:val="Heading3"/>
      </w:pPr>
      <w:r>
        <w:t xml:space="preserve">4.3. Register</w:t>
      </w:r>
    </w:p>
    <w:p>
      <w:pPr>
        <w:pStyle w:val="FirstParagraph"/>
      </w:pPr>
      <w:r>
        <w:drawing>
          <wp:inline>
            <wp:extent cx="4648200" cy="5895975"/>
            <wp:effectExtent b="0" l="0" r="0" t="0"/>
            <wp:docPr descr="registerUseCase" title="" id="1" name="Picture"/>
            <a:graphic>
              <a:graphicData uri="http://schemas.openxmlformats.org/drawingml/2006/picture">
                <pic:pic>
                  <pic:nvPicPr>
                    <pic:cNvPr descr="./img/register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52" w:name="Xf9e85dae9ec8f467dee296913ba0d03bdd54af8"/>
    <w:p>
      <w:pPr>
        <w:pStyle w:val="Heading3"/>
      </w:pPr>
      <w:r>
        <w:t xml:space="preserve">4.4. Person</w:t>
      </w:r>
    </w:p>
    <w:bookmarkStart w:id="43" w:name="X59fe0521d8d7b956dd8f6fb3978a2487a85f8ec"/>
    <w:p>
      <w:pPr>
        <w:pStyle w:val="Heading4"/>
      </w:pPr>
      <w:r>
        <w:t xml:space="preserve">4.4.1. Create Person</w:t>
      </w:r>
    </w:p>
    <w:p>
      <w:pPr>
        <w:pStyle w:val="FirstParagraph"/>
      </w:pPr>
      <w:r>
        <w:drawing>
          <wp:inline>
            <wp:extent cx="2943225" cy="3867150"/>
            <wp:effectExtent b="0" l="0" r="0" t="0"/>
            <wp:docPr descr="createPersonUseCase" title="" id="1" name="Picture"/>
            <a:graphic>
              <a:graphicData uri="http://schemas.openxmlformats.org/drawingml/2006/picture">
                <pic:pic>
                  <pic:nvPicPr>
                    <pic:cNvPr descr="./img/createPerson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X18001ef31eb293d45d395a5d3fe59df2d5e27ab"/>
    <w:p>
      <w:pPr>
        <w:pStyle w:val="Heading4"/>
      </w:pPr>
      <w:r>
        <w:t xml:space="preserve">4.4.2. Edit Person</w:t>
      </w:r>
    </w:p>
    <w:p>
      <w:pPr>
        <w:pStyle w:val="FirstParagraph"/>
      </w:pPr>
      <w:r>
        <w:drawing>
          <wp:inline>
            <wp:extent cx="5334000" cy="6187162"/>
            <wp:effectExtent b="0" l="0" r="0" t="0"/>
            <wp:docPr descr="editPersonUseCase" title="" id="1" name="Picture"/>
            <a:graphic>
              <a:graphicData uri="http://schemas.openxmlformats.org/drawingml/2006/picture">
                <pic:pic>
                  <pic:nvPicPr>
                    <pic:cNvPr descr="./img/editPerson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7" w:name="Xbe6df1ea0803114ec4c890ce7439fcf709577d4"/>
    <w:p>
      <w:pPr>
        <w:pStyle w:val="Heading4"/>
      </w:pPr>
      <w:r>
        <w:t xml:space="preserve">4.4.3. Update Person</w:t>
      </w:r>
    </w:p>
    <w:p>
      <w:pPr>
        <w:pStyle w:val="FirstParagraph"/>
      </w:pPr>
      <w:r>
        <w:drawing>
          <wp:inline>
            <wp:extent cx="3876675" cy="7115175"/>
            <wp:effectExtent b="0" l="0" r="0" t="0"/>
            <wp:docPr descr="updatePersonUseCase" title="" id="1" name="Picture"/>
            <a:graphic>
              <a:graphicData uri="http://schemas.openxmlformats.org/drawingml/2006/picture">
                <pic:pic>
                  <pic:nvPicPr>
                    <pic:cNvPr descr="./img/updatePerson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9" w:name="X797418ebef91622be505ad6892e11f403964ba1"/>
    <w:p>
      <w:pPr>
        <w:pStyle w:val="Heading4"/>
      </w:pPr>
      <w:r>
        <w:t xml:space="preserve">4.4.4. Delete Person</w:t>
      </w:r>
    </w:p>
    <w:p>
      <w:pPr>
        <w:pStyle w:val="FirstParagraph"/>
      </w:pPr>
      <w:r>
        <w:drawing>
          <wp:inline>
            <wp:extent cx="3810000" cy="6057900"/>
            <wp:effectExtent b="0" l="0" r="0" t="0"/>
            <wp:docPr descr="deletePersonUseCase" title="" id="1" name="Picture"/>
            <a:graphic>
              <a:graphicData uri="http://schemas.openxmlformats.org/drawingml/2006/picture">
                <pic:pic>
                  <pic:nvPicPr>
                    <pic:cNvPr descr="./img/deletePerson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1" w:name="Xd7496619399e3ec98ccc7a4576195a656eec4fa"/>
    <w:p>
      <w:pPr>
        <w:pStyle w:val="Heading4"/>
      </w:pPr>
      <w:r>
        <w:t xml:space="preserve">4.4.5. Asociate Person</w:t>
      </w:r>
    </w:p>
    <w:p>
      <w:pPr>
        <w:pStyle w:val="FirstParagraph"/>
      </w:pPr>
      <w:r>
        <w:drawing>
          <wp:inline>
            <wp:extent cx="2705100" cy="6305550"/>
            <wp:effectExtent b="0" l="0" r="0" t="0"/>
            <wp:docPr descr="asociatePersonUseCase" title="" id="1" name="Picture"/>
            <a:graphic>
              <a:graphicData uri="http://schemas.openxmlformats.org/drawingml/2006/picture">
                <pic:pic>
                  <pic:nvPicPr>
                    <pic:cNvPr descr="./img/asociatePerson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Start w:id="63" w:name="X111e664cf30bbc87afdebcc6e599ea94fff89ed"/>
    <w:p>
      <w:pPr>
        <w:pStyle w:val="Heading3"/>
      </w:pPr>
      <w:r>
        <w:t xml:space="preserve">4.5. Entity</w:t>
      </w:r>
    </w:p>
    <w:bookmarkStart w:id="54" w:name="Xede468c5ff434867c8c4658826a7ea103579e02"/>
    <w:p>
      <w:pPr>
        <w:pStyle w:val="Heading4"/>
      </w:pPr>
      <w:r>
        <w:t xml:space="preserve">4.5.1. Create Entity</w:t>
      </w:r>
    </w:p>
    <w:p>
      <w:pPr>
        <w:pStyle w:val="FirstParagraph"/>
      </w:pPr>
      <w:r>
        <w:drawing>
          <wp:inline>
            <wp:extent cx="2847975" cy="3867150"/>
            <wp:effectExtent b="0" l="0" r="0" t="0"/>
            <wp:docPr descr="createEntityUseCase" title="" id="1" name="Picture"/>
            <a:graphic>
              <a:graphicData uri="http://schemas.openxmlformats.org/drawingml/2006/picture">
                <pic:pic>
                  <pic:nvPicPr>
                    <pic:cNvPr descr="./img/createEntity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6" w:name="Xe7e55d137435df43dabdc8aea38b3f59103f84b"/>
    <w:p>
      <w:pPr>
        <w:pStyle w:val="Heading4"/>
      </w:pPr>
      <w:r>
        <w:t xml:space="preserve">4.5.2. Edit Entity</w:t>
      </w:r>
    </w:p>
    <w:p>
      <w:pPr>
        <w:pStyle w:val="FirstParagraph"/>
      </w:pPr>
      <w:r>
        <w:drawing>
          <wp:inline>
            <wp:extent cx="5334000" cy="9470140"/>
            <wp:effectExtent b="0" l="0" r="0" t="0"/>
            <wp:docPr descr="editEntityUseCase" title="" id="1" name="Picture"/>
            <a:graphic>
              <a:graphicData uri="http://schemas.openxmlformats.org/drawingml/2006/picture">
                <pic:pic>
                  <pic:nvPicPr>
                    <pic:cNvPr descr="./img/editEntity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7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8" w:name="X9c2b3c455fe234941896f3631d27ca4ee414bb4"/>
    <w:p>
      <w:pPr>
        <w:pStyle w:val="Heading4"/>
      </w:pPr>
      <w:r>
        <w:t xml:space="preserve">4.5.3. Update Entity</w:t>
      </w:r>
    </w:p>
    <w:p>
      <w:pPr>
        <w:pStyle w:val="FirstParagraph"/>
      </w:pPr>
      <w:r>
        <w:drawing>
          <wp:inline>
            <wp:extent cx="3676650" cy="7115175"/>
            <wp:effectExtent b="0" l="0" r="0" t="0"/>
            <wp:docPr descr="updateEntityUseCase" title="" id="1" name="Picture"/>
            <a:graphic>
              <a:graphicData uri="http://schemas.openxmlformats.org/drawingml/2006/picture">
                <pic:pic>
                  <pic:nvPicPr>
                    <pic:cNvPr descr="./img/updateEntity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0" w:name="X057a7a233057ba57a507aafd1e2cf0206c58c10"/>
    <w:p>
      <w:pPr>
        <w:pStyle w:val="Heading4"/>
      </w:pPr>
      <w:r>
        <w:t xml:space="preserve">4.5.4. Delete Entity</w:t>
      </w:r>
    </w:p>
    <w:p>
      <w:pPr>
        <w:pStyle w:val="FirstParagraph"/>
      </w:pPr>
      <w:r>
        <w:drawing>
          <wp:inline>
            <wp:extent cx="3705225" cy="6057900"/>
            <wp:effectExtent b="0" l="0" r="0" t="0"/>
            <wp:docPr descr="deleteEntityUseCase" title="" id="1" name="Picture"/>
            <a:graphic>
              <a:graphicData uri="http://schemas.openxmlformats.org/drawingml/2006/picture">
                <pic:pic>
                  <pic:nvPicPr>
                    <pic:cNvPr descr="./img/deleteEntity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2" w:name="X33442bf987c66b67d388c9e18ebc7bc88b753e1"/>
    <w:p>
      <w:pPr>
        <w:pStyle w:val="Heading4"/>
      </w:pPr>
      <w:r>
        <w:t xml:space="preserve">4.5.5. Asociate Entity</w:t>
      </w:r>
    </w:p>
    <w:p>
      <w:pPr>
        <w:pStyle w:val="FirstParagraph"/>
      </w:pPr>
      <w:r>
        <w:drawing>
          <wp:inline>
            <wp:extent cx="2638425" cy="6305550"/>
            <wp:effectExtent b="0" l="0" r="0" t="0"/>
            <wp:docPr descr="asociateEntityUseCase" title="" id="1" name="Picture"/>
            <a:graphic>
              <a:graphicData uri="http://schemas.openxmlformats.org/drawingml/2006/picture">
                <pic:pic>
                  <pic:nvPicPr>
                    <pic:cNvPr descr="./img/asociateEntity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Start w:id="74" w:name="Xc76981d97e09eb5eef115a6e5a5f4640c08a83c"/>
    <w:p>
      <w:pPr>
        <w:pStyle w:val="Heading3"/>
      </w:pPr>
      <w:r>
        <w:t xml:space="preserve">4.6. Product</w:t>
      </w:r>
    </w:p>
    <w:bookmarkStart w:id="65" w:name="X540d4d4ff411db055760333668be85d6c14f8e3"/>
    <w:p>
      <w:pPr>
        <w:pStyle w:val="Heading4"/>
      </w:pPr>
      <w:r>
        <w:t xml:space="preserve">4.6.1. Create Product</w:t>
      </w:r>
    </w:p>
    <w:p>
      <w:pPr>
        <w:pStyle w:val="FirstParagraph"/>
      </w:pPr>
      <w:r>
        <w:drawing>
          <wp:inline>
            <wp:extent cx="3000375" cy="3867150"/>
            <wp:effectExtent b="0" l="0" r="0" t="0"/>
            <wp:docPr descr="createProductUseCase" title="" id="1" name="Picture"/>
            <a:graphic>
              <a:graphicData uri="http://schemas.openxmlformats.org/drawingml/2006/picture">
                <pic:pic>
                  <pic:nvPicPr>
                    <pic:cNvPr descr="./img/createProduct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7" w:name="Xc1b33a579846e1a427fe01070fac49fc6c9742f"/>
    <w:p>
      <w:pPr>
        <w:pStyle w:val="Heading4"/>
      </w:pPr>
      <w:r>
        <w:t xml:space="preserve">4.6.2. Edit Product</w:t>
      </w:r>
    </w:p>
    <w:p>
      <w:pPr>
        <w:pStyle w:val="FirstParagraph"/>
      </w:pPr>
      <w:r>
        <w:drawing>
          <wp:inline>
            <wp:extent cx="5334000" cy="13721816"/>
            <wp:effectExtent b="0" l="0" r="0" t="0"/>
            <wp:docPr descr="editProductUseCase" title="" id="1" name="Picture"/>
            <a:graphic>
              <a:graphicData uri="http://schemas.openxmlformats.org/drawingml/2006/picture">
                <pic:pic>
                  <pic:nvPicPr>
                    <pic:cNvPr descr="./img/editProduct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9" w:name="Xbf731561513a71ac642be242dfb68b535c6f71a"/>
    <w:p>
      <w:pPr>
        <w:pStyle w:val="Heading4"/>
      </w:pPr>
      <w:r>
        <w:t xml:space="preserve">4.6.3. Update Product</w:t>
      </w:r>
    </w:p>
    <w:p>
      <w:pPr>
        <w:pStyle w:val="FirstParagraph"/>
      </w:pPr>
      <w:r>
        <w:drawing>
          <wp:inline>
            <wp:extent cx="3933825" cy="7115175"/>
            <wp:effectExtent b="0" l="0" r="0" t="0"/>
            <wp:docPr descr="updateProductUseCase" title="" id="1" name="Picture"/>
            <a:graphic>
              <a:graphicData uri="http://schemas.openxmlformats.org/drawingml/2006/picture">
                <pic:pic>
                  <pic:nvPicPr>
                    <pic:cNvPr descr="./img/updateProduct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1" w:name="X7fa7416ef3cad2771fe50d0d20ae1abc663e26c"/>
    <w:p>
      <w:pPr>
        <w:pStyle w:val="Heading4"/>
      </w:pPr>
      <w:r>
        <w:t xml:space="preserve">4.6.4. Delete Product</w:t>
      </w:r>
    </w:p>
    <w:p>
      <w:pPr>
        <w:pStyle w:val="FirstParagraph"/>
      </w:pPr>
      <w:r>
        <w:drawing>
          <wp:inline>
            <wp:extent cx="3876675" cy="6057900"/>
            <wp:effectExtent b="0" l="0" r="0" t="0"/>
            <wp:docPr descr="deleteProductUseCase" title="" id="1" name="Picture"/>
            <a:graphic>
              <a:graphicData uri="http://schemas.openxmlformats.org/drawingml/2006/picture">
                <pic:pic>
                  <pic:nvPicPr>
                    <pic:cNvPr descr="./img/deleteProduct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3" w:name="X3296fd6db302673a59f8e54ef30c06c95665f99"/>
    <w:p>
      <w:pPr>
        <w:pStyle w:val="Heading4"/>
      </w:pPr>
      <w:r>
        <w:t xml:space="preserve">4.6.5. Asociate Product</w:t>
      </w:r>
    </w:p>
    <w:p>
      <w:pPr>
        <w:pStyle w:val="FirstParagraph"/>
      </w:pPr>
      <w:r>
        <w:drawing>
          <wp:inline>
            <wp:extent cx="2743200" cy="6305550"/>
            <wp:effectExtent b="0" l="0" r="0" t="0"/>
            <wp:docPr descr="asociateProductUseCase" title="" id="1" name="Picture"/>
            <a:graphic>
              <a:graphicData uri="http://schemas.openxmlformats.org/drawingml/2006/picture">
                <pic:pic>
                  <pic:nvPicPr>
                    <pic:cNvPr descr="./img/asociateProduct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End w:id="74"/>
    <w:bookmarkStart w:id="81" w:name="X80bdb9ee21ed719dbe6d7fed907e33add877294"/>
    <w:p>
      <w:pPr>
        <w:pStyle w:val="Heading3"/>
      </w:pPr>
      <w:r>
        <w:t xml:space="preserve">4.7. Category</w:t>
      </w:r>
    </w:p>
    <w:bookmarkStart w:id="76" w:name="X152c924a255027bf28fcd12ff5e8834579f5a32"/>
    <w:p>
      <w:pPr>
        <w:pStyle w:val="Heading4"/>
      </w:pPr>
      <w:r>
        <w:t xml:space="preserve">4.7.1. Create Category</w:t>
      </w:r>
    </w:p>
    <w:p>
      <w:pPr>
        <w:pStyle w:val="FirstParagraph"/>
      </w:pPr>
      <w:r>
        <w:drawing>
          <wp:inline>
            <wp:extent cx="3133725" cy="3867150"/>
            <wp:effectExtent b="0" l="0" r="0" t="0"/>
            <wp:docPr descr="creat CategoryUseCase" title="" id="1" name="Picture"/>
            <a:graphic>
              <a:graphicData uri="http://schemas.openxmlformats.org/drawingml/2006/picture">
                <pic:pic>
                  <pic:nvPicPr>
                    <pic:cNvPr descr="./img/creat%20Category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78" w:name="Xf43664c8edebd3e1e68e6d531e60caafd9d7462"/>
    <w:p>
      <w:pPr>
        <w:pStyle w:val="Heading4"/>
      </w:pPr>
      <w:r>
        <w:t xml:space="preserve">4.7.2. Delete Category</w:t>
      </w:r>
    </w:p>
    <w:p>
      <w:pPr>
        <w:pStyle w:val="FirstParagraph"/>
      </w:pPr>
      <w:r>
        <w:drawing>
          <wp:inline>
            <wp:extent cx="3990975" cy="6057900"/>
            <wp:effectExtent b="0" l="0" r="0" t="0"/>
            <wp:docPr descr="delet CategoryUseCase" title="" id="1" name="Picture"/>
            <a:graphic>
              <a:graphicData uri="http://schemas.openxmlformats.org/drawingml/2006/picture">
                <pic:pic>
                  <pic:nvPicPr>
                    <pic:cNvPr descr="./img/delet%20Category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0" w:name="Xa89da757a36a622fef6fad6e452d509a7da43ed"/>
    <w:p>
      <w:pPr>
        <w:pStyle w:val="Heading4"/>
      </w:pPr>
      <w:r>
        <w:t xml:space="preserve">4.7.3. Asociate Category</w:t>
      </w:r>
    </w:p>
    <w:p>
      <w:pPr>
        <w:pStyle w:val="FirstParagraph"/>
      </w:pPr>
      <w:r>
        <w:drawing>
          <wp:inline>
            <wp:extent cx="2809875" cy="6305550"/>
            <wp:effectExtent b="0" l="0" r="0" t="0"/>
            <wp:docPr descr="asociateCategoryUseCase" title="" id="1" name="Picture"/>
            <a:graphic>
              <a:graphicData uri="http://schemas.openxmlformats.org/drawingml/2006/picture">
                <pic:pic>
                  <pic:nvPicPr>
                    <pic:cNvPr descr="./img/asociateCategoryUseCa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End w:id="82"/>
    <w:bookmarkStart w:id="85" w:name="Xd1cfbbe3ec8bd0dd3ec187d0c4fdeaf103f7df1"/>
    <w:p>
      <w:pPr>
        <w:pStyle w:val="Heading2"/>
      </w:pPr>
      <w:r>
        <w:t xml:space="preserve">5. Analisis</w:t>
      </w:r>
    </w:p>
    <w:bookmarkStart w:id="84" w:name="X2fb205306f6ddd959a073afede14ed8c8d23e5c"/>
    <w:p>
      <w:pPr>
        <w:pStyle w:val="Heading3"/>
      </w:pPr>
      <w:r>
        <w:t xml:space="preserve">5.1. Diagrama de clases</w:t>
      </w:r>
    </w:p>
    <w:p>
      <w:pPr>
        <w:pStyle w:val="FirstParagraph"/>
      </w:pPr>
      <w:r>
        <w:drawing>
          <wp:inline>
            <wp:extent cx="5334000" cy="2014032"/>
            <wp:effectExtent b="0" l="0" r="0" t="0"/>
            <wp:docPr descr="analysisClassDiagram" title="" id="1" name="Picture"/>
            <a:graphic>
              <a:graphicData uri="http://schemas.openxmlformats.org/drawingml/2006/picture">
                <pic:pic>
                  <pic:nvPicPr>
                    <pic:cNvPr descr="./img/analysisClassDiagram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End w:id="85"/>
    <w:bookmarkEnd w:id="86"/>
    <w:bookmarkStart w:id="88" w:name="footer"/>
    <w:bookmarkStart w:id="87" w:name="footer-text"/>
    <w:p>
      <w:pPr>
        <w:pStyle w:val="BodyText"/>
      </w:pPr>
      <w:r>
        <w:t xml:space="preserve">Version 0.2</w:t>
      </w:r>
      <w:r>
        <w:br/>
      </w:r>
      <w:r>
        <w:t xml:space="preserve">Last updated 2021-06-19 17:35:40 +0200</w:t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svg" /><Relationship Type="http://schemas.openxmlformats.org/officeDocument/2006/relationships/image" Id="rId79" Target="media/rId79.svg" /><Relationship Type="http://schemas.openxmlformats.org/officeDocument/2006/relationships/image" Id="rId61" Target="media/rId61.svg" /><Relationship Type="http://schemas.openxmlformats.org/officeDocument/2006/relationships/image" Id="rId50" Target="media/rId50.svg" /><Relationship Type="http://schemas.openxmlformats.org/officeDocument/2006/relationships/image" Id="rId72" Target="media/rId72.svg" /><Relationship Type="http://schemas.openxmlformats.org/officeDocument/2006/relationships/image" Id="rId34" Target="media/rId34.svg" /><Relationship Type="http://schemas.openxmlformats.org/officeDocument/2006/relationships/image" Id="rId75" Target="media/rId75.svg" /><Relationship Type="http://schemas.openxmlformats.org/officeDocument/2006/relationships/image" Id="rId53" Target="media/rId53.svg" /><Relationship Type="http://schemas.openxmlformats.org/officeDocument/2006/relationships/image" Id="rId42" Target="media/rId42.svg" /><Relationship Type="http://schemas.openxmlformats.org/officeDocument/2006/relationships/image" Id="rId64" Target="media/rId64.svg" /><Relationship Type="http://schemas.openxmlformats.org/officeDocument/2006/relationships/image" Id="rId77" Target="media/rId77.svg" /><Relationship Type="http://schemas.openxmlformats.org/officeDocument/2006/relationships/image" Id="rId59" Target="media/rId59.svg" /><Relationship Type="http://schemas.openxmlformats.org/officeDocument/2006/relationships/image" Id="rId48" Target="media/rId48.svg" /><Relationship Type="http://schemas.openxmlformats.org/officeDocument/2006/relationships/image" Id="rId70" Target="media/rId70.svg" /><Relationship Type="http://schemas.openxmlformats.org/officeDocument/2006/relationships/image" Id="rId30" Target="media/rId30.svg" /><Relationship Type="http://schemas.openxmlformats.org/officeDocument/2006/relationships/image" Id="rId28" Target="media/rId28.svg" /><Relationship Type="http://schemas.openxmlformats.org/officeDocument/2006/relationships/image" Id="rId55" Target="media/rId55.svg" /><Relationship Type="http://schemas.openxmlformats.org/officeDocument/2006/relationships/image" Id="rId44" Target="media/rId44.svg" /><Relationship Type="http://schemas.openxmlformats.org/officeDocument/2006/relationships/image" Id="rId66" Target="media/rId66.svg" /><Relationship Type="http://schemas.openxmlformats.org/officeDocument/2006/relationships/image" Id="rId36" Target="media/rId36.svg" /><Relationship Type="http://schemas.openxmlformats.org/officeDocument/2006/relationships/image" Id="rId38" Target="media/rId38.svg" /><Relationship Type="http://schemas.openxmlformats.org/officeDocument/2006/relationships/image" Id="rId40" Target="media/rId40.svg" /><Relationship Type="http://schemas.openxmlformats.org/officeDocument/2006/relationships/image" Id="rId57" Target="media/rId57.svg" /><Relationship Type="http://schemas.openxmlformats.org/officeDocument/2006/relationships/image" Id="rId46" Target="media/rId46.svg" /><Relationship Type="http://schemas.openxmlformats.org/officeDocument/2006/relationships/image" Id="rId68" Target="media/rId68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Asciidoc example: Subtitle</dc:title>
  <dc:creator>Lars Vogel(c) 2016 vogella GmbH</dc:creator>
  <dc:language>en</dc:language>
  <cp:keywords/>
  <dcterms:created xsi:type="dcterms:W3CDTF">2021-06-23T14:11:22Z</dcterms:created>
  <dcterms:modified xsi:type="dcterms:W3CDTF">2021-06-23T14:11:22Z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Asciidoctor 2.0.15</vt:lpwstr>
  </property>
  <property fmtid="{D5CDD505-2E9C-101B-9397-08002B2CF9AE}" pid="3" name="viewport">
    <vt:lpwstr>width=device-width, initial-scale=1.0</vt:lpwstr>
  </property>
</Properties>
</file>