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66" w:rsidRPr="006B08A8" w:rsidRDefault="00A22466" w:rsidP="00A22466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A22466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Universidad de Costa Rica</w:t>
      </w:r>
    </w:p>
    <w:p w:rsidR="00A22466" w:rsidRPr="006B08A8" w:rsidRDefault="00A22466" w:rsidP="00A22466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A2246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bCs/>
          <w:sz w:val="24"/>
          <w:szCs w:val="24"/>
          <w:lang w:val="es-CR"/>
        </w:rPr>
        <w:t>Programa de Posgrado en Estadística</w:t>
      </w:r>
    </w:p>
    <w:p w:rsidR="00A22466" w:rsidRPr="006B08A8" w:rsidRDefault="00A22466" w:rsidP="00A22466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A22466">
        <w:rPr>
          <w:rFonts w:ascii="Times New Roman" w:hAnsi="Times New Roman" w:cs="Times New Roman"/>
          <w:b/>
          <w:sz w:val="24"/>
          <w:szCs w:val="24"/>
          <w:lang w:val="es-CR"/>
        </w:rPr>
        <w:t>SP-1652 Modelos Lineales Generalizados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387AB3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4"/>
          <w:szCs w:val="28"/>
          <w:lang w:val="es-CR" w:eastAsia="es-ES"/>
        </w:rPr>
      </w:pPr>
    </w:p>
    <w:p w:rsidR="00A22466" w:rsidRDefault="00A22466" w:rsidP="00387AB3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4"/>
          <w:szCs w:val="28"/>
          <w:lang w:val="es-CR" w:eastAsia="es-ES"/>
        </w:rPr>
      </w:pPr>
    </w:p>
    <w:p w:rsidR="00A22466" w:rsidRDefault="00A22466" w:rsidP="00387AB3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4"/>
          <w:szCs w:val="28"/>
          <w:lang w:val="es-CR" w:eastAsia="es-ES"/>
        </w:rPr>
      </w:pPr>
    </w:p>
    <w:p w:rsidR="00387AB3" w:rsidRPr="00F76C23" w:rsidRDefault="00A22466" w:rsidP="00387AB3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FF0000"/>
          <w:sz w:val="24"/>
          <w:szCs w:val="28"/>
          <w:lang w:val="es-CR" w:eastAsia="es-ES"/>
        </w:rPr>
      </w:pPr>
      <w:r>
        <w:rPr>
          <w:rFonts w:ascii="Times New Roman" w:eastAsia="Arial" w:hAnsi="Times New Roman" w:cs="Times New Roman"/>
          <w:b/>
          <w:sz w:val="24"/>
          <w:szCs w:val="28"/>
          <w:lang w:val="es-CR" w:eastAsia="es-ES"/>
        </w:rPr>
        <w:t xml:space="preserve">Trabajo Final: Avance I </w:t>
      </w: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D42FF" w:rsidRPr="006B08A8" w:rsidRDefault="00AD42FF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FA7822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Miguel Coto García</w:t>
      </w: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6B08A8">
        <w:rPr>
          <w:rFonts w:ascii="Times New Roman" w:hAnsi="Times New Roman" w:cs="Times New Roman"/>
          <w:b/>
          <w:sz w:val="24"/>
          <w:szCs w:val="24"/>
          <w:lang w:val="es-CR"/>
        </w:rPr>
        <w:t>Natalia Díaz Ramírez</w:t>
      </w:r>
    </w:p>
    <w:p w:rsidR="006B08A8" w:rsidRDefault="006B08A8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387AB3" w:rsidRDefault="00387AB3" w:rsidP="006B08A8">
      <w:pPr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Default="00A2246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A22466" w:rsidRPr="007D16CA" w:rsidRDefault="007D16CA" w:rsidP="00A22466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7D16CA"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>Artículo 1:</w:t>
      </w:r>
      <w:r w:rsidRPr="007D16CA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CB4963" w:rsidRPr="00CB4963">
        <w:rPr>
          <w:rFonts w:ascii="Times New Roman" w:hAnsi="Times New Roman" w:cs="Times New Roman"/>
          <w:sz w:val="24"/>
          <w:szCs w:val="24"/>
          <w:lang w:val="es-CR"/>
        </w:rPr>
        <w:t xml:space="preserve">Variable </w:t>
      </w:r>
      <w:proofErr w:type="spellStart"/>
      <w:r w:rsidR="00CB4963" w:rsidRPr="00CB4963">
        <w:rPr>
          <w:rFonts w:ascii="Times New Roman" w:hAnsi="Times New Roman" w:cs="Times New Roman"/>
          <w:sz w:val="24"/>
          <w:szCs w:val="24"/>
          <w:lang w:val="es-CR"/>
        </w:rPr>
        <w:t>Selection</w:t>
      </w:r>
      <w:proofErr w:type="spellEnd"/>
      <w:r w:rsidR="00CB4963" w:rsidRPr="00CB4963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CB4963" w:rsidRPr="00CB4963">
        <w:rPr>
          <w:rFonts w:ascii="Times New Roman" w:hAnsi="Times New Roman" w:cs="Times New Roman"/>
          <w:sz w:val="24"/>
          <w:szCs w:val="24"/>
          <w:lang w:val="es-CR"/>
        </w:rPr>
        <w:t>via</w:t>
      </w:r>
      <w:proofErr w:type="spellEnd"/>
      <w:r w:rsidR="00CB4963" w:rsidRPr="00CB4963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CB4963" w:rsidRPr="00CB4963">
        <w:rPr>
          <w:rFonts w:ascii="Times New Roman" w:hAnsi="Times New Roman" w:cs="Times New Roman"/>
          <w:sz w:val="24"/>
          <w:szCs w:val="24"/>
          <w:lang w:val="es-CR"/>
        </w:rPr>
        <w:t>Penalized</w:t>
      </w:r>
      <w:proofErr w:type="spellEnd"/>
      <w:r w:rsidR="00CB4963" w:rsidRPr="00CB4963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CB4963" w:rsidRPr="00CB4963">
        <w:rPr>
          <w:rFonts w:ascii="Times New Roman" w:hAnsi="Times New Roman" w:cs="Times New Roman"/>
          <w:sz w:val="24"/>
          <w:szCs w:val="24"/>
          <w:lang w:val="es-CR"/>
        </w:rPr>
        <w:t>Likelihood</w:t>
      </w:r>
      <w:proofErr w:type="spellEnd"/>
    </w:p>
    <w:p w:rsidR="007D16CA" w:rsidRDefault="007D16CA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256AD">
        <w:rPr>
          <w:rFonts w:ascii="Times New Roman" w:hAnsi="Times New Roman" w:cs="Times New Roman"/>
          <w:sz w:val="24"/>
          <w:szCs w:val="24"/>
          <w:lang w:val="es-CR"/>
        </w:rPr>
        <w:t>Autores:</w:t>
      </w:r>
      <w:r w:rsidRPr="007D16CA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="00CB4963" w:rsidRPr="00CB4963">
        <w:rPr>
          <w:rFonts w:ascii="Times New Roman" w:hAnsi="Times New Roman" w:cs="Times New Roman"/>
          <w:sz w:val="24"/>
          <w:szCs w:val="24"/>
          <w:lang w:val="es-CR"/>
        </w:rPr>
        <w:t>Jianqing</w:t>
      </w:r>
      <w:proofErr w:type="spellEnd"/>
      <w:r w:rsidR="00CB4963" w:rsidRPr="00CB4963">
        <w:rPr>
          <w:rFonts w:ascii="Times New Roman" w:hAnsi="Times New Roman" w:cs="Times New Roman"/>
          <w:sz w:val="24"/>
          <w:szCs w:val="24"/>
          <w:lang w:val="es-CR"/>
        </w:rPr>
        <w:t xml:space="preserve"> Fan</w:t>
      </w:r>
      <w:r w:rsidR="00CB4963">
        <w:rPr>
          <w:rFonts w:ascii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="00CB4963" w:rsidRPr="00CB4963">
        <w:rPr>
          <w:rFonts w:ascii="Times New Roman" w:hAnsi="Times New Roman" w:cs="Times New Roman"/>
          <w:sz w:val="24"/>
          <w:szCs w:val="24"/>
          <w:lang w:val="es-CR"/>
        </w:rPr>
        <w:t>Runze</w:t>
      </w:r>
      <w:proofErr w:type="spellEnd"/>
      <w:r w:rsidR="00CB4963" w:rsidRPr="00CB4963">
        <w:rPr>
          <w:rFonts w:ascii="Times New Roman" w:hAnsi="Times New Roman" w:cs="Times New Roman"/>
          <w:sz w:val="24"/>
          <w:szCs w:val="24"/>
          <w:lang w:val="es-CR"/>
        </w:rPr>
        <w:t xml:space="preserve"> Li</w:t>
      </w:r>
    </w:p>
    <w:p w:rsidR="005D40F6" w:rsidRDefault="005D40F6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1030CA" w:rsidRDefault="00323016" w:rsidP="007D16CA">
      <w:p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A071E7">
        <w:rPr>
          <w:rFonts w:ascii="Times New Roman" w:hAnsi="Times New Roman" w:cs="Times New Roman"/>
          <w:b/>
          <w:sz w:val="24"/>
          <w:szCs w:val="24"/>
          <w:lang w:val="es-CR"/>
        </w:rPr>
        <w:t>Regresión</w:t>
      </w:r>
      <w:r w:rsidR="00516FA8" w:rsidRPr="00A071E7">
        <w:rPr>
          <w:rFonts w:ascii="Times New Roman" w:hAnsi="Times New Roman" w:cs="Times New Roman"/>
          <w:b/>
          <w:sz w:val="24"/>
          <w:szCs w:val="24"/>
          <w:lang w:val="es-CR"/>
        </w:rPr>
        <w:t xml:space="preserve"> Lasso</w:t>
      </w:r>
    </w:p>
    <w:p w:rsidR="005D40F6" w:rsidRDefault="005D40F6" w:rsidP="007D16CA">
      <w:p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E256AD" w:rsidRPr="00E256AD" w:rsidRDefault="00E256AD" w:rsidP="00E256A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>Función de verosimilitud</w:t>
      </w:r>
    </w:p>
    <w:p w:rsidR="00323016" w:rsidRPr="00965465" w:rsidRDefault="00323016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Función de densidad</w:t>
      </w:r>
      <w:r w:rsidR="00A071E7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i</m:t>
            </m:r>
          </m:sub>
        </m:sSub>
      </m:oMath>
      <w:r w:rsidR="00965465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A071E7">
        <w:rPr>
          <w:rFonts w:ascii="Times New Roman" w:hAnsi="Times New Roman" w:cs="Times New Roman"/>
          <w:sz w:val="24"/>
          <w:szCs w:val="24"/>
          <w:lang w:val="es-CR"/>
        </w:rPr>
        <w:t xml:space="preserve"> es</w:t>
      </w:r>
      <w:r w:rsidR="00965465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s-CR"/>
          </w:rPr>
          <m:t>(g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CR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CR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CR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s-CR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β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, donde g es una función de enlace conocida. </w:t>
      </w:r>
    </w:p>
    <w:p w:rsidR="00323016" w:rsidRPr="00323016" w:rsidRDefault="00323016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323016">
        <w:rPr>
          <w:rFonts w:ascii="Times New Roman" w:eastAsiaTheme="minorEastAsia" w:hAnsi="Times New Roman" w:cs="Times New Roman"/>
          <w:sz w:val="24"/>
          <w:szCs w:val="24"/>
          <w:lang w:val="es-CR"/>
        </w:rPr>
        <w:t>Se denota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la función</w:t>
      </w:r>
      <w:r w:rsidR="00965465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condicional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de log-verosimilitud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por</w:t>
      </w:r>
      <w:r w:rsidRPr="00323016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func>
      </m:oMath>
    </w:p>
    <w:p w:rsidR="00323016" w:rsidRDefault="00965465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La función de verosimilitud pe</w:t>
      </w:r>
      <w:r w:rsidR="00A071E7">
        <w:rPr>
          <w:rFonts w:ascii="Times New Roman" w:hAnsi="Times New Roman" w:cs="Times New Roman"/>
          <w:sz w:val="24"/>
          <w:szCs w:val="24"/>
          <w:lang w:val="es-CR"/>
        </w:rPr>
        <w:t>nalizada es:</w:t>
      </w:r>
    </w:p>
    <w:p w:rsidR="00A071E7" w:rsidRDefault="00A071E7" w:rsidP="00A071E7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R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s-C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CR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s-CR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CR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C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s-CR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s-CR"/>
            </w:rPr>
            <m:t>+n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s-CR"/>
            </w:rPr>
            <m:t xml:space="preserve">                    (3.3)</m:t>
          </m:r>
        </m:oMath>
      </m:oMathPara>
    </w:p>
    <w:p w:rsidR="00A071E7" w:rsidRDefault="00965465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Para o</w:t>
      </w:r>
      <w:r w:rsidRPr="00965465">
        <w:rPr>
          <w:rFonts w:ascii="Times New Roman" w:hAnsi="Times New Roman" w:cs="Times New Roman"/>
          <w:sz w:val="24"/>
          <w:szCs w:val="24"/>
          <w:lang w:val="es-CR"/>
        </w:rPr>
        <w:t>btener un estimador de máxima verosimilitud penalizado de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β </w:t>
      </w:r>
      <w:r w:rsidR="00A071E7">
        <w:rPr>
          <w:rFonts w:ascii="Times New Roman" w:hAnsi="Times New Roman" w:cs="Times New Roman"/>
          <w:sz w:val="24"/>
          <w:szCs w:val="24"/>
          <w:lang w:val="es-CR"/>
        </w:rPr>
        <w:t>se minimiz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a la función anterior respecto a β para algún umbral del parámetro λ.  </w:t>
      </w:r>
    </w:p>
    <w:p w:rsidR="00296C46" w:rsidRPr="00E256AD" w:rsidRDefault="00391452" w:rsidP="00296C4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E256AD">
        <w:rPr>
          <w:rFonts w:ascii="Times New Roman" w:hAnsi="Times New Roman" w:cs="Times New Roman"/>
          <w:b/>
          <w:sz w:val="24"/>
          <w:szCs w:val="24"/>
          <w:lang w:val="es-CR"/>
        </w:rPr>
        <w:t>Derivada:</w:t>
      </w:r>
      <w:r w:rsidRPr="00E256AD">
        <w:rPr>
          <w:rFonts w:ascii="Times New Roman" w:hAnsi="Times New Roman" w:cs="Times New Roman"/>
          <w:sz w:val="24"/>
          <w:szCs w:val="24"/>
          <w:lang w:val="es-CR"/>
        </w:rPr>
        <w:t xml:space="preserve"> Aproximaciones cuadráticas locales</w:t>
      </w:r>
    </w:p>
    <w:p w:rsidR="00A071E7" w:rsidRDefault="00296C46" w:rsidP="00296C46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El primer término en </w:t>
      </w:r>
      <w:r w:rsidRPr="00296C46">
        <w:rPr>
          <w:rFonts w:ascii="Times New Roman" w:hAnsi="Times New Roman" w:cs="Times New Roman"/>
          <w:sz w:val="24"/>
          <w:szCs w:val="24"/>
          <w:lang w:val="es-CR"/>
        </w:rPr>
        <w:t>(3.3) puede considerarse como una función de pérdida de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β denotada por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)</m:t>
        </m:r>
      </m:oMath>
      <w:r w:rsidRPr="00296C46">
        <w:rPr>
          <w:rFonts w:ascii="Times New Roman" w:eastAsiaTheme="minorEastAsia" w:hAnsi="Times New Roman" w:cs="Times New Roman"/>
          <w:sz w:val="24"/>
          <w:szCs w:val="24"/>
          <w:lang w:val="es-CR"/>
        </w:rPr>
        <w:t>.</w:t>
      </w:r>
      <w:r w:rsidR="001F38BA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Entonces se tiene:</w:t>
      </w:r>
    </w:p>
    <w:p w:rsidR="001F38BA" w:rsidRDefault="001F38BA" w:rsidP="00296C46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CR"/>
            </w:rPr>
            <m:t>l(β)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+n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CR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s-CR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CR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CR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CR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s-CR"/>
            </w:rPr>
            <m:t xml:space="preserve">                    (3.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4</m:t>
          </m:r>
          <m:r>
            <w:rPr>
              <w:rFonts w:ascii="Cambria Math" w:hAnsi="Cambria Math" w:cs="Times New Roman"/>
              <w:sz w:val="24"/>
              <w:szCs w:val="24"/>
              <w:lang w:val="es-CR"/>
            </w:rPr>
            <m:t>)</m:t>
          </m:r>
        </m:oMath>
      </m:oMathPara>
    </w:p>
    <w:p w:rsidR="001F38BA" w:rsidRDefault="00296C46" w:rsidP="00296C46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Luego,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es no diferenciable. Sin embargo, se puede aproximar localmente </w:t>
      </w:r>
      <w:r w:rsidRPr="00296C46">
        <w:rPr>
          <w:rFonts w:ascii="Times New Roman" w:eastAsiaTheme="minorEastAsia" w:hAnsi="Times New Roman" w:cs="Times New Roman"/>
          <w:sz w:val="24"/>
          <w:szCs w:val="24"/>
          <w:lang w:val="es-CR"/>
        </w:rPr>
        <w:t>por un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>a función cuadrática como la siguiente.</w:t>
      </w:r>
      <w:r w:rsidR="00E256AD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 w:rsidR="001F38BA" w:rsidRPr="001F38BA">
        <w:rPr>
          <w:rFonts w:ascii="Times New Roman" w:eastAsiaTheme="minorEastAsia" w:hAnsi="Times New Roman" w:cs="Times New Roman"/>
          <w:sz w:val="24"/>
          <w:szCs w:val="24"/>
          <w:lang w:val="es-CR"/>
        </w:rPr>
        <w:t>Supongamos que se nos da un valor inicial</w:t>
      </w:r>
      <w:r w:rsidR="001F38BA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0</m:t>
            </m:r>
          </m:sub>
        </m:sSub>
      </m:oMath>
      <w:r w:rsidR="001F38BA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 w:rsidR="001F38BA" w:rsidRPr="001F38BA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que está cerca del </w:t>
      </w:r>
      <w:proofErr w:type="spellStart"/>
      <w:r w:rsidR="001F38BA" w:rsidRPr="001F38BA">
        <w:rPr>
          <w:rFonts w:ascii="Times New Roman" w:eastAsiaTheme="minorEastAsia" w:hAnsi="Times New Roman" w:cs="Times New Roman"/>
          <w:sz w:val="24"/>
          <w:szCs w:val="24"/>
          <w:lang w:val="es-CR"/>
        </w:rPr>
        <w:t>minimizador</w:t>
      </w:r>
      <w:proofErr w:type="spellEnd"/>
      <w:r w:rsidR="001F38BA" w:rsidRPr="001F38BA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de</w:t>
      </w:r>
      <w:r w:rsidR="001F38BA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(3.4). Entonces el penalizador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C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C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CR"/>
                      </w:rPr>
                      <m:t>j</m:t>
                    </m:r>
                  </m:sub>
                </m:sSub>
              </m:e>
            </m:d>
          </m:e>
        </m:d>
      </m:oMath>
      <w:r w:rsidR="001F38BA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p</w:t>
      </w:r>
      <w:r w:rsidR="001F38BA" w:rsidRPr="001F38BA">
        <w:rPr>
          <w:rFonts w:ascii="Times New Roman" w:eastAsiaTheme="minorEastAsia" w:hAnsi="Times New Roman" w:cs="Times New Roman"/>
          <w:sz w:val="24"/>
          <w:szCs w:val="24"/>
          <w:lang w:val="es-CR"/>
        </w:rPr>
        <w:t>uede ser aproximado localmente por</w:t>
      </w:r>
    </w:p>
    <w:p w:rsidR="001F38BA" w:rsidRPr="00914F35" w:rsidRDefault="00914F35" w:rsidP="00914F35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C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C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CR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CR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C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C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CR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CR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CR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s-CR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s-C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CR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CR"/>
                      </w:rPr>
                      <m:t>j0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s-CR"/>
                      </w:rPr>
                      <m:t>2</m:t>
                    </m:r>
                  </m:sup>
                </m:sSubSup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 xml:space="preserve"> 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 para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cuando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s-CR"/>
              </w:rPr>
              <m:t>j0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 w:rsidRPr="00914F35">
        <w:rPr>
          <w:rFonts w:ascii="Times New Roman" w:eastAsiaTheme="minorEastAsia" w:hAnsi="Times New Roman" w:cs="Times New Roman"/>
          <w:sz w:val="24"/>
          <w:szCs w:val="24"/>
          <w:lang w:val="es-CR"/>
        </w:rPr>
        <w:t>no está muy cerca de 0</w:t>
      </w:r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, </w:t>
      </w:r>
      <w:r w:rsidRPr="00914F35">
        <w:rPr>
          <w:rFonts w:ascii="Times New Roman" w:eastAsiaTheme="minorEastAsia" w:hAnsi="Times New Roman" w:cs="Times New Roman"/>
          <w:sz w:val="24"/>
          <w:szCs w:val="24"/>
          <w:lang w:val="es-CR"/>
        </w:rPr>
        <w:t>de lo contrario, establezca</w:t>
      </w:r>
      <w:r w:rsidR="00FD3D4E"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s-C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s-CR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CR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s-CR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s-CR"/>
          </w:rPr>
          <m:t>=0</m:t>
        </m:r>
      </m:oMath>
      <w:r w:rsidR="00FD3D4E">
        <w:rPr>
          <w:rFonts w:ascii="Times New Roman" w:eastAsiaTheme="minorEastAsia" w:hAnsi="Times New Roman" w:cs="Times New Roman"/>
          <w:sz w:val="24"/>
          <w:szCs w:val="24"/>
          <w:lang w:val="es-CR"/>
        </w:rPr>
        <w:t>.</w:t>
      </w:r>
    </w:p>
    <w:p w:rsidR="00A071E7" w:rsidRDefault="00FD3D4E" w:rsidP="00FD3D4E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Cuando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λ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C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C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CR"/>
                      </w:rPr>
                      <m:t>j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es diferenciable excepto en el punto cero, puede ser aproximado por la función cuadrática como</w:t>
      </w:r>
    </w:p>
    <w:p w:rsidR="00FD3D4E" w:rsidRDefault="00FD3D4E" w:rsidP="00FD3D4E">
      <w:pPr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F0D82CC" wp14:editId="56EC01FE">
            <wp:extent cx="3871912" cy="3280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440" cy="3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</w:p>
    <w:p w:rsidR="00FD3D4E" w:rsidRDefault="00FD3D4E" w:rsidP="00FD3D4E">
      <w:pPr>
        <w:jc w:val="both"/>
        <w:rPr>
          <w:rFonts w:ascii="Times New Roman" w:eastAsiaTheme="minorEastAsia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Cuando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s-CR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. En otras palabras </w:t>
      </w:r>
    </w:p>
    <w:p w:rsidR="00FD3D4E" w:rsidRDefault="00FD3D4E" w:rsidP="00FD3D4E">
      <w:pPr>
        <w:jc w:val="center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541FB71E" wp14:editId="409DFA7D">
            <wp:extent cx="4724400" cy="411871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622" cy="4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ED" w:rsidRDefault="002258ED" w:rsidP="002258ED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2258ED">
        <w:rPr>
          <w:rFonts w:ascii="Times New Roman" w:hAnsi="Times New Roman" w:cs="Times New Roman"/>
          <w:sz w:val="24"/>
          <w:szCs w:val="24"/>
          <w:lang w:val="es-CR"/>
        </w:rPr>
        <w:lastRenderedPageBreak/>
        <w:t xml:space="preserve">Por tanto, los primeros términos de (3.4) pueden </w:t>
      </w:r>
      <w:r w:rsidR="00961A03">
        <w:rPr>
          <w:rFonts w:ascii="Times New Roman" w:hAnsi="Times New Roman" w:cs="Times New Roman"/>
          <w:sz w:val="24"/>
          <w:szCs w:val="24"/>
          <w:lang w:val="es-CR"/>
        </w:rPr>
        <w:t xml:space="preserve">aproximarse localmente mediante </w:t>
      </w:r>
      <w:r w:rsidRPr="002258ED">
        <w:rPr>
          <w:rFonts w:ascii="Times New Roman" w:hAnsi="Times New Roman" w:cs="Times New Roman"/>
          <w:sz w:val="24"/>
          <w:szCs w:val="24"/>
          <w:lang w:val="es-CR"/>
        </w:rPr>
        <w:t>una función cuadrática. Por lo tanto, el problema de minimización (3.4) se puede reducir a un problema de minimización cuadrático y se puede utilizar el algoritmo de Newton-</w:t>
      </w:r>
      <w:proofErr w:type="spellStart"/>
      <w:r w:rsidRPr="002258ED">
        <w:rPr>
          <w:rFonts w:ascii="Times New Roman" w:hAnsi="Times New Roman" w:cs="Times New Roman"/>
          <w:sz w:val="24"/>
          <w:szCs w:val="24"/>
          <w:lang w:val="es-CR"/>
        </w:rPr>
        <w:t>Raphson</w:t>
      </w:r>
      <w:proofErr w:type="spellEnd"/>
      <w:r w:rsidRPr="002258ED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A071E7" w:rsidRDefault="00961A03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 xml:space="preserve">En particular cuando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 xml:space="preserve">λ 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s-CR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C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C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C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CR"/>
                      </w:rPr>
                      <m:t>j</m:t>
                    </m:r>
                  </m:sub>
                </m:sSub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s-CR"/>
        </w:rPr>
        <w:t xml:space="preserve"> </w:t>
      </w:r>
      <w:r w:rsidRPr="00961A03">
        <w:rPr>
          <w:rFonts w:ascii="Times New Roman" w:eastAsiaTheme="minorEastAsia" w:hAnsi="Times New Roman" w:cs="Times New Roman"/>
          <w:sz w:val="24"/>
          <w:szCs w:val="24"/>
          <w:lang w:val="es-CR"/>
        </w:rPr>
        <w:t>tiene la primera derivada excepto en el punto 0, (3.4) se puede aproximar localmente (excepto un término constante) por</w:t>
      </w:r>
    </w:p>
    <w:p w:rsidR="00323016" w:rsidRDefault="00961A03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76CEC5AE" wp14:editId="764B6AC3">
            <wp:extent cx="5943600" cy="3270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16" w:rsidRDefault="00961A03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Donde,</w:t>
      </w:r>
    </w:p>
    <w:p w:rsidR="00961A03" w:rsidRDefault="00961A03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348D1DB0" wp14:editId="50244DB2">
            <wp:extent cx="5943600" cy="4438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63" w:rsidRDefault="00961A03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961A03">
        <w:rPr>
          <w:rFonts w:ascii="Times New Roman" w:hAnsi="Times New Roman" w:cs="Times New Roman"/>
          <w:sz w:val="24"/>
          <w:szCs w:val="24"/>
          <w:lang w:val="es-CR"/>
        </w:rPr>
        <w:t>El problema de minimización cuadrática (3.5) produce la solución</w:t>
      </w:r>
      <w:r>
        <w:rPr>
          <w:rFonts w:ascii="Times New Roman" w:hAnsi="Times New Roman" w:cs="Times New Roman"/>
          <w:sz w:val="24"/>
          <w:szCs w:val="24"/>
          <w:lang w:val="es-CR"/>
        </w:rPr>
        <w:t xml:space="preserve">: </w:t>
      </w:r>
    </w:p>
    <w:p w:rsidR="00CB4963" w:rsidRDefault="00961A03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1F465428" wp14:editId="5A9C0228">
            <wp:extent cx="5776913" cy="414136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996" cy="41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63" w:rsidRDefault="00961A03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Donde,</w:t>
      </w:r>
    </w:p>
    <w:p w:rsidR="00961A03" w:rsidRDefault="00961A03" w:rsidP="007D16CA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0676D93B" wp14:editId="5BEF2357">
            <wp:extent cx="1409700" cy="29348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3692" cy="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03" w:rsidRPr="00961A03" w:rsidRDefault="00961A03" w:rsidP="00961A0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961A03">
        <w:rPr>
          <w:rFonts w:ascii="Times New Roman" w:hAnsi="Times New Roman" w:cs="Times New Roman"/>
          <w:sz w:val="24"/>
          <w:szCs w:val="24"/>
          <w:lang w:val="es-ES"/>
        </w:rPr>
        <w:t>Cuando el algoritmo converge y se utiliza el segundo tipo de aproximación, el estimador satisface la condición</w:t>
      </w:r>
    </w:p>
    <w:p w:rsidR="00961A03" w:rsidRPr="007D16CA" w:rsidRDefault="00961A03" w:rsidP="005D40F6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28B544CF" wp14:editId="2BFD2FB5">
            <wp:extent cx="2714625" cy="544035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243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A8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97E35" w:rsidRDefault="00697E35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97E35" w:rsidRDefault="00697E35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97E35" w:rsidRDefault="00697E35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97E35" w:rsidRDefault="00697E35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97E35" w:rsidRDefault="00697E35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97E35" w:rsidRDefault="00697E35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97E35" w:rsidRDefault="00697E35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5D40F6" w:rsidRDefault="005D40F6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97E35" w:rsidRPr="00323016" w:rsidRDefault="00697E35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97E35" w:rsidRPr="007D16CA" w:rsidRDefault="00697E35" w:rsidP="00697E35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7D16CA">
        <w:rPr>
          <w:rFonts w:ascii="Times New Roman" w:hAnsi="Times New Roman" w:cs="Times New Roman"/>
          <w:b/>
          <w:sz w:val="24"/>
          <w:szCs w:val="24"/>
          <w:lang w:val="es-CR"/>
        </w:rPr>
        <w:lastRenderedPageBreak/>
        <w:t xml:space="preserve">Artículo </w:t>
      </w:r>
      <w:r>
        <w:rPr>
          <w:rFonts w:ascii="Times New Roman" w:hAnsi="Times New Roman" w:cs="Times New Roman"/>
          <w:b/>
          <w:sz w:val="24"/>
          <w:szCs w:val="24"/>
          <w:lang w:val="es-CR"/>
        </w:rPr>
        <w:t>2</w:t>
      </w:r>
      <w:r w:rsidRPr="007D16CA">
        <w:rPr>
          <w:rFonts w:ascii="Times New Roman" w:hAnsi="Times New Roman" w:cs="Times New Roman"/>
          <w:b/>
          <w:sz w:val="24"/>
          <w:szCs w:val="24"/>
          <w:lang w:val="es-CR"/>
        </w:rPr>
        <w:t>:</w:t>
      </w:r>
      <w:r w:rsidRPr="007D16CA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Pr="00697E35">
        <w:rPr>
          <w:rFonts w:ascii="Times New Roman" w:hAnsi="Times New Roman" w:cs="Times New Roman"/>
          <w:sz w:val="24"/>
          <w:szCs w:val="24"/>
          <w:lang w:val="es-CR"/>
        </w:rPr>
        <w:t>Generalized</w:t>
      </w:r>
      <w:proofErr w:type="spellEnd"/>
      <w:r w:rsidRPr="00697E35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Pr="00697E35">
        <w:rPr>
          <w:rFonts w:ascii="Times New Roman" w:hAnsi="Times New Roman" w:cs="Times New Roman"/>
          <w:sz w:val="24"/>
          <w:szCs w:val="24"/>
          <w:lang w:val="es-CR"/>
        </w:rPr>
        <w:t>Poisson</w:t>
      </w:r>
      <w:proofErr w:type="spellEnd"/>
      <w:r w:rsidRPr="00697E35">
        <w:rPr>
          <w:rFonts w:ascii="Times New Roman" w:hAnsi="Times New Roman" w:cs="Times New Roman"/>
          <w:sz w:val="24"/>
          <w:szCs w:val="24"/>
          <w:lang w:val="es-CR"/>
        </w:rPr>
        <w:t>–</w:t>
      </w:r>
      <w:proofErr w:type="spellStart"/>
      <w:r w:rsidRPr="00697E35">
        <w:rPr>
          <w:rFonts w:ascii="Times New Roman" w:hAnsi="Times New Roman" w:cs="Times New Roman"/>
          <w:sz w:val="24"/>
          <w:szCs w:val="24"/>
          <w:lang w:val="es-CR"/>
        </w:rPr>
        <w:t>Lindley</w:t>
      </w:r>
      <w:proofErr w:type="spellEnd"/>
      <w:r w:rsidRPr="00697E35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proofErr w:type="spellStart"/>
      <w:r w:rsidRPr="00697E35">
        <w:rPr>
          <w:rFonts w:ascii="Times New Roman" w:hAnsi="Times New Roman" w:cs="Times New Roman"/>
          <w:sz w:val="24"/>
          <w:szCs w:val="24"/>
          <w:lang w:val="es-CR"/>
        </w:rPr>
        <w:t>Distribution</w:t>
      </w:r>
      <w:proofErr w:type="spellEnd"/>
    </w:p>
    <w:p w:rsidR="00697E35" w:rsidRDefault="00697E35" w:rsidP="00697E35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5D40F6">
        <w:rPr>
          <w:rFonts w:ascii="Times New Roman" w:hAnsi="Times New Roman" w:cs="Times New Roman"/>
          <w:sz w:val="24"/>
          <w:szCs w:val="24"/>
          <w:lang w:val="es-CR"/>
        </w:rPr>
        <w:t>Autores:</w:t>
      </w:r>
      <w:r w:rsidRPr="007D16CA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B270FC" w:rsidRPr="00B270FC">
        <w:rPr>
          <w:rFonts w:ascii="Times New Roman" w:hAnsi="Times New Roman" w:cs="Times New Roman"/>
          <w:sz w:val="24"/>
          <w:szCs w:val="24"/>
          <w:lang w:val="es-CR"/>
        </w:rPr>
        <w:t xml:space="preserve">E. </w:t>
      </w:r>
      <w:proofErr w:type="spellStart"/>
      <w:r w:rsidR="00B270FC" w:rsidRPr="00B270FC">
        <w:rPr>
          <w:rFonts w:ascii="Times New Roman" w:hAnsi="Times New Roman" w:cs="Times New Roman"/>
          <w:sz w:val="24"/>
          <w:szCs w:val="24"/>
          <w:lang w:val="es-CR"/>
        </w:rPr>
        <w:t>Mahmoudi</w:t>
      </w:r>
      <w:proofErr w:type="spellEnd"/>
      <w:r>
        <w:rPr>
          <w:rFonts w:ascii="Times New Roman" w:hAnsi="Times New Roman" w:cs="Times New Roman"/>
          <w:sz w:val="24"/>
          <w:szCs w:val="24"/>
          <w:lang w:val="es-CR"/>
        </w:rPr>
        <w:t xml:space="preserve">, </w:t>
      </w:r>
      <w:r w:rsidR="00B270FC" w:rsidRPr="00B270FC">
        <w:rPr>
          <w:rFonts w:ascii="Times New Roman" w:hAnsi="Times New Roman" w:cs="Times New Roman"/>
          <w:sz w:val="24"/>
          <w:szCs w:val="24"/>
          <w:lang w:val="es-CR"/>
        </w:rPr>
        <w:t xml:space="preserve">H. </w:t>
      </w:r>
      <w:proofErr w:type="spellStart"/>
      <w:r w:rsidR="00B270FC" w:rsidRPr="00B270FC">
        <w:rPr>
          <w:rFonts w:ascii="Times New Roman" w:hAnsi="Times New Roman" w:cs="Times New Roman"/>
          <w:sz w:val="24"/>
          <w:szCs w:val="24"/>
          <w:lang w:val="es-CR"/>
        </w:rPr>
        <w:t>Zakerzadeh</w:t>
      </w:r>
      <w:proofErr w:type="spellEnd"/>
    </w:p>
    <w:p w:rsidR="005D40F6" w:rsidRDefault="005D40F6" w:rsidP="00697E35">
      <w:p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Default="00B270FC" w:rsidP="00697E35">
      <w:p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CR"/>
        </w:rPr>
        <w:t>Poisson-Lindley</w:t>
      </w:r>
      <w:proofErr w:type="spellEnd"/>
      <w:r w:rsidR="00747EE1">
        <w:rPr>
          <w:rFonts w:ascii="Times New Roman" w:hAnsi="Times New Roman" w:cs="Times New Roman"/>
          <w:b/>
          <w:sz w:val="24"/>
          <w:szCs w:val="24"/>
          <w:lang w:val="es-CR"/>
        </w:rPr>
        <w:t xml:space="preserve"> Generalizada</w:t>
      </w:r>
      <w:r w:rsidR="00B02E8D">
        <w:rPr>
          <w:rFonts w:ascii="Times New Roman" w:hAnsi="Times New Roman" w:cs="Times New Roman"/>
          <w:b/>
          <w:sz w:val="24"/>
          <w:szCs w:val="24"/>
          <w:lang w:val="es-CR"/>
        </w:rPr>
        <w:t xml:space="preserve"> (GPL)</w:t>
      </w:r>
    </w:p>
    <w:p w:rsidR="005D40F6" w:rsidRDefault="005D40F6" w:rsidP="00697E35">
      <w:p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747EE1" w:rsidRPr="005D40F6" w:rsidRDefault="005D40F6" w:rsidP="005D40F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5D40F6">
        <w:rPr>
          <w:rFonts w:ascii="Times New Roman" w:eastAsiaTheme="minorEastAsia" w:hAnsi="Times New Roman" w:cs="Times New Roman"/>
          <w:b/>
          <w:sz w:val="24"/>
          <w:szCs w:val="24"/>
          <w:lang w:val="es-CR"/>
        </w:rPr>
        <w:t>F</w:t>
      </w:r>
      <w:r w:rsidR="00B02E8D" w:rsidRPr="005D40F6">
        <w:rPr>
          <w:rFonts w:ascii="Times New Roman" w:eastAsiaTheme="minorEastAsia" w:hAnsi="Times New Roman" w:cs="Times New Roman"/>
          <w:b/>
          <w:sz w:val="24"/>
          <w:szCs w:val="24"/>
          <w:lang w:val="es-CR"/>
        </w:rPr>
        <w:t>unción de log-verosim</w:t>
      </w:r>
      <w:r w:rsidRPr="005D40F6">
        <w:rPr>
          <w:rFonts w:ascii="Times New Roman" w:eastAsiaTheme="minorEastAsia" w:hAnsi="Times New Roman" w:cs="Times New Roman"/>
          <w:b/>
          <w:sz w:val="24"/>
          <w:szCs w:val="24"/>
          <w:lang w:val="es-CR"/>
        </w:rPr>
        <w:t>ilitud</w:t>
      </w:r>
    </w:p>
    <w:p w:rsidR="00747EE1" w:rsidRDefault="00B02E8D" w:rsidP="00697E35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1635BACA" wp14:editId="2A673DB7">
            <wp:extent cx="4633913" cy="1019362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0373" cy="102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EE1" w:rsidRPr="005D40F6" w:rsidRDefault="00B02E8D" w:rsidP="005D40F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5D40F6">
        <w:rPr>
          <w:rFonts w:ascii="Times New Roman" w:hAnsi="Times New Roman" w:cs="Times New Roman"/>
          <w:b/>
          <w:sz w:val="24"/>
          <w:szCs w:val="24"/>
          <w:lang w:val="es-CR"/>
        </w:rPr>
        <w:t>Derivadas</w:t>
      </w:r>
    </w:p>
    <w:p w:rsidR="00B02E8D" w:rsidRDefault="00B02E8D" w:rsidP="00697E35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6241CC32" wp14:editId="6D648D55">
            <wp:extent cx="4391025" cy="53433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958" cy="5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8D" w:rsidRDefault="00B02E8D" w:rsidP="00697E35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47EE1" w:rsidRPr="00B270FC" w:rsidRDefault="00B02E8D" w:rsidP="00697E35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004942CE" wp14:editId="481C00B7">
            <wp:extent cx="4486275" cy="498475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6650" cy="5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A8" w:rsidRDefault="00B02E8D" w:rsidP="00B02E8D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Donde,</w:t>
      </w:r>
    </w:p>
    <w:p w:rsidR="00B02E8D" w:rsidRDefault="00B02E8D" w:rsidP="00B02E8D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366F0E14" wp14:editId="53B7C04B">
            <wp:extent cx="919163" cy="30638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7734" cy="3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0F6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Pr="00B02E8D">
        <w:rPr>
          <w:rFonts w:ascii="Times New Roman" w:hAnsi="Times New Roman" w:cs="Times New Roman"/>
          <w:sz w:val="24"/>
          <w:szCs w:val="24"/>
          <w:lang w:val="es-CR"/>
        </w:rPr>
        <w:t>denota la función digamma</w:t>
      </w:r>
      <w:r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2478D3" w:rsidRDefault="005D40F6" w:rsidP="002478D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rFonts w:ascii="Times New Roman" w:hAnsi="Times New Roman" w:cs="Times New Roman"/>
          <w:sz w:val="24"/>
          <w:szCs w:val="24"/>
          <w:lang w:val="es-CR"/>
        </w:rPr>
        <w:t>E</w:t>
      </w:r>
      <w:r w:rsidR="002478D3" w:rsidRPr="002478D3">
        <w:rPr>
          <w:rFonts w:ascii="Times New Roman" w:hAnsi="Times New Roman" w:cs="Times New Roman"/>
          <w:sz w:val="24"/>
          <w:szCs w:val="24"/>
          <w:lang w:val="es-CR"/>
        </w:rPr>
        <w:t>stas ecuaciones se pueden resolver utilizando Newton-</w:t>
      </w:r>
      <w:proofErr w:type="spellStart"/>
      <w:r w:rsidR="002478D3" w:rsidRPr="002478D3">
        <w:rPr>
          <w:rFonts w:ascii="Times New Roman" w:hAnsi="Times New Roman" w:cs="Times New Roman"/>
          <w:sz w:val="24"/>
          <w:szCs w:val="24"/>
          <w:lang w:val="es-CR"/>
        </w:rPr>
        <w:t>Raphson</w:t>
      </w:r>
      <w:proofErr w:type="spellEnd"/>
      <w:r w:rsidR="002478D3" w:rsidRPr="002478D3">
        <w:rPr>
          <w:rFonts w:ascii="Times New Roman" w:hAnsi="Times New Roman" w:cs="Times New Roman"/>
          <w:sz w:val="24"/>
          <w:szCs w:val="24"/>
          <w:lang w:val="es-CR"/>
        </w:rPr>
        <w:t xml:space="preserve">, </w:t>
      </w:r>
      <w:proofErr w:type="spellStart"/>
      <w:r w:rsidR="002478D3" w:rsidRPr="002478D3">
        <w:rPr>
          <w:rFonts w:ascii="Times New Roman" w:hAnsi="Times New Roman" w:cs="Times New Roman"/>
          <w:sz w:val="24"/>
          <w:szCs w:val="24"/>
          <w:lang w:val="es-CR"/>
        </w:rPr>
        <w:t>Quasi</w:t>
      </w:r>
      <w:proofErr w:type="spellEnd"/>
      <w:r w:rsidR="002478D3">
        <w:rPr>
          <w:rFonts w:ascii="Times New Roman" w:hAnsi="Times New Roman" w:cs="Times New Roman"/>
          <w:sz w:val="24"/>
          <w:szCs w:val="24"/>
          <w:lang w:val="es-CR"/>
        </w:rPr>
        <w:t xml:space="preserve"> Newton-</w:t>
      </w:r>
      <w:proofErr w:type="spellStart"/>
      <w:r w:rsidR="002478D3">
        <w:rPr>
          <w:rFonts w:ascii="Times New Roman" w:hAnsi="Times New Roman" w:cs="Times New Roman"/>
          <w:sz w:val="24"/>
          <w:szCs w:val="24"/>
          <w:lang w:val="es-CR"/>
        </w:rPr>
        <w:t>Raphson</w:t>
      </w:r>
      <w:proofErr w:type="spellEnd"/>
      <w:r w:rsidR="002478D3">
        <w:rPr>
          <w:rFonts w:ascii="Times New Roman" w:hAnsi="Times New Roman" w:cs="Times New Roman"/>
          <w:sz w:val="24"/>
          <w:szCs w:val="24"/>
          <w:lang w:val="es-CR"/>
        </w:rPr>
        <w:t xml:space="preserve">, </w:t>
      </w:r>
      <w:r w:rsidR="002478D3" w:rsidRPr="002478D3">
        <w:rPr>
          <w:rFonts w:ascii="Times New Roman" w:hAnsi="Times New Roman" w:cs="Times New Roman"/>
          <w:sz w:val="24"/>
          <w:szCs w:val="24"/>
          <w:lang w:val="es-CR"/>
        </w:rPr>
        <w:t>algoritmo</w:t>
      </w:r>
      <w:r w:rsidR="002478D3">
        <w:rPr>
          <w:rFonts w:ascii="Times New Roman" w:hAnsi="Times New Roman" w:cs="Times New Roman"/>
          <w:sz w:val="24"/>
          <w:szCs w:val="24"/>
          <w:lang w:val="es-CR"/>
        </w:rPr>
        <w:t xml:space="preserve"> Fisher-</w:t>
      </w:r>
      <w:proofErr w:type="spellStart"/>
      <w:r w:rsidR="002478D3">
        <w:rPr>
          <w:rFonts w:ascii="Times New Roman" w:hAnsi="Times New Roman" w:cs="Times New Roman"/>
          <w:sz w:val="24"/>
          <w:szCs w:val="24"/>
          <w:lang w:val="es-CR"/>
        </w:rPr>
        <w:t>Scoring</w:t>
      </w:r>
      <w:proofErr w:type="spellEnd"/>
      <w:r w:rsidR="002478D3" w:rsidRPr="002478D3">
        <w:rPr>
          <w:rFonts w:ascii="Times New Roman" w:hAnsi="Times New Roman" w:cs="Times New Roman"/>
          <w:sz w:val="24"/>
          <w:szCs w:val="24"/>
          <w:lang w:val="es-CR"/>
        </w:rPr>
        <w:t xml:space="preserve">, o algoritmo EM, tomando las estimaciones de momento de </w:t>
      </w:r>
      <w:r w:rsidR="002478D3">
        <w:rPr>
          <w:rFonts w:ascii="Times New Roman" w:hAnsi="Times New Roman" w:cs="Times New Roman"/>
          <w:sz w:val="24"/>
          <w:szCs w:val="24"/>
          <w:lang w:val="es-CR"/>
        </w:rPr>
        <w:t xml:space="preserve">α </w:t>
      </w:r>
      <w:r w:rsidR="002478D3" w:rsidRPr="002478D3">
        <w:rPr>
          <w:rFonts w:ascii="Times New Roman" w:hAnsi="Times New Roman" w:cs="Times New Roman"/>
          <w:sz w:val="24"/>
          <w:szCs w:val="24"/>
          <w:lang w:val="es-CR"/>
        </w:rPr>
        <w:t xml:space="preserve">y </w:t>
      </w:r>
      <w:r w:rsidR="002478D3">
        <w:rPr>
          <w:rFonts w:ascii="Times New Roman" w:hAnsi="Times New Roman" w:cs="Times New Roman"/>
          <w:sz w:val="24"/>
          <w:szCs w:val="24"/>
          <w:lang w:val="es-CR"/>
        </w:rPr>
        <w:t xml:space="preserve">θ como </w:t>
      </w:r>
      <w:r w:rsidR="002478D3" w:rsidRPr="002478D3">
        <w:rPr>
          <w:rFonts w:ascii="Times New Roman" w:hAnsi="Times New Roman" w:cs="Times New Roman"/>
          <w:sz w:val="24"/>
          <w:szCs w:val="24"/>
          <w:lang w:val="es-CR"/>
        </w:rPr>
        <w:t>valores</w:t>
      </w:r>
      <w:r w:rsidR="002478D3">
        <w:rPr>
          <w:rFonts w:ascii="Times New Roman" w:hAnsi="Times New Roman" w:cs="Times New Roman"/>
          <w:sz w:val="24"/>
          <w:szCs w:val="24"/>
          <w:lang w:val="es-CR"/>
        </w:rPr>
        <w:t xml:space="preserve"> iniciales</w:t>
      </w:r>
      <w:r w:rsidR="002478D3" w:rsidRPr="002478D3">
        <w:rPr>
          <w:rFonts w:ascii="Times New Roman" w:hAnsi="Times New Roman" w:cs="Times New Roman"/>
          <w:sz w:val="24"/>
          <w:szCs w:val="24"/>
          <w:lang w:val="es-CR"/>
        </w:rPr>
        <w:t>.</w:t>
      </w:r>
    </w:p>
    <w:p w:rsidR="007C1F41" w:rsidRDefault="007C1F41" w:rsidP="002478D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C1F41" w:rsidRDefault="007C1F41" w:rsidP="002478D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C1F41" w:rsidRDefault="007C1F41" w:rsidP="002478D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C1F41" w:rsidRDefault="007C1F41" w:rsidP="002478D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C1F41" w:rsidRDefault="007C1F41" w:rsidP="002478D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C1F41" w:rsidRDefault="007C1F41" w:rsidP="002478D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7C1F41" w:rsidRDefault="007C1F41" w:rsidP="002478D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265A6B" w:rsidRDefault="007C1F41" w:rsidP="00265A6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F41">
        <w:rPr>
          <w:rFonts w:ascii="Times New Roman" w:hAnsi="Times New Roman" w:cs="Times New Roman"/>
          <w:b/>
          <w:sz w:val="24"/>
          <w:szCs w:val="24"/>
        </w:rPr>
        <w:lastRenderedPageBreak/>
        <w:t>Artículo</w:t>
      </w:r>
      <w:proofErr w:type="spellEnd"/>
      <w:r w:rsidRPr="007C1F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1F41">
        <w:rPr>
          <w:rFonts w:ascii="Times New Roman" w:hAnsi="Times New Roman" w:cs="Times New Roman"/>
          <w:b/>
          <w:sz w:val="24"/>
          <w:szCs w:val="24"/>
        </w:rPr>
        <w:t>3</w:t>
      </w:r>
      <w:r w:rsidRPr="007C1F41">
        <w:rPr>
          <w:rFonts w:ascii="Times New Roman" w:hAnsi="Times New Roman" w:cs="Times New Roman"/>
          <w:b/>
          <w:sz w:val="24"/>
          <w:szCs w:val="24"/>
        </w:rPr>
        <w:t>:</w:t>
      </w:r>
      <w:r w:rsidRPr="007C1F41">
        <w:rPr>
          <w:rFonts w:ascii="Times New Roman" w:hAnsi="Times New Roman" w:cs="Times New Roman"/>
          <w:sz w:val="24"/>
          <w:szCs w:val="24"/>
        </w:rPr>
        <w:t xml:space="preserve"> </w:t>
      </w:r>
      <w:r w:rsidR="00265A6B" w:rsidRPr="00265A6B">
        <w:rPr>
          <w:rFonts w:ascii="Times New Roman" w:hAnsi="Times New Roman" w:cs="Times New Roman"/>
          <w:sz w:val="24"/>
          <w:szCs w:val="24"/>
        </w:rPr>
        <w:t>Power Lindley distribution and associated inference</w:t>
      </w:r>
    </w:p>
    <w:p w:rsidR="007C1F41" w:rsidRPr="005E3C45" w:rsidRDefault="007C1F41" w:rsidP="00265A6B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 w:rsidRPr="005D40F6">
        <w:rPr>
          <w:rFonts w:ascii="Times New Roman" w:hAnsi="Times New Roman" w:cs="Times New Roman"/>
          <w:sz w:val="24"/>
          <w:szCs w:val="24"/>
          <w:lang w:val="es-CR"/>
        </w:rPr>
        <w:t>Autores:</w:t>
      </w:r>
      <w:r w:rsidRPr="005E3C45">
        <w:rPr>
          <w:rFonts w:ascii="Times New Roman" w:hAnsi="Times New Roman" w:cs="Times New Roman"/>
          <w:sz w:val="24"/>
          <w:szCs w:val="24"/>
          <w:lang w:val="es-CR"/>
        </w:rPr>
        <w:t xml:space="preserve"> </w:t>
      </w:r>
      <w:r w:rsidR="00265A6B">
        <w:rPr>
          <w:rFonts w:ascii="Times New Roman" w:hAnsi="Times New Roman" w:cs="Times New Roman"/>
          <w:sz w:val="24"/>
          <w:szCs w:val="24"/>
          <w:lang w:val="es-CR"/>
        </w:rPr>
        <w:t xml:space="preserve">M.E. </w:t>
      </w:r>
      <w:proofErr w:type="spellStart"/>
      <w:r w:rsidR="00265A6B">
        <w:rPr>
          <w:rFonts w:ascii="Times New Roman" w:hAnsi="Times New Roman" w:cs="Times New Roman"/>
          <w:sz w:val="24"/>
          <w:szCs w:val="24"/>
          <w:lang w:val="es-CR"/>
        </w:rPr>
        <w:t>Ghitany</w:t>
      </w:r>
      <w:proofErr w:type="spellEnd"/>
      <w:r w:rsidR="00265A6B" w:rsidRPr="00265A6B">
        <w:rPr>
          <w:rFonts w:ascii="Times New Roman" w:hAnsi="Times New Roman" w:cs="Times New Roman"/>
          <w:sz w:val="24"/>
          <w:szCs w:val="24"/>
          <w:lang w:val="es-CR"/>
        </w:rPr>
        <w:t>, D.K. Al-</w:t>
      </w:r>
      <w:proofErr w:type="spellStart"/>
      <w:r w:rsidR="00265A6B" w:rsidRPr="00265A6B">
        <w:rPr>
          <w:rFonts w:ascii="Times New Roman" w:hAnsi="Times New Roman" w:cs="Times New Roman"/>
          <w:sz w:val="24"/>
          <w:szCs w:val="24"/>
          <w:lang w:val="es-CR"/>
        </w:rPr>
        <w:t>M</w:t>
      </w:r>
      <w:r w:rsidR="00265A6B">
        <w:rPr>
          <w:rFonts w:ascii="Times New Roman" w:hAnsi="Times New Roman" w:cs="Times New Roman"/>
          <w:sz w:val="24"/>
          <w:szCs w:val="24"/>
          <w:lang w:val="es-CR"/>
        </w:rPr>
        <w:t>utairi</w:t>
      </w:r>
      <w:proofErr w:type="spellEnd"/>
      <w:r w:rsidR="00265A6B">
        <w:rPr>
          <w:rFonts w:ascii="Times New Roman" w:hAnsi="Times New Roman" w:cs="Times New Roman"/>
          <w:sz w:val="24"/>
          <w:szCs w:val="24"/>
          <w:lang w:val="es-CR"/>
        </w:rPr>
        <w:t xml:space="preserve">, N. </w:t>
      </w:r>
      <w:proofErr w:type="spellStart"/>
      <w:r w:rsidR="00265A6B">
        <w:rPr>
          <w:rFonts w:ascii="Times New Roman" w:hAnsi="Times New Roman" w:cs="Times New Roman"/>
          <w:sz w:val="24"/>
          <w:szCs w:val="24"/>
          <w:lang w:val="es-CR"/>
        </w:rPr>
        <w:t>Balakrishnan</w:t>
      </w:r>
      <w:proofErr w:type="spellEnd"/>
      <w:r w:rsidR="00265A6B">
        <w:rPr>
          <w:rFonts w:ascii="Times New Roman" w:hAnsi="Times New Roman" w:cs="Times New Roman"/>
          <w:sz w:val="24"/>
          <w:szCs w:val="24"/>
          <w:lang w:val="es-CR"/>
        </w:rPr>
        <w:t>, L.J. Al-</w:t>
      </w:r>
      <w:proofErr w:type="spellStart"/>
      <w:r w:rsidR="00265A6B">
        <w:rPr>
          <w:rFonts w:ascii="Times New Roman" w:hAnsi="Times New Roman" w:cs="Times New Roman"/>
          <w:sz w:val="24"/>
          <w:szCs w:val="24"/>
          <w:lang w:val="es-CR"/>
        </w:rPr>
        <w:t>Enezi</w:t>
      </w:r>
      <w:proofErr w:type="spellEnd"/>
    </w:p>
    <w:p w:rsidR="005D40F6" w:rsidRDefault="005D40F6" w:rsidP="007C1F41">
      <w:p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7C1F41" w:rsidRPr="005E3C45" w:rsidRDefault="00265A6B" w:rsidP="007C1F41">
      <w:p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>
        <w:rPr>
          <w:rFonts w:ascii="Times New Roman" w:hAnsi="Times New Roman" w:cs="Times New Roman"/>
          <w:b/>
          <w:sz w:val="24"/>
          <w:szCs w:val="24"/>
          <w:lang w:val="es-CR"/>
        </w:rPr>
        <w:t xml:space="preserve">Distribución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CR"/>
        </w:rPr>
        <w:t>Power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CR"/>
        </w:rPr>
        <w:t xml:space="preserve"> </w:t>
      </w:r>
      <w:proofErr w:type="spellStart"/>
      <w:r w:rsidR="005E3C45" w:rsidRPr="005E3C45">
        <w:rPr>
          <w:rFonts w:ascii="Times New Roman" w:hAnsi="Times New Roman" w:cs="Times New Roman"/>
          <w:b/>
          <w:sz w:val="24"/>
          <w:szCs w:val="24"/>
          <w:lang w:val="es-CR"/>
        </w:rPr>
        <w:t>Lindley</w:t>
      </w:r>
      <w:proofErr w:type="spellEnd"/>
    </w:p>
    <w:p w:rsidR="005D40F6" w:rsidRDefault="005D40F6" w:rsidP="002478D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265A6B" w:rsidRPr="005D40F6" w:rsidRDefault="005D40F6" w:rsidP="005D40F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5D40F6">
        <w:rPr>
          <w:rFonts w:ascii="Times New Roman" w:hAnsi="Times New Roman" w:cs="Times New Roman"/>
          <w:b/>
          <w:sz w:val="24"/>
          <w:szCs w:val="24"/>
          <w:lang w:val="es-CR"/>
        </w:rPr>
        <w:t>Función</w:t>
      </w:r>
      <w:r w:rsidR="00E256AD" w:rsidRPr="005D40F6">
        <w:rPr>
          <w:rFonts w:ascii="Times New Roman" w:hAnsi="Times New Roman" w:cs="Times New Roman"/>
          <w:b/>
          <w:sz w:val="24"/>
          <w:szCs w:val="24"/>
          <w:lang w:val="es-CR"/>
        </w:rPr>
        <w:t xml:space="preserve"> de log-verosimilitud</w:t>
      </w:r>
    </w:p>
    <w:p w:rsidR="00265A6B" w:rsidRDefault="00E256AD" w:rsidP="002478D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10A587A7" wp14:editId="654C099E">
            <wp:extent cx="5643563" cy="1038874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3124" cy="10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6B" w:rsidRPr="005D40F6" w:rsidRDefault="00E256AD" w:rsidP="005D40F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lang w:val="es-CR"/>
        </w:rPr>
      </w:pPr>
      <w:r w:rsidRPr="005D40F6">
        <w:rPr>
          <w:rFonts w:ascii="Times New Roman" w:hAnsi="Times New Roman" w:cs="Times New Roman"/>
          <w:b/>
          <w:sz w:val="24"/>
          <w:szCs w:val="24"/>
          <w:lang w:val="es-CR"/>
        </w:rPr>
        <w:t>Derivadas</w:t>
      </w:r>
    </w:p>
    <w:p w:rsidR="00E256AD" w:rsidRDefault="00E256AD" w:rsidP="002478D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31BF785F" wp14:editId="5C9780B9">
            <wp:extent cx="3705225" cy="525302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0309" cy="5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AD" w:rsidRPr="00265A6B" w:rsidRDefault="00E256AD" w:rsidP="002478D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6A1BB206" wp14:editId="31D43A9E">
            <wp:extent cx="1966913" cy="51938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2047" cy="5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F41" w:rsidRPr="00265A6B" w:rsidRDefault="007C1F41" w:rsidP="002478D3">
      <w:pPr>
        <w:jc w:val="both"/>
        <w:rPr>
          <w:rFonts w:ascii="Times New Roman" w:hAnsi="Times New Roman" w:cs="Times New Roman"/>
          <w:sz w:val="24"/>
          <w:szCs w:val="24"/>
          <w:lang w:val="es-CR"/>
        </w:rPr>
      </w:pPr>
    </w:p>
    <w:p w:rsidR="006B08A8" w:rsidRPr="00265A6B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B02E8D" w:rsidRPr="00265A6B" w:rsidRDefault="00B02E8D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265A6B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265A6B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B08A8" w:rsidRPr="00265A6B" w:rsidRDefault="006B08A8" w:rsidP="006B08A8">
      <w:pPr>
        <w:jc w:val="center"/>
        <w:rPr>
          <w:rFonts w:ascii="Times New Roman" w:hAnsi="Times New Roman" w:cs="Times New Roman"/>
          <w:b/>
          <w:sz w:val="24"/>
          <w:szCs w:val="24"/>
          <w:lang w:val="es-CR"/>
        </w:rPr>
      </w:pPr>
    </w:p>
    <w:p w:rsidR="00612BE4" w:rsidRPr="00265A6B" w:rsidRDefault="00612BE4">
      <w:pPr>
        <w:rPr>
          <w:lang w:val="es-CR"/>
        </w:rPr>
      </w:pPr>
    </w:p>
    <w:sectPr w:rsidR="00612BE4" w:rsidRPr="00265A6B" w:rsidSect="00EC526C">
      <w:head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8BA" w:rsidRDefault="000C18BA" w:rsidP="006B08A8">
      <w:pPr>
        <w:spacing w:after="0" w:line="240" w:lineRule="auto"/>
      </w:pPr>
      <w:r>
        <w:separator/>
      </w:r>
    </w:p>
  </w:endnote>
  <w:endnote w:type="continuationSeparator" w:id="0">
    <w:p w:rsidR="000C18BA" w:rsidRDefault="000C18BA" w:rsidP="006B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8BA" w:rsidRDefault="000C18BA" w:rsidP="006B08A8">
      <w:pPr>
        <w:spacing w:after="0" w:line="240" w:lineRule="auto"/>
      </w:pPr>
      <w:r>
        <w:separator/>
      </w:r>
    </w:p>
  </w:footnote>
  <w:footnote w:type="continuationSeparator" w:id="0">
    <w:p w:rsidR="000C18BA" w:rsidRDefault="000C18BA" w:rsidP="006B0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459459"/>
      <w:docPartObj>
        <w:docPartGallery w:val="Page Numbers (Top of Page)"/>
        <w:docPartUnique/>
      </w:docPartObj>
    </w:sdtPr>
    <w:sdtEndPr/>
    <w:sdtContent>
      <w:p w:rsidR="00C27F47" w:rsidRDefault="00C27F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0F6" w:rsidRPr="005D40F6">
          <w:rPr>
            <w:noProof/>
            <w:lang w:val="es-ES"/>
          </w:rPr>
          <w:t>2</w:t>
        </w:r>
        <w:r>
          <w:fldChar w:fldCharType="end"/>
        </w:r>
      </w:p>
    </w:sdtContent>
  </w:sdt>
  <w:p w:rsidR="00C27F47" w:rsidRDefault="00C27F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C014E"/>
    <w:multiLevelType w:val="hybridMultilevel"/>
    <w:tmpl w:val="07FA438A"/>
    <w:lvl w:ilvl="0" w:tplc="83D4D118"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5D97511"/>
    <w:multiLevelType w:val="hybridMultilevel"/>
    <w:tmpl w:val="71B0DF68"/>
    <w:lvl w:ilvl="0" w:tplc="792E5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B62BF"/>
    <w:multiLevelType w:val="hybridMultilevel"/>
    <w:tmpl w:val="83BC44DA"/>
    <w:lvl w:ilvl="0" w:tplc="9FD64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C"/>
    <w:rsid w:val="00004010"/>
    <w:rsid w:val="000040A7"/>
    <w:rsid w:val="000134E0"/>
    <w:rsid w:val="00013ABA"/>
    <w:rsid w:val="000C18BA"/>
    <w:rsid w:val="000C69F1"/>
    <w:rsid w:val="001030CA"/>
    <w:rsid w:val="001033B1"/>
    <w:rsid w:val="001263DD"/>
    <w:rsid w:val="00195C24"/>
    <w:rsid w:val="001A5761"/>
    <w:rsid w:val="001C26B9"/>
    <w:rsid w:val="001E7A5C"/>
    <w:rsid w:val="001F38BA"/>
    <w:rsid w:val="001F42E1"/>
    <w:rsid w:val="001F7913"/>
    <w:rsid w:val="002003E8"/>
    <w:rsid w:val="002258ED"/>
    <w:rsid w:val="002478D3"/>
    <w:rsid w:val="00251681"/>
    <w:rsid w:val="00265A6B"/>
    <w:rsid w:val="00277AA3"/>
    <w:rsid w:val="00282849"/>
    <w:rsid w:val="00293AB0"/>
    <w:rsid w:val="00296290"/>
    <w:rsid w:val="00296C46"/>
    <w:rsid w:val="002C0C20"/>
    <w:rsid w:val="00300120"/>
    <w:rsid w:val="003212B6"/>
    <w:rsid w:val="00323016"/>
    <w:rsid w:val="00387AB3"/>
    <w:rsid w:val="00391452"/>
    <w:rsid w:val="003921FD"/>
    <w:rsid w:val="003A6B60"/>
    <w:rsid w:val="003C6850"/>
    <w:rsid w:val="003C7AD7"/>
    <w:rsid w:val="003E5479"/>
    <w:rsid w:val="00403926"/>
    <w:rsid w:val="00452FD5"/>
    <w:rsid w:val="00473AEF"/>
    <w:rsid w:val="004A2ED2"/>
    <w:rsid w:val="004E3956"/>
    <w:rsid w:val="004E54AD"/>
    <w:rsid w:val="004E5DE4"/>
    <w:rsid w:val="00516FA8"/>
    <w:rsid w:val="00520443"/>
    <w:rsid w:val="00554C50"/>
    <w:rsid w:val="00560058"/>
    <w:rsid w:val="005A7832"/>
    <w:rsid w:val="005B789C"/>
    <w:rsid w:val="005C0052"/>
    <w:rsid w:val="005D40F6"/>
    <w:rsid w:val="005D4827"/>
    <w:rsid w:val="005E3C45"/>
    <w:rsid w:val="005E66C5"/>
    <w:rsid w:val="00612BE4"/>
    <w:rsid w:val="00622131"/>
    <w:rsid w:val="00634E6D"/>
    <w:rsid w:val="00643F2B"/>
    <w:rsid w:val="00697E35"/>
    <w:rsid w:val="006B08A8"/>
    <w:rsid w:val="007001E2"/>
    <w:rsid w:val="007014BE"/>
    <w:rsid w:val="007101CB"/>
    <w:rsid w:val="00712627"/>
    <w:rsid w:val="00747EE1"/>
    <w:rsid w:val="00751489"/>
    <w:rsid w:val="007622B4"/>
    <w:rsid w:val="00772ACE"/>
    <w:rsid w:val="00783825"/>
    <w:rsid w:val="00791240"/>
    <w:rsid w:val="007C1F41"/>
    <w:rsid w:val="007D16CA"/>
    <w:rsid w:val="007E78B3"/>
    <w:rsid w:val="00827819"/>
    <w:rsid w:val="008479C1"/>
    <w:rsid w:val="00894BF3"/>
    <w:rsid w:val="00897575"/>
    <w:rsid w:val="008A7D5C"/>
    <w:rsid w:val="008E38AC"/>
    <w:rsid w:val="008E4698"/>
    <w:rsid w:val="008F55EE"/>
    <w:rsid w:val="009106B6"/>
    <w:rsid w:val="00913D6B"/>
    <w:rsid w:val="00914F35"/>
    <w:rsid w:val="00924F11"/>
    <w:rsid w:val="00936822"/>
    <w:rsid w:val="009518AE"/>
    <w:rsid w:val="00954204"/>
    <w:rsid w:val="00961A03"/>
    <w:rsid w:val="00965465"/>
    <w:rsid w:val="00976ED9"/>
    <w:rsid w:val="00983FFE"/>
    <w:rsid w:val="009B04E6"/>
    <w:rsid w:val="009C7E2C"/>
    <w:rsid w:val="009E429B"/>
    <w:rsid w:val="00A06A3E"/>
    <w:rsid w:val="00A071E7"/>
    <w:rsid w:val="00A14B94"/>
    <w:rsid w:val="00A22466"/>
    <w:rsid w:val="00A353A3"/>
    <w:rsid w:val="00A36383"/>
    <w:rsid w:val="00A5362C"/>
    <w:rsid w:val="00A57ED7"/>
    <w:rsid w:val="00A6181B"/>
    <w:rsid w:val="00AD42FF"/>
    <w:rsid w:val="00B02E8D"/>
    <w:rsid w:val="00B270FC"/>
    <w:rsid w:val="00B33765"/>
    <w:rsid w:val="00B97D89"/>
    <w:rsid w:val="00BB6ADA"/>
    <w:rsid w:val="00C166F2"/>
    <w:rsid w:val="00C27F47"/>
    <w:rsid w:val="00C35B35"/>
    <w:rsid w:val="00C6687C"/>
    <w:rsid w:val="00C70637"/>
    <w:rsid w:val="00C8234B"/>
    <w:rsid w:val="00CA1D7D"/>
    <w:rsid w:val="00CB4963"/>
    <w:rsid w:val="00CC429A"/>
    <w:rsid w:val="00CC59A0"/>
    <w:rsid w:val="00CD230E"/>
    <w:rsid w:val="00D073D8"/>
    <w:rsid w:val="00D10A4D"/>
    <w:rsid w:val="00D14452"/>
    <w:rsid w:val="00D429C2"/>
    <w:rsid w:val="00DD2365"/>
    <w:rsid w:val="00DE6896"/>
    <w:rsid w:val="00E0022A"/>
    <w:rsid w:val="00E22A11"/>
    <w:rsid w:val="00E23DB8"/>
    <w:rsid w:val="00E245CC"/>
    <w:rsid w:val="00E256AD"/>
    <w:rsid w:val="00EA3B36"/>
    <w:rsid w:val="00EC526C"/>
    <w:rsid w:val="00ED3A4D"/>
    <w:rsid w:val="00EF42E3"/>
    <w:rsid w:val="00F00704"/>
    <w:rsid w:val="00F43CD8"/>
    <w:rsid w:val="00F53834"/>
    <w:rsid w:val="00F771FF"/>
    <w:rsid w:val="00FA7822"/>
    <w:rsid w:val="00F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C00F"/>
  <w15:chartTrackingRefBased/>
  <w15:docId w15:val="{BE317343-8B13-4514-8A93-67C417F1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8A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B0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8A8"/>
  </w:style>
  <w:style w:type="paragraph" w:styleId="Piedepgina">
    <w:name w:val="footer"/>
    <w:basedOn w:val="Normal"/>
    <w:link w:val="PiedepginaCar"/>
    <w:uiPriority w:val="99"/>
    <w:unhideWhenUsed/>
    <w:rsid w:val="006B0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8A8"/>
  </w:style>
  <w:style w:type="table" w:styleId="Tablaconcuadrcula">
    <w:name w:val="Table Grid"/>
    <w:basedOn w:val="Tablanormal"/>
    <w:uiPriority w:val="39"/>
    <w:rsid w:val="0097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C59A0"/>
    <w:rPr>
      <w:color w:val="808080"/>
    </w:rPr>
  </w:style>
  <w:style w:type="paragraph" w:styleId="Prrafodelista">
    <w:name w:val="List Paragraph"/>
    <w:basedOn w:val="Normal"/>
    <w:uiPriority w:val="34"/>
    <w:qFormat/>
    <w:rsid w:val="00126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97"/>
    <w:rsid w:val="00764049"/>
    <w:rsid w:val="00B2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6A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JMu88</b:Tag>
    <b:SourceType>Book</b:SourceType>
    <b:Guid>{AAACE9F1-C336-4EB1-9D5F-5031ACAEAC07}</b:Guid>
    <b:Author>
      <b:Author>
        <b:NameList>
          <b:Person>
            <b:Last>Muñoz</b:Last>
            <b:First>J.</b:First>
          </b:Person>
        </b:NameList>
      </b:Author>
    </b:Author>
    <b:Title>Psicología social de la agresión: análisis teórico y experimental.(Tesis inédita de doctorado)</b:Title>
    <b:Year>1988</b:Year>
    <b:City>Barcelona</b:City>
    <b:Publisher>Universidad Autónoma de barcelona </b:Publisher>
    <b:RefOrder>1</b:RefOrder>
  </b:Source>
  <b:Source>
    <b:Tag>Bej13</b:Tag>
    <b:SourceType>Book</b:SourceType>
    <b:Guid>{D098ACDE-4B9B-44D0-9D6B-C3072D1CFC9B}</b:Guid>
    <b:Title>Intervención en las conductas de intimidación escolar y fomento de la conducta prosocial en el grado séptimo 2 y 3 de la jornada mañana de la institución educativa Juan Bautista la Salle de la ciudad de Florencia Caquetá</b:Title>
    <b:Year>2013</b:Year>
    <b:City>Florencia</b:City>
    <b:Publisher>Universidad Nacional Abierta y Distancia UNAD</b:Publisher>
    <b:Author>
      <b:Author>
        <b:NameList>
          <b:Person>
            <b:Last>Bejarano Serrato</b:Last>
            <b:Middle>Rosa</b:Middle>
            <b:First>Ana</b:First>
          </b:Person>
          <b:Person>
            <b:Last>Franco Rojas</b:Last>
            <b:Middle>Marcela </b:Middle>
            <b:First>Diana</b:First>
          </b:Person>
          <b:Person>
            <b:Last>Parra Pimentel</b:Last>
            <b:First>Adiela</b:First>
          </b:Person>
        </b:NameList>
      </b:Author>
    </b:Author>
    <b:RefOrder>4</b:RefOrder>
  </b:Source>
  <b:Source>
    <b:Tag>Kat17</b:Tag>
    <b:SourceType>ArticleInAPeriodical</b:SourceType>
    <b:Guid>{D8CC7C2E-B423-446C-8A96-8D502FDAF422}</b:Guid>
    <b:Title>Costa Rica entre los perores paises combatiendo el acoso escolar</b:Title>
    <b:Year>2017</b:Year>
    <b:PeriodicalTitle>CRHoy</b:PeriodicalTitle>
    <b:Month>Mayo</b:Month>
    <b:Author>
      <b:Writer>
        <b:NameList>
          <b:Person>
            <b:Last>Castro</b:Last>
            <b:First>Katherine</b:First>
          </b:Person>
        </b:NameList>
      </b:Writer>
      <b:Author>
        <b:NameList>
          <b:Person>
            <b:Last>Castro</b:Last>
            <b:First>Katherine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7635BB39-72F2-41BE-9F5A-1817D237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65</cp:revision>
  <dcterms:created xsi:type="dcterms:W3CDTF">2019-12-02T01:05:00Z</dcterms:created>
  <dcterms:modified xsi:type="dcterms:W3CDTF">2020-09-12T23:35:00Z</dcterms:modified>
</cp:coreProperties>
</file>