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E74B62"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ESTIMACIÓN DE LA REGRESIÓN LASSO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35847" w:rsidP="003166AF">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&amp;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BC5DFA" w:rsidRDefault="00BC5DFA"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A25969" w:rsidRDefault="0006284D" w:rsidP="006E5ECC">
      <w:pPr>
        <w:pStyle w:val="Prrafodelista"/>
        <w:numPr>
          <w:ilvl w:val="0"/>
          <w:numId w:val="18"/>
        </w:numPr>
        <w:tabs>
          <w:tab w:val="center" w:pos="4252"/>
        </w:tabs>
        <w:spacing w:after="0" w:line="240" w:lineRule="auto"/>
        <w:jc w:val="both"/>
        <w:rPr>
          <w:rFonts w:ascii="Times New Roman" w:eastAsia="Arial" w:hAnsi="Times New Roman" w:cs="Times New Roman"/>
          <w:b/>
          <w:color w:val="000000"/>
          <w:sz w:val="24"/>
          <w:szCs w:val="24"/>
          <w:lang w:val="es-CR" w:eastAsia="es-ES"/>
        </w:rPr>
      </w:pPr>
      <w:r w:rsidRPr="00A25969">
        <w:rPr>
          <w:rFonts w:ascii="Times New Roman" w:eastAsia="Arial" w:hAnsi="Times New Roman" w:cs="Times New Roman"/>
          <w:b/>
          <w:color w:val="000000"/>
          <w:sz w:val="24"/>
          <w:szCs w:val="24"/>
          <w:lang w:val="es-CR" w:eastAsia="es-ES"/>
        </w:rPr>
        <w:t>INTRODUCCIÓN</w:t>
      </w:r>
    </w:p>
    <w:p w:rsidR="00E74B62" w:rsidRDefault="00E74B62" w:rsidP="00E74B62">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3754EF" w:rsidRDefault="00815E25" w:rsidP="00BF0F24">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La selección de variables es un procedimiento utilizado para incluir las variables con mayor significancia</w:t>
      </w:r>
      <w:r w:rsidR="00AF4679">
        <w:rPr>
          <w:rFonts w:ascii="Times New Roman" w:eastAsia="Arial" w:hAnsi="Times New Roman" w:cs="Times New Roman"/>
          <w:color w:val="000000"/>
          <w:sz w:val="24"/>
          <w:szCs w:val="24"/>
          <w:lang w:val="es-MX" w:eastAsia="es-ES"/>
        </w:rPr>
        <w:t xml:space="preserve"> en el análisis</w:t>
      </w:r>
      <w:r>
        <w:rPr>
          <w:rFonts w:ascii="Times New Roman" w:eastAsia="Arial" w:hAnsi="Times New Roman" w:cs="Times New Roman"/>
          <w:color w:val="000000"/>
          <w:sz w:val="24"/>
          <w:szCs w:val="24"/>
          <w:lang w:val="es-MX" w:eastAsia="es-ES"/>
        </w:rPr>
        <w:t>, entre los métodos más utilizados se encuentran los métodos de eliminación por stepwise</w:t>
      </w:r>
      <w:r w:rsidR="003754EF">
        <w:rPr>
          <w:rFonts w:ascii="Times New Roman" w:eastAsia="Arial" w:hAnsi="Times New Roman" w:cs="Times New Roman"/>
          <w:color w:val="000000"/>
          <w:sz w:val="24"/>
          <w:szCs w:val="24"/>
          <w:lang w:val="es-MX" w:eastAsia="es-ES"/>
        </w:rPr>
        <w:t xml:space="preserve"> </w:t>
      </w:r>
      <w:r w:rsidR="003754EF" w:rsidRPr="003754EF">
        <w:rPr>
          <w:rFonts w:ascii="Times New Roman" w:eastAsia="Arial" w:hAnsi="Times New Roman" w:cs="Times New Roman"/>
          <w:color w:val="000000"/>
          <w:sz w:val="24"/>
          <w:szCs w:val="24"/>
          <w:lang w:val="es-MX" w:eastAsia="es-ES"/>
        </w:rPr>
        <w:t xml:space="preserve">que sólo mejora la exactitud de las predicciones en ciertos casos, como cuando </w:t>
      </w:r>
      <w:r w:rsidR="003754EF">
        <w:rPr>
          <w:rFonts w:ascii="Times New Roman" w:eastAsia="Arial" w:hAnsi="Times New Roman" w:cs="Times New Roman"/>
          <w:color w:val="000000"/>
          <w:sz w:val="24"/>
          <w:szCs w:val="24"/>
          <w:lang w:val="es-MX" w:eastAsia="es-ES"/>
        </w:rPr>
        <w:t>hay variables con</w:t>
      </w:r>
      <w:r w:rsidR="003754EF" w:rsidRPr="003754EF">
        <w:rPr>
          <w:rFonts w:ascii="Times New Roman" w:eastAsia="Arial" w:hAnsi="Times New Roman" w:cs="Times New Roman"/>
          <w:color w:val="000000"/>
          <w:sz w:val="24"/>
          <w:szCs w:val="24"/>
          <w:lang w:val="es-MX" w:eastAsia="es-ES"/>
        </w:rPr>
        <w:t xml:space="preserve"> </w:t>
      </w:r>
      <w:r w:rsidR="008F5C14">
        <w:rPr>
          <w:rFonts w:ascii="Times New Roman" w:eastAsia="Arial" w:hAnsi="Times New Roman" w:cs="Times New Roman"/>
          <w:color w:val="000000"/>
          <w:sz w:val="24"/>
          <w:szCs w:val="24"/>
          <w:lang w:val="es-MX" w:eastAsia="es-ES"/>
        </w:rPr>
        <w:t>un efecto importante en</w:t>
      </w:r>
      <w:r w:rsidR="003754EF" w:rsidRPr="003754EF">
        <w:rPr>
          <w:rFonts w:ascii="Times New Roman" w:eastAsia="Arial" w:hAnsi="Times New Roman" w:cs="Times New Roman"/>
          <w:color w:val="000000"/>
          <w:sz w:val="24"/>
          <w:szCs w:val="24"/>
          <w:lang w:val="es-MX" w:eastAsia="es-ES"/>
        </w:rPr>
        <w:t xml:space="preserve"> la variable independiente</w:t>
      </w:r>
      <w:r>
        <w:rPr>
          <w:rFonts w:ascii="Times New Roman" w:eastAsia="Arial" w:hAnsi="Times New Roman" w:cs="Times New Roman"/>
          <w:color w:val="000000"/>
          <w:sz w:val="24"/>
          <w:szCs w:val="24"/>
          <w:lang w:val="es-MX" w:eastAsia="es-ES"/>
        </w:rPr>
        <w:t>.</w:t>
      </w:r>
      <w:r w:rsidR="00E338DC">
        <w:rPr>
          <w:rFonts w:ascii="Times New Roman" w:eastAsia="Arial" w:hAnsi="Times New Roman" w:cs="Times New Roman"/>
          <w:color w:val="000000"/>
          <w:sz w:val="24"/>
          <w:szCs w:val="24"/>
          <w:lang w:val="es-MX" w:eastAsia="es-ES"/>
        </w:rPr>
        <w:t xml:space="preserve"> </w:t>
      </w:r>
    </w:p>
    <w:p w:rsidR="00A25969" w:rsidRPr="00A25969" w:rsidRDefault="00A25969" w:rsidP="00A25969">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En cuaquier modelo de </w:t>
      </w:r>
      <w:r w:rsidR="00966728">
        <w:rPr>
          <w:rFonts w:ascii="Times New Roman" w:eastAsia="Arial" w:hAnsi="Times New Roman" w:cs="Times New Roman"/>
          <w:color w:val="000000"/>
          <w:sz w:val="24"/>
          <w:szCs w:val="24"/>
          <w:lang w:val="es-MX" w:eastAsia="es-ES"/>
        </w:rPr>
        <w:t>regresión</w:t>
      </w:r>
      <w:r>
        <w:rPr>
          <w:rFonts w:ascii="Times New Roman" w:eastAsia="Arial" w:hAnsi="Times New Roman" w:cs="Times New Roman"/>
          <w:color w:val="000000"/>
          <w:sz w:val="24"/>
          <w:szCs w:val="24"/>
          <w:lang w:val="es-MX" w:eastAsia="es-ES"/>
        </w:rPr>
        <w:t>, c</w:t>
      </w:r>
      <w:r w:rsidR="00966728">
        <w:rPr>
          <w:rFonts w:ascii="Times New Roman" w:eastAsia="Arial" w:hAnsi="Times New Roman" w:cs="Times New Roman"/>
          <w:color w:val="000000"/>
          <w:sz w:val="24"/>
          <w:szCs w:val="24"/>
          <w:lang w:val="es-MX" w:eastAsia="es-ES"/>
        </w:rPr>
        <w:t>omo no se saben</w:t>
      </w:r>
      <w:r w:rsidRPr="00A25969">
        <w:rPr>
          <w:rFonts w:ascii="Times New Roman" w:eastAsia="Arial" w:hAnsi="Times New Roman" w:cs="Times New Roman"/>
          <w:color w:val="000000"/>
          <w:sz w:val="24"/>
          <w:szCs w:val="24"/>
          <w:lang w:val="es-MX" w:eastAsia="es-ES"/>
        </w:rPr>
        <w:t xml:space="preserve"> los p</w:t>
      </w:r>
      <w:r w:rsidR="00966728">
        <w:rPr>
          <w:rFonts w:ascii="Times New Roman" w:eastAsia="Arial" w:hAnsi="Times New Roman" w:cs="Times New Roman"/>
          <w:color w:val="000000"/>
          <w:sz w:val="24"/>
          <w:szCs w:val="24"/>
          <w:lang w:val="es-MX" w:eastAsia="es-ES"/>
        </w:rPr>
        <w:t>arámetros verdaderos, β, se tienen que estimar</w:t>
      </w:r>
      <w:r w:rsidRPr="00A25969">
        <w:rPr>
          <w:rFonts w:ascii="Times New Roman" w:eastAsia="Arial" w:hAnsi="Times New Roman" w:cs="Times New Roman"/>
          <w:color w:val="000000"/>
          <w:sz w:val="24"/>
          <w:szCs w:val="24"/>
          <w:lang w:val="es-MX" w:eastAsia="es-ES"/>
        </w:rPr>
        <w:t xml:space="preserve"> a partir de la muestra. En el enfoque de Mínimos cuadrado</w:t>
      </w:r>
      <w:r w:rsidR="00966728">
        <w:rPr>
          <w:rFonts w:ascii="Times New Roman" w:eastAsia="Arial" w:hAnsi="Times New Roman" w:cs="Times New Roman"/>
          <w:color w:val="000000"/>
          <w:sz w:val="24"/>
          <w:szCs w:val="24"/>
          <w:lang w:val="es-MX" w:eastAsia="es-ES"/>
        </w:rPr>
        <w:t>s ordinarios (el más usual), los parámetros se estiman</w:t>
      </w:r>
      <w:r w:rsidRPr="00A25969">
        <w:rPr>
          <w:rFonts w:ascii="Times New Roman" w:eastAsia="Arial" w:hAnsi="Times New Roman" w:cs="Times New Roman"/>
          <w:color w:val="000000"/>
          <w:sz w:val="24"/>
          <w:szCs w:val="24"/>
          <w:lang w:val="es-MX" w:eastAsia="es-ES"/>
        </w:rPr>
        <w:t xml:space="preserve"> como </w:t>
      </w:r>
      <m:oMath>
        <m:acc>
          <m:accPr>
            <m:ctrlPr>
              <w:rPr>
                <w:rFonts w:ascii="Cambria Math" w:eastAsia="Arial" w:hAnsi="Cambria Math" w:cs="Times New Roman"/>
                <w:i/>
                <w:color w:val="000000"/>
                <w:sz w:val="24"/>
                <w:szCs w:val="24"/>
                <w:lang w:val="es-MX" w:eastAsia="es-ES"/>
              </w:rPr>
            </m:ctrlPr>
          </m:accPr>
          <m:e>
            <m:r>
              <w:rPr>
                <w:rFonts w:ascii="Cambria Math" w:eastAsia="Arial" w:hAnsi="Cambria Math" w:cs="Times New Roman"/>
                <w:color w:val="000000"/>
                <w:sz w:val="24"/>
                <w:szCs w:val="24"/>
                <w:lang w:val="es-MX" w:eastAsia="es-ES"/>
              </w:rPr>
              <m:t>β</m:t>
            </m:r>
          </m:e>
        </m:acc>
      </m:oMath>
      <w:r w:rsidRPr="00A25969">
        <w:rPr>
          <w:rFonts w:ascii="Times New Roman" w:eastAsia="Arial" w:hAnsi="Times New Roman" w:cs="Times New Roman"/>
          <w:color w:val="000000"/>
          <w:sz w:val="24"/>
          <w:szCs w:val="24"/>
          <w:lang w:val="es-MX" w:eastAsia="es-ES"/>
        </w:rPr>
        <w:t xml:space="preserve"> de tal manera que la suma de cuadrados residual sea lo más pequeña posible</w:t>
      </w:r>
      <w:r w:rsidR="00966728">
        <w:rPr>
          <w:rFonts w:ascii="Times New Roman" w:eastAsia="Arial" w:hAnsi="Times New Roman" w:cs="Times New Roman"/>
          <w:color w:val="000000"/>
          <w:sz w:val="24"/>
          <w:szCs w:val="24"/>
          <w:lang w:val="es-MX" w:eastAsia="es-ES"/>
        </w:rPr>
        <w:t>. En otras palabras, se minimiza</w:t>
      </w:r>
      <w:r w:rsidRPr="00A25969">
        <w:rPr>
          <w:rFonts w:ascii="Times New Roman" w:eastAsia="Arial" w:hAnsi="Times New Roman" w:cs="Times New Roman"/>
          <w:color w:val="000000"/>
          <w:sz w:val="24"/>
          <w:szCs w:val="24"/>
          <w:lang w:val="es-MX" w:eastAsia="es-ES"/>
        </w:rPr>
        <w:t xml:space="preserve"> la siguiente función de pérdida y mide la exactitud de las estimaciones:</w:t>
      </w:r>
    </w:p>
    <w:p w:rsidR="00A25969" w:rsidRPr="00A25969" w:rsidRDefault="00A25969" w:rsidP="00A25969">
      <w:pPr>
        <w:tabs>
          <w:tab w:val="center" w:pos="4252"/>
        </w:tabs>
        <w:spacing w:line="240" w:lineRule="auto"/>
        <w:contextualSpacing/>
        <w:jc w:val="center"/>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fldChar w:fldCharType="begin"/>
      </w:r>
      <w:r w:rsidRPr="00A25969">
        <w:rPr>
          <w:rFonts w:ascii="Times New Roman" w:eastAsia="Arial" w:hAnsi="Times New Roman" w:cs="Times New Roman"/>
          <w:color w:val="000000"/>
          <w:sz w:val="24"/>
          <w:szCs w:val="24"/>
          <w:lang w:val="es-MX" w:eastAsia="es-ES"/>
        </w:rPr>
        <w:instrText xml:space="preserve"> INCLUDEPICTURE "https://res.cloudinary.com/dyd911kmh/image/upload/f_auto,q_auto:best/v1543418451/eq2_pustgp.png" \* MERGEFORMATINET </w:instrText>
      </w:r>
      <w:r w:rsidRPr="00A25969">
        <w:rPr>
          <w:rFonts w:ascii="Times New Roman" w:eastAsia="Arial" w:hAnsi="Times New Roman" w:cs="Times New Roman"/>
          <w:color w:val="000000"/>
          <w:sz w:val="24"/>
          <w:szCs w:val="24"/>
          <w:lang w:val="es-MX" w:eastAsia="es-ES"/>
        </w:rPr>
        <w:fldChar w:fldCharType="separate"/>
      </w:r>
      <w:r w:rsidRPr="00A25969">
        <w:rPr>
          <w:rFonts w:ascii="Times New Roman" w:eastAsia="Arial" w:hAnsi="Times New Roman" w:cs="Times New Roman"/>
          <w:noProof/>
          <w:color w:val="000000"/>
          <w:sz w:val="24"/>
          <w:szCs w:val="24"/>
        </w:rPr>
        <w:drawing>
          <wp:inline distT="0" distB="0" distL="0" distR="0" wp14:anchorId="30992DB0" wp14:editId="7F7A79E6">
            <wp:extent cx="2585318" cy="460811"/>
            <wp:effectExtent l="0" t="0" r="0" b="0"/>
            <wp:docPr id="5" name="Imagen 5" descr="https://res.cloudinary.com/dyd911kmh/image/upload/f_auto,q_auto:best/v1543418451/eq2_pus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dyd911kmh/image/upload/f_auto,q_auto:best/v1543418451/eq2_pustg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351" cy="470977"/>
                    </a:xfrm>
                    <a:prstGeom prst="rect">
                      <a:avLst/>
                    </a:prstGeom>
                    <a:noFill/>
                    <a:ln>
                      <a:noFill/>
                    </a:ln>
                  </pic:spPr>
                </pic:pic>
              </a:graphicData>
            </a:graphic>
          </wp:inline>
        </w:drawing>
      </w:r>
      <w:r w:rsidRPr="00A25969">
        <w:rPr>
          <w:rFonts w:ascii="Times New Roman" w:eastAsia="Arial" w:hAnsi="Times New Roman" w:cs="Times New Roman"/>
          <w:color w:val="000000"/>
          <w:sz w:val="24"/>
          <w:szCs w:val="24"/>
          <w:lang w:val="es-MX" w:eastAsia="es-ES"/>
        </w:rPr>
        <w:fldChar w:fldCharType="end"/>
      </w:r>
    </w:p>
    <w:p w:rsidR="00A25969" w:rsidRPr="00A25969" w:rsidRDefault="00A25969" w:rsidP="00A25969">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t>Por otro lado, en estadística, hay dos características críticas de los estimadores que deben considerarse: el sesgo y la varianza. El sesgo es la diferencia entre el parámetro de población real y el estimador esperado:</w:t>
      </w:r>
    </w:p>
    <w:p w:rsidR="00A25969" w:rsidRPr="00A25969" w:rsidRDefault="00A25969" w:rsidP="00A25969">
      <w:pPr>
        <w:tabs>
          <w:tab w:val="center" w:pos="4252"/>
        </w:tabs>
        <w:spacing w:line="240" w:lineRule="auto"/>
        <w:contextualSpacing/>
        <w:jc w:val="center"/>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fldChar w:fldCharType="begin"/>
      </w:r>
      <w:r w:rsidRPr="00A25969">
        <w:rPr>
          <w:rFonts w:ascii="Times New Roman" w:eastAsia="Arial" w:hAnsi="Times New Roman" w:cs="Times New Roman"/>
          <w:color w:val="000000"/>
          <w:sz w:val="24"/>
          <w:szCs w:val="24"/>
          <w:lang w:val="es-MX" w:eastAsia="es-ES"/>
        </w:rPr>
        <w:instrText xml:space="preserve"> INCLUDEPICTURE "https://res.cloudinary.com/dyd911kmh/image/upload/f_auto,q_auto:best/v1543418450/eq3_inauam.png" \* MERGEFORMATINET </w:instrText>
      </w:r>
      <w:r w:rsidRPr="00A25969">
        <w:rPr>
          <w:rFonts w:ascii="Times New Roman" w:eastAsia="Arial" w:hAnsi="Times New Roman" w:cs="Times New Roman"/>
          <w:color w:val="000000"/>
          <w:sz w:val="24"/>
          <w:szCs w:val="24"/>
          <w:lang w:val="es-MX" w:eastAsia="es-ES"/>
        </w:rPr>
        <w:fldChar w:fldCharType="separate"/>
      </w:r>
      <w:r w:rsidRPr="00A25969">
        <w:rPr>
          <w:rFonts w:ascii="Times New Roman" w:eastAsia="Arial" w:hAnsi="Times New Roman" w:cs="Times New Roman"/>
          <w:noProof/>
          <w:color w:val="000000"/>
          <w:sz w:val="24"/>
          <w:szCs w:val="24"/>
        </w:rPr>
        <w:drawing>
          <wp:inline distT="0" distB="0" distL="0" distR="0" wp14:anchorId="18A358E7" wp14:editId="4D966292">
            <wp:extent cx="1960369" cy="263517"/>
            <wp:effectExtent l="0" t="0" r="0" b="3810"/>
            <wp:docPr id="6" name="Imagen 6" descr="https://res.cloudinary.com/dyd911kmh/image/upload/f_auto,q_auto:best/v1543418450/eq3_inau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cloudinary.com/dyd911kmh/image/upload/f_auto,q_auto:best/v1543418450/eq3_inau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6364" cy="267011"/>
                    </a:xfrm>
                    <a:prstGeom prst="rect">
                      <a:avLst/>
                    </a:prstGeom>
                    <a:noFill/>
                    <a:ln>
                      <a:noFill/>
                    </a:ln>
                  </pic:spPr>
                </pic:pic>
              </a:graphicData>
            </a:graphic>
          </wp:inline>
        </w:drawing>
      </w:r>
      <w:r w:rsidRPr="00A25969">
        <w:rPr>
          <w:rFonts w:ascii="Times New Roman" w:eastAsia="Arial" w:hAnsi="Times New Roman" w:cs="Times New Roman"/>
          <w:color w:val="000000"/>
          <w:sz w:val="24"/>
          <w:szCs w:val="24"/>
          <w:lang w:val="es-MX" w:eastAsia="es-ES"/>
        </w:rPr>
        <w:fldChar w:fldCharType="end"/>
      </w:r>
    </w:p>
    <w:p w:rsidR="00A25969" w:rsidRPr="00A25969" w:rsidRDefault="00A25969" w:rsidP="00A25969">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t>La variación, por otro lado, mide la propagación, o incertidumbre, en estas estimaciones. Es dado por</w:t>
      </w:r>
    </w:p>
    <w:p w:rsidR="00A25969" w:rsidRPr="00A25969" w:rsidRDefault="00A25969" w:rsidP="00A25969">
      <w:pPr>
        <w:tabs>
          <w:tab w:val="center" w:pos="4252"/>
        </w:tabs>
        <w:spacing w:line="240" w:lineRule="auto"/>
        <w:contextualSpacing/>
        <w:jc w:val="center"/>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fldChar w:fldCharType="begin"/>
      </w:r>
      <w:r w:rsidRPr="00A25969">
        <w:rPr>
          <w:rFonts w:ascii="Times New Roman" w:eastAsia="Arial" w:hAnsi="Times New Roman" w:cs="Times New Roman"/>
          <w:color w:val="000000"/>
          <w:sz w:val="24"/>
          <w:szCs w:val="24"/>
          <w:lang w:val="es-MX" w:eastAsia="es-ES"/>
        </w:rPr>
        <w:instrText xml:space="preserve"> INCLUDEPICTURE "https://res.cloudinary.com/dyd911kmh/image/upload/f_auto,q_auto:best/v1543418450/eq4_hwqu5v.png" \* MERGEFORMATINET </w:instrText>
      </w:r>
      <w:r w:rsidRPr="00A25969">
        <w:rPr>
          <w:rFonts w:ascii="Times New Roman" w:eastAsia="Arial" w:hAnsi="Times New Roman" w:cs="Times New Roman"/>
          <w:color w:val="000000"/>
          <w:sz w:val="24"/>
          <w:szCs w:val="24"/>
          <w:lang w:val="es-MX" w:eastAsia="es-ES"/>
        </w:rPr>
        <w:fldChar w:fldCharType="separate"/>
      </w:r>
      <w:r w:rsidRPr="00A25969">
        <w:rPr>
          <w:rFonts w:ascii="Times New Roman" w:eastAsia="Arial" w:hAnsi="Times New Roman" w:cs="Times New Roman"/>
          <w:noProof/>
          <w:color w:val="000000"/>
          <w:sz w:val="24"/>
          <w:szCs w:val="24"/>
        </w:rPr>
        <w:drawing>
          <wp:inline distT="0" distB="0" distL="0" distR="0" wp14:anchorId="1D504DEA" wp14:editId="2CC9B970">
            <wp:extent cx="1947212" cy="331254"/>
            <wp:effectExtent l="0" t="0" r="0" b="0"/>
            <wp:docPr id="7" name="Imagen 7" descr="https://res.cloudinary.com/dyd911kmh/image/upload/f_auto,q_auto:best/v1543418450/eq4_hwqu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cloudinary.com/dyd911kmh/image/upload/f_auto,q_auto:best/v1543418450/eq4_hwqu5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2344" cy="337231"/>
                    </a:xfrm>
                    <a:prstGeom prst="rect">
                      <a:avLst/>
                    </a:prstGeom>
                    <a:noFill/>
                    <a:ln>
                      <a:noFill/>
                    </a:ln>
                  </pic:spPr>
                </pic:pic>
              </a:graphicData>
            </a:graphic>
          </wp:inline>
        </w:drawing>
      </w:r>
      <w:r w:rsidRPr="00A25969">
        <w:rPr>
          <w:rFonts w:ascii="Times New Roman" w:eastAsia="Arial" w:hAnsi="Times New Roman" w:cs="Times New Roman"/>
          <w:color w:val="000000"/>
          <w:sz w:val="24"/>
          <w:szCs w:val="24"/>
          <w:lang w:val="es-MX" w:eastAsia="es-ES"/>
        </w:rPr>
        <w:fldChar w:fldCharType="end"/>
      </w:r>
    </w:p>
    <w:p w:rsidR="00A25969" w:rsidRPr="00A25969" w:rsidRDefault="00A25969" w:rsidP="00A25969">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t>donde la varianza de error desconocida σ^2 se puede estimar a partir de los residuos como</w:t>
      </w:r>
    </w:p>
    <w:p w:rsidR="00A25969" w:rsidRPr="00A25969" w:rsidRDefault="00A25969" w:rsidP="00A25969">
      <w:pPr>
        <w:tabs>
          <w:tab w:val="center" w:pos="4252"/>
        </w:tabs>
        <w:spacing w:line="240" w:lineRule="auto"/>
        <w:contextualSpacing/>
        <w:jc w:val="center"/>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fldChar w:fldCharType="begin"/>
      </w:r>
      <w:r w:rsidRPr="00A25969">
        <w:rPr>
          <w:rFonts w:ascii="Times New Roman" w:eastAsia="Arial" w:hAnsi="Times New Roman" w:cs="Times New Roman"/>
          <w:color w:val="000000"/>
          <w:sz w:val="24"/>
          <w:szCs w:val="24"/>
          <w:lang w:val="es-MX" w:eastAsia="es-ES"/>
        </w:rPr>
        <w:instrText xml:space="preserve"> INCLUDEPICTURE "https://res.cloudinary.com/dyd911kmh/image/upload/f_auto,q_auto:best/v1543418450/eq5_z3qdqb.png" \* MERGEFORMATINET </w:instrText>
      </w:r>
      <w:r w:rsidRPr="00A25969">
        <w:rPr>
          <w:rFonts w:ascii="Times New Roman" w:eastAsia="Arial" w:hAnsi="Times New Roman" w:cs="Times New Roman"/>
          <w:color w:val="000000"/>
          <w:sz w:val="24"/>
          <w:szCs w:val="24"/>
          <w:lang w:val="es-MX" w:eastAsia="es-ES"/>
        </w:rPr>
        <w:fldChar w:fldCharType="separate"/>
      </w:r>
      <w:r w:rsidRPr="00A25969">
        <w:rPr>
          <w:rFonts w:ascii="Times New Roman" w:eastAsia="Arial" w:hAnsi="Times New Roman" w:cs="Times New Roman"/>
          <w:noProof/>
          <w:color w:val="000000"/>
          <w:sz w:val="24"/>
          <w:szCs w:val="24"/>
        </w:rPr>
        <w:drawing>
          <wp:inline distT="0" distB="0" distL="0" distR="0" wp14:anchorId="51DBD6B4" wp14:editId="79C88922">
            <wp:extent cx="1032812" cy="752749"/>
            <wp:effectExtent l="0" t="0" r="0" b="0"/>
            <wp:docPr id="20" name="Imagen 20" descr="https://res.cloudinary.com/dyd911kmh/image/upload/f_auto,q_auto:best/v1543418450/eq5_z3qd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es.cloudinary.com/dyd911kmh/image/upload/f_auto,q_auto:best/v1543418450/eq5_z3qdq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5180" cy="761763"/>
                    </a:xfrm>
                    <a:prstGeom prst="rect">
                      <a:avLst/>
                    </a:prstGeom>
                    <a:noFill/>
                    <a:ln>
                      <a:noFill/>
                    </a:ln>
                  </pic:spPr>
                </pic:pic>
              </a:graphicData>
            </a:graphic>
          </wp:inline>
        </w:drawing>
      </w:r>
      <w:r w:rsidRPr="00A25969">
        <w:rPr>
          <w:rFonts w:ascii="Times New Roman" w:eastAsia="Arial" w:hAnsi="Times New Roman" w:cs="Times New Roman"/>
          <w:color w:val="000000"/>
          <w:sz w:val="24"/>
          <w:szCs w:val="24"/>
          <w:lang w:val="es-MX" w:eastAsia="es-ES"/>
        </w:rPr>
        <w:fldChar w:fldCharType="end"/>
      </w:r>
    </w:p>
    <w:p w:rsidR="00A25969" w:rsidRPr="00A25969" w:rsidRDefault="00A25969" w:rsidP="00A25969">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t xml:space="preserve">Se desea, entonces, que tanto el sesgo como la varianza sean bajos, ya que los valores grandes dan como resultado predicciones deficientes del modelo. El estimador MCO </w:t>
      </w:r>
      <w:r w:rsidR="00966728">
        <w:rPr>
          <w:rFonts w:ascii="Times New Roman" w:eastAsia="Arial" w:hAnsi="Times New Roman" w:cs="Times New Roman"/>
          <w:color w:val="000000"/>
          <w:sz w:val="24"/>
          <w:szCs w:val="24"/>
          <w:lang w:val="es-MX" w:eastAsia="es-ES"/>
        </w:rPr>
        <w:t>al igual que el de má</w:t>
      </w:r>
      <w:r>
        <w:rPr>
          <w:rFonts w:ascii="Times New Roman" w:eastAsia="Arial" w:hAnsi="Times New Roman" w:cs="Times New Roman"/>
          <w:color w:val="000000"/>
          <w:sz w:val="24"/>
          <w:szCs w:val="24"/>
          <w:lang w:val="es-MX" w:eastAsia="es-ES"/>
        </w:rPr>
        <w:t xml:space="preserve">xima verosimilitid </w:t>
      </w:r>
      <w:r w:rsidRPr="00A25969">
        <w:rPr>
          <w:rFonts w:ascii="Times New Roman" w:eastAsia="Arial" w:hAnsi="Times New Roman" w:cs="Times New Roman"/>
          <w:color w:val="000000"/>
          <w:sz w:val="24"/>
          <w:szCs w:val="24"/>
          <w:lang w:val="es-MX" w:eastAsia="es-ES"/>
        </w:rPr>
        <w:t>tiene la propiedad deseada de ser imparcial. Sin embargo, puede tener una gran variación la cual sucede cuando:</w:t>
      </w:r>
    </w:p>
    <w:p w:rsidR="00A25969" w:rsidRPr="00A25969" w:rsidRDefault="00A25969" w:rsidP="00A25969">
      <w:pPr>
        <w:pStyle w:val="Prrafodelista"/>
        <w:numPr>
          <w:ilvl w:val="0"/>
          <w:numId w:val="22"/>
        </w:numPr>
        <w:tabs>
          <w:tab w:val="center" w:pos="4252"/>
        </w:tabs>
        <w:spacing w:line="240" w:lineRule="auto"/>
        <w:jc w:val="both"/>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t>Las variables predictoras están altamente correlacionadas entre sí;</w:t>
      </w:r>
    </w:p>
    <w:p w:rsidR="00A25969" w:rsidRPr="00A25969" w:rsidRDefault="00A25969" w:rsidP="00A25969">
      <w:pPr>
        <w:pStyle w:val="Prrafodelista"/>
        <w:numPr>
          <w:ilvl w:val="0"/>
          <w:numId w:val="22"/>
        </w:numPr>
        <w:tabs>
          <w:tab w:val="center" w:pos="4252"/>
        </w:tabs>
        <w:spacing w:line="240" w:lineRule="auto"/>
        <w:jc w:val="both"/>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t>Hay muchos predictores. Esto se refleja en la fórmula para la varianza dada anteriormente: si m se aproxima a n, la varianza se acerca al infinito.</w:t>
      </w:r>
    </w:p>
    <w:p w:rsidR="00A25969" w:rsidRPr="00A25969" w:rsidRDefault="00A25969" w:rsidP="00A25969">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t xml:space="preserve">La solución general para esto es: reducir la varianza al costo de introducir cierto sesgo. Este enfoque se denomina regularización y casi siempre es beneficioso para el rendimiento predictivo del modelo. Como ejemplo tomemos el siguiente grafico: </w:t>
      </w:r>
    </w:p>
    <w:p w:rsidR="00A25969" w:rsidRDefault="00A25969" w:rsidP="00A25969">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A25969" w:rsidRPr="00A25969" w:rsidRDefault="00A25969" w:rsidP="00A25969">
      <w:pPr>
        <w:tabs>
          <w:tab w:val="center" w:pos="4252"/>
        </w:tabs>
        <w:spacing w:line="240" w:lineRule="auto"/>
        <w:contextualSpacing/>
        <w:jc w:val="center"/>
        <w:rPr>
          <w:rFonts w:ascii="Times New Roman" w:eastAsia="Arial" w:hAnsi="Times New Roman" w:cs="Times New Roman"/>
          <w:b/>
          <w:color w:val="000000"/>
          <w:sz w:val="18"/>
          <w:szCs w:val="24"/>
          <w:lang w:val="es-MX" w:eastAsia="es-ES"/>
        </w:rPr>
      </w:pPr>
      <w:r w:rsidRPr="00A25969">
        <w:rPr>
          <w:rFonts w:ascii="Times New Roman" w:eastAsia="Arial" w:hAnsi="Times New Roman" w:cs="Times New Roman"/>
          <w:b/>
          <w:color w:val="000000"/>
          <w:sz w:val="18"/>
          <w:szCs w:val="24"/>
          <w:lang w:val="es-MX" w:eastAsia="es-ES"/>
        </w:rPr>
        <w:lastRenderedPageBreak/>
        <w:t>Gráfico 1. Sesgo y variancia contra la complejidad del modelo.</w:t>
      </w:r>
    </w:p>
    <w:p w:rsidR="00A25969" w:rsidRPr="00A25969" w:rsidRDefault="00A25969" w:rsidP="00A25969">
      <w:pPr>
        <w:tabs>
          <w:tab w:val="center" w:pos="4252"/>
        </w:tabs>
        <w:spacing w:line="240" w:lineRule="auto"/>
        <w:contextualSpacing/>
        <w:jc w:val="center"/>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fldChar w:fldCharType="begin"/>
      </w:r>
      <w:r w:rsidRPr="00A25969">
        <w:rPr>
          <w:rFonts w:ascii="Times New Roman" w:eastAsia="Arial" w:hAnsi="Times New Roman" w:cs="Times New Roman"/>
          <w:color w:val="000000"/>
          <w:sz w:val="24"/>
          <w:szCs w:val="24"/>
          <w:lang w:val="es-MX" w:eastAsia="es-ES"/>
        </w:rPr>
        <w:instrText xml:space="preserve"> INCLUDEPICTURE "https://res.cloudinary.com/dyd911kmh/image/upload/f_auto,q_auto:best/v1543418451/tradeoff_sevifm.png" \* MERGEFORMATINET </w:instrText>
      </w:r>
      <w:r w:rsidRPr="00A25969">
        <w:rPr>
          <w:rFonts w:ascii="Times New Roman" w:eastAsia="Arial" w:hAnsi="Times New Roman" w:cs="Times New Roman"/>
          <w:color w:val="000000"/>
          <w:sz w:val="24"/>
          <w:szCs w:val="24"/>
          <w:lang w:val="es-MX" w:eastAsia="es-ES"/>
        </w:rPr>
        <w:fldChar w:fldCharType="separate"/>
      </w:r>
      <w:r w:rsidRPr="00A25969">
        <w:rPr>
          <w:rFonts w:ascii="Times New Roman" w:eastAsia="Arial" w:hAnsi="Times New Roman" w:cs="Times New Roman"/>
          <w:noProof/>
          <w:color w:val="000000"/>
          <w:sz w:val="24"/>
          <w:szCs w:val="24"/>
        </w:rPr>
        <w:drawing>
          <wp:inline distT="0" distB="0" distL="0" distR="0" wp14:anchorId="1D41E413" wp14:editId="03D77729">
            <wp:extent cx="3065542" cy="1926109"/>
            <wp:effectExtent l="0" t="0" r="0" b="4445"/>
            <wp:docPr id="21" name="Imagen 21" descr="https://res.cloudinary.com/dyd911kmh/image/upload/f_auto,q_auto:best/v1543418451/tradeoff_sevi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es.cloudinary.com/dyd911kmh/image/upload/f_auto,q_auto:best/v1543418451/tradeoff_sevif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7165" cy="1939695"/>
                    </a:xfrm>
                    <a:prstGeom prst="rect">
                      <a:avLst/>
                    </a:prstGeom>
                    <a:noFill/>
                    <a:ln>
                      <a:noFill/>
                    </a:ln>
                  </pic:spPr>
                </pic:pic>
              </a:graphicData>
            </a:graphic>
          </wp:inline>
        </w:drawing>
      </w:r>
      <w:r w:rsidRPr="00A25969">
        <w:rPr>
          <w:rFonts w:ascii="Times New Roman" w:eastAsia="Arial" w:hAnsi="Times New Roman" w:cs="Times New Roman"/>
          <w:color w:val="000000"/>
          <w:sz w:val="24"/>
          <w:szCs w:val="24"/>
          <w:lang w:val="es-MX" w:eastAsia="es-ES"/>
        </w:rPr>
        <w:fldChar w:fldCharType="end"/>
      </w:r>
    </w:p>
    <w:p w:rsidR="00A25969" w:rsidRDefault="00A25969" w:rsidP="00A25969">
      <w:pPr>
        <w:tabs>
          <w:tab w:val="center" w:pos="4252"/>
        </w:tabs>
        <w:spacing w:line="240" w:lineRule="auto"/>
        <w:contextualSpacing/>
        <w:jc w:val="center"/>
        <w:rPr>
          <w:rFonts w:ascii="Times New Roman" w:eastAsia="Arial" w:hAnsi="Times New Roman" w:cs="Times New Roman"/>
          <w:color w:val="000000"/>
          <w:sz w:val="16"/>
          <w:szCs w:val="24"/>
          <w:lang w:val="es-MX" w:eastAsia="es-ES"/>
        </w:rPr>
      </w:pPr>
      <w:r w:rsidRPr="00A25969">
        <w:rPr>
          <w:rFonts w:ascii="Times New Roman" w:eastAsia="Arial" w:hAnsi="Times New Roman" w:cs="Times New Roman"/>
          <w:color w:val="000000"/>
          <w:sz w:val="16"/>
          <w:szCs w:val="24"/>
          <w:lang w:val="es-MX" w:eastAsia="es-ES"/>
        </w:rPr>
        <w:t>Fuente: researchgate.net</w:t>
      </w:r>
    </w:p>
    <w:p w:rsidR="00A25969" w:rsidRPr="00A25969" w:rsidRDefault="00A25969" w:rsidP="00A25969">
      <w:pPr>
        <w:tabs>
          <w:tab w:val="center" w:pos="4252"/>
        </w:tabs>
        <w:spacing w:line="240" w:lineRule="auto"/>
        <w:contextualSpacing/>
        <w:jc w:val="center"/>
        <w:rPr>
          <w:rFonts w:ascii="Times New Roman" w:eastAsia="Arial" w:hAnsi="Times New Roman" w:cs="Times New Roman"/>
          <w:color w:val="000000"/>
          <w:sz w:val="16"/>
          <w:szCs w:val="24"/>
          <w:lang w:val="es-MX" w:eastAsia="es-ES"/>
        </w:rPr>
      </w:pPr>
    </w:p>
    <w:p w:rsidR="00A25969" w:rsidRDefault="00A25969"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A25969">
        <w:rPr>
          <w:rFonts w:ascii="Times New Roman" w:eastAsia="Arial" w:hAnsi="Times New Roman" w:cs="Times New Roman"/>
          <w:color w:val="000000"/>
          <w:sz w:val="24"/>
          <w:szCs w:val="24"/>
          <w:lang w:val="es-MX" w:eastAsia="es-ES"/>
        </w:rPr>
        <w:t>Se observa que a medida que aumenta la complejidad del modelo, que en el caso de la regresión lineal puede considerarse como el número de predictores, la varianza de las estimaciones también aumenta, pero el sesgo disminuye. El MCO imparcial nos colocaría en el lado derecho de la imagen, que está lejos de s</w:t>
      </w:r>
      <w:r w:rsidR="00966728">
        <w:rPr>
          <w:rFonts w:ascii="Times New Roman" w:eastAsia="Arial" w:hAnsi="Times New Roman" w:cs="Times New Roman"/>
          <w:color w:val="000000"/>
          <w:sz w:val="24"/>
          <w:szCs w:val="24"/>
          <w:lang w:val="es-MX" w:eastAsia="es-ES"/>
        </w:rPr>
        <w:t>er óptimo. Es por eso que se regulariza</w:t>
      </w:r>
      <w:r w:rsidRPr="00A25969">
        <w:rPr>
          <w:rFonts w:ascii="Times New Roman" w:eastAsia="Arial" w:hAnsi="Times New Roman" w:cs="Times New Roman"/>
          <w:color w:val="000000"/>
          <w:sz w:val="24"/>
          <w:szCs w:val="24"/>
          <w:lang w:val="es-MX" w:eastAsia="es-ES"/>
        </w:rPr>
        <w:t>: para reducir la variación a costa de algunos sesgos, moviéndonos hacia la izquierda en el gráfico, hacia el óptimo.</w:t>
      </w:r>
    </w:p>
    <w:p w:rsidR="00993CC4" w:rsidRDefault="00993CC4" w:rsidP="00993CC4">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Tibshirani propuso un nuevo método llama</w:t>
      </w:r>
      <w:r w:rsidRPr="00365024">
        <w:rPr>
          <w:rFonts w:ascii="Times New Roman" w:eastAsia="Arial" w:hAnsi="Times New Roman" w:cs="Times New Roman"/>
          <w:color w:val="000000"/>
          <w:sz w:val="24"/>
          <w:szCs w:val="24"/>
          <w:lang w:val="es-MX" w:eastAsia="es-ES"/>
        </w:rPr>
        <w:t xml:space="preserve">do LASSO </w:t>
      </w:r>
      <w:r w:rsidRPr="00365024">
        <w:rPr>
          <w:rFonts w:ascii="Times New Roman" w:hAnsi="Times New Roman" w:cs="Times New Roman"/>
          <w:sz w:val="24"/>
          <w:szCs w:val="24"/>
          <w:lang w:val="es-CR"/>
        </w:rPr>
        <w:t>(Least Absolute Shrinkage and Selection Operator)</w:t>
      </w:r>
      <w:r w:rsidRPr="00365024">
        <w:rPr>
          <w:rFonts w:ascii="Times New Roman" w:eastAsia="Arial" w:hAnsi="Times New Roman" w:cs="Times New Roman"/>
          <w:color w:val="000000"/>
          <w:sz w:val="24"/>
          <w:szCs w:val="24"/>
          <w:lang w:val="es-MX" w:eastAsia="es-ES"/>
        </w:rPr>
        <w:t xml:space="preserve">, </w:t>
      </w:r>
      <w:r>
        <w:rPr>
          <w:rFonts w:ascii="Times New Roman" w:eastAsia="Arial" w:hAnsi="Times New Roman" w:cs="Times New Roman"/>
          <w:color w:val="000000"/>
          <w:sz w:val="24"/>
          <w:szCs w:val="24"/>
          <w:lang w:val="es-MX" w:eastAsia="es-ES"/>
        </w:rPr>
        <w:t xml:space="preserve">el cual es una </w:t>
      </w:r>
      <w:r w:rsidRPr="00040B38">
        <w:rPr>
          <w:rFonts w:ascii="Times New Roman" w:eastAsia="Arial" w:hAnsi="Times New Roman" w:cs="Times New Roman"/>
          <w:color w:val="000000"/>
          <w:sz w:val="24"/>
          <w:szCs w:val="24"/>
          <w:lang w:val="es-MX" w:eastAsia="es-ES"/>
        </w:rPr>
        <w:t>técnica de regresión lineal regularizada</w:t>
      </w:r>
      <w:r>
        <w:rPr>
          <w:rFonts w:ascii="Times New Roman" w:eastAsia="Arial" w:hAnsi="Times New Roman" w:cs="Times New Roman"/>
          <w:color w:val="000000"/>
          <w:sz w:val="24"/>
          <w:szCs w:val="24"/>
          <w:lang w:val="es-MX" w:eastAsia="es-ES"/>
        </w:rPr>
        <w:t xml:space="preserve"> que combina un modelo de regresió</w:t>
      </w:r>
      <w:r w:rsidRPr="00BF0F24">
        <w:rPr>
          <w:rFonts w:ascii="Times New Roman" w:eastAsia="Arial" w:hAnsi="Times New Roman" w:cs="Times New Roman"/>
          <w:color w:val="000000"/>
          <w:sz w:val="24"/>
          <w:szCs w:val="24"/>
          <w:lang w:val="es-MX" w:eastAsia="es-ES"/>
        </w:rPr>
        <w:t>n con</w:t>
      </w:r>
      <w:r>
        <w:rPr>
          <w:rFonts w:ascii="Times New Roman" w:eastAsia="Arial" w:hAnsi="Times New Roman" w:cs="Times New Roman"/>
          <w:color w:val="000000"/>
          <w:sz w:val="24"/>
          <w:szCs w:val="24"/>
          <w:lang w:val="es-MX" w:eastAsia="es-ES"/>
        </w:rPr>
        <w:t xml:space="preserve"> un procedimiento de contracción de algunos parámetros hacia cero y selecció</w:t>
      </w:r>
      <w:r w:rsidRPr="00BF0F24">
        <w:rPr>
          <w:rFonts w:ascii="Times New Roman" w:eastAsia="Arial" w:hAnsi="Times New Roman" w:cs="Times New Roman"/>
          <w:color w:val="000000"/>
          <w:sz w:val="24"/>
          <w:szCs w:val="24"/>
          <w:lang w:val="es-MX" w:eastAsia="es-ES"/>
        </w:rPr>
        <w:t>n de varia</w:t>
      </w:r>
      <w:r>
        <w:rPr>
          <w:rFonts w:ascii="Times New Roman" w:eastAsia="Arial" w:hAnsi="Times New Roman" w:cs="Times New Roman"/>
          <w:color w:val="000000"/>
          <w:sz w:val="24"/>
          <w:szCs w:val="24"/>
          <w:lang w:val="es-MX" w:eastAsia="es-ES"/>
        </w:rPr>
        <w:t xml:space="preserve">bles, imponiendo </w:t>
      </w:r>
      <w:r w:rsidRPr="00BF0F24">
        <w:rPr>
          <w:rFonts w:ascii="Times New Roman" w:eastAsia="Arial" w:hAnsi="Times New Roman" w:cs="Times New Roman"/>
          <w:color w:val="000000"/>
          <w:sz w:val="24"/>
          <w:szCs w:val="24"/>
          <w:lang w:val="es-MX" w:eastAsia="es-ES"/>
        </w:rPr>
        <w:t>una penalizac</w:t>
      </w:r>
      <w:r>
        <w:rPr>
          <w:rFonts w:ascii="Times New Roman" w:eastAsia="Arial" w:hAnsi="Times New Roman" w:cs="Times New Roman"/>
          <w:color w:val="000000"/>
          <w:sz w:val="24"/>
          <w:szCs w:val="24"/>
          <w:lang w:val="es-MX" w:eastAsia="es-ES"/>
        </w:rPr>
        <w:t>ió</w:t>
      </w:r>
      <w:r w:rsidRPr="00BF0F24">
        <w:rPr>
          <w:rFonts w:ascii="Times New Roman" w:eastAsia="Arial" w:hAnsi="Times New Roman" w:cs="Times New Roman"/>
          <w:color w:val="000000"/>
          <w:sz w:val="24"/>
          <w:szCs w:val="24"/>
          <w:lang w:val="es-MX" w:eastAsia="es-ES"/>
        </w:rPr>
        <w:t>n sob</w:t>
      </w:r>
      <w:r>
        <w:rPr>
          <w:rFonts w:ascii="Times New Roman" w:eastAsia="Arial" w:hAnsi="Times New Roman" w:cs="Times New Roman"/>
          <w:color w:val="000000"/>
          <w:sz w:val="24"/>
          <w:szCs w:val="24"/>
          <w:lang w:val="es-MX" w:eastAsia="es-ES"/>
        </w:rPr>
        <w:t>re los coeficientes de regresió</w:t>
      </w:r>
      <w:r w:rsidRPr="00BF0F24">
        <w:rPr>
          <w:rFonts w:ascii="Times New Roman" w:eastAsia="Arial" w:hAnsi="Times New Roman" w:cs="Times New Roman"/>
          <w:color w:val="000000"/>
          <w:sz w:val="24"/>
          <w:szCs w:val="24"/>
          <w:lang w:val="es-MX" w:eastAsia="es-ES"/>
        </w:rPr>
        <w:t>n</w:t>
      </w:r>
      <w:r w:rsidRPr="00C37B12">
        <w:rPr>
          <w:lang w:val="es-CR"/>
        </w:rPr>
        <w:t xml:space="preserve"> </w:t>
      </w:r>
      <w:r w:rsidRPr="00C37B12">
        <w:rPr>
          <w:rFonts w:ascii="Times New Roman" w:eastAsia="Arial" w:hAnsi="Times New Roman" w:cs="Times New Roman"/>
          <w:color w:val="000000"/>
          <w:sz w:val="24"/>
          <w:szCs w:val="24"/>
          <w:lang w:val="es-MX" w:eastAsia="es-ES"/>
        </w:rPr>
        <w:t xml:space="preserve">para mejorar la exactitud e interpretabilidad del modelo </w:t>
      </w:r>
      <w:r>
        <w:rPr>
          <w:rFonts w:ascii="Times New Roman" w:eastAsia="Arial" w:hAnsi="Times New Roman" w:cs="Times New Roman"/>
          <w:color w:val="000000"/>
          <w:sz w:val="24"/>
          <w:szCs w:val="24"/>
          <w:lang w:val="es-MX" w:eastAsia="es-ES"/>
        </w:rPr>
        <w:t xml:space="preserve">estadístico producido por este. </w:t>
      </w:r>
    </w:p>
    <w:p w:rsidR="00993CC4" w:rsidRDefault="00993CC4"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BF0F24">
        <w:rPr>
          <w:rFonts w:ascii="Times New Roman" w:eastAsia="Arial" w:hAnsi="Times New Roman" w:cs="Times New Roman"/>
          <w:color w:val="000000"/>
          <w:sz w:val="24"/>
          <w:szCs w:val="24"/>
          <w:lang w:val="es-MX" w:eastAsia="es-ES"/>
        </w:rPr>
        <w:t>Tibshirani (1996)</w:t>
      </w:r>
      <w:r>
        <w:rPr>
          <w:rFonts w:ascii="Times New Roman" w:eastAsia="Arial" w:hAnsi="Times New Roman" w:cs="Times New Roman"/>
          <w:color w:val="000000"/>
          <w:sz w:val="24"/>
          <w:szCs w:val="24"/>
          <w:lang w:val="es-MX" w:eastAsia="es-ES"/>
        </w:rPr>
        <w:t xml:space="preserve"> en su artículo propone el modelo minimizando</w:t>
      </w:r>
      <w:r w:rsidRPr="00900D49">
        <w:rPr>
          <w:rFonts w:ascii="Times New Roman" w:eastAsia="Arial" w:hAnsi="Times New Roman" w:cs="Times New Roman"/>
          <w:color w:val="000000"/>
          <w:sz w:val="24"/>
          <w:szCs w:val="24"/>
          <w:lang w:val="es-MX" w:eastAsia="es-ES"/>
        </w:rPr>
        <w:t xml:space="preserve"> la suma residual de cuadrados sujeto a que la suma del valor absoluto de los coeficien</w:t>
      </w:r>
      <w:r>
        <w:rPr>
          <w:rFonts w:ascii="Times New Roman" w:eastAsia="Arial" w:hAnsi="Times New Roman" w:cs="Times New Roman"/>
          <w:color w:val="000000"/>
          <w:sz w:val="24"/>
          <w:szCs w:val="24"/>
          <w:lang w:val="es-MX" w:eastAsia="es-ES"/>
        </w:rPr>
        <w:t>tes sea menor que una constante, dicha restricción, produce coeficientes que tienden a</w:t>
      </w:r>
      <w:r w:rsidRPr="00900D49">
        <w:rPr>
          <w:rFonts w:ascii="Times New Roman" w:eastAsia="Arial" w:hAnsi="Times New Roman" w:cs="Times New Roman"/>
          <w:color w:val="000000"/>
          <w:sz w:val="24"/>
          <w:szCs w:val="24"/>
          <w:lang w:val="es-MX" w:eastAsia="es-ES"/>
        </w:rPr>
        <w:t xml:space="preserve"> 0 y, por lo t</w:t>
      </w:r>
      <w:r>
        <w:rPr>
          <w:rFonts w:ascii="Times New Roman" w:eastAsia="Arial" w:hAnsi="Times New Roman" w:cs="Times New Roman"/>
          <w:color w:val="000000"/>
          <w:sz w:val="24"/>
          <w:szCs w:val="24"/>
          <w:lang w:val="es-MX" w:eastAsia="es-ES"/>
        </w:rPr>
        <w:t>anto, da modelos interpretables.</w:t>
      </w:r>
    </w:p>
    <w:p w:rsidR="002F0BD6" w:rsidRDefault="00041001"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En este método</w:t>
      </w:r>
      <w:r w:rsidR="002F0BD6">
        <w:rPr>
          <w:rFonts w:ascii="Times New Roman" w:eastAsia="Arial" w:hAnsi="Times New Roman" w:cs="Times New Roman"/>
          <w:color w:val="000000"/>
          <w:sz w:val="24"/>
          <w:szCs w:val="24"/>
          <w:lang w:val="es-MX" w:eastAsia="es-ES"/>
        </w:rPr>
        <w:t xml:space="preserve"> el parámetro de penalización lambda se elige mediante validación cruzada, donde se selecciona un conjunto de valores para lambda, </w:t>
      </w:r>
      <w:r w:rsidR="002F0BD6" w:rsidRPr="002F0BD6">
        <w:rPr>
          <w:rFonts w:ascii="Times New Roman" w:eastAsia="Arial" w:hAnsi="Times New Roman" w:cs="Times New Roman"/>
          <w:color w:val="000000"/>
          <w:sz w:val="24"/>
          <w:szCs w:val="24"/>
          <w:lang w:val="es-MX" w:eastAsia="es-ES"/>
        </w:rPr>
        <w:t>se calcula el erro</w:t>
      </w:r>
      <w:r w:rsidR="002F0BD6">
        <w:rPr>
          <w:rFonts w:ascii="Times New Roman" w:eastAsia="Arial" w:hAnsi="Times New Roman" w:cs="Times New Roman"/>
          <w:color w:val="000000"/>
          <w:sz w:val="24"/>
          <w:szCs w:val="24"/>
          <w:lang w:val="es-MX" w:eastAsia="es-ES"/>
        </w:rPr>
        <w:t xml:space="preserve">r de validación para cada valor y </w:t>
      </w:r>
      <w:r w:rsidR="002F0BD6" w:rsidRPr="002F0BD6">
        <w:rPr>
          <w:rFonts w:ascii="Times New Roman" w:eastAsia="Arial" w:hAnsi="Times New Roman" w:cs="Times New Roman"/>
          <w:color w:val="000000"/>
          <w:sz w:val="24"/>
          <w:szCs w:val="24"/>
          <w:lang w:val="es-MX" w:eastAsia="es-ES"/>
        </w:rPr>
        <w:t xml:space="preserve">se elige el valor de </w:t>
      </w:r>
      <w:r w:rsidR="002F0BD6">
        <w:rPr>
          <w:rFonts w:ascii="Times New Roman" w:eastAsia="Arial" w:hAnsi="Times New Roman" w:cs="Times New Roman"/>
          <w:color w:val="000000"/>
          <w:sz w:val="24"/>
          <w:szCs w:val="24"/>
          <w:lang w:val="es-MX" w:eastAsia="es-ES"/>
        </w:rPr>
        <w:t>lambda</w:t>
      </w:r>
      <w:r w:rsidR="002F0BD6" w:rsidRPr="002F0BD6">
        <w:rPr>
          <w:rFonts w:ascii="Times New Roman" w:eastAsia="Arial" w:hAnsi="Times New Roman" w:cs="Times New Roman"/>
          <w:color w:val="000000"/>
          <w:sz w:val="24"/>
          <w:szCs w:val="24"/>
          <w:lang w:val="es-MX" w:eastAsia="es-ES"/>
        </w:rPr>
        <w:t xml:space="preserve"> </w:t>
      </w:r>
      <w:r w:rsidR="002F0BD6">
        <w:rPr>
          <w:rFonts w:ascii="Times New Roman" w:eastAsia="Arial" w:hAnsi="Times New Roman" w:cs="Times New Roman"/>
          <w:color w:val="000000"/>
          <w:sz w:val="24"/>
          <w:szCs w:val="24"/>
          <w:lang w:val="es-MX" w:eastAsia="es-ES"/>
        </w:rPr>
        <w:t>con menor error,</w:t>
      </w:r>
      <w:r w:rsidR="002F0BD6" w:rsidRPr="002F0BD6">
        <w:rPr>
          <w:rFonts w:ascii="Times New Roman" w:eastAsia="Arial" w:hAnsi="Times New Roman" w:cs="Times New Roman"/>
          <w:color w:val="000000"/>
          <w:sz w:val="24"/>
          <w:szCs w:val="24"/>
          <w:lang w:val="es-MX" w:eastAsia="es-ES"/>
        </w:rPr>
        <w:t xml:space="preserve"> finalmente se reajusta el modelo con </w:t>
      </w:r>
      <w:r w:rsidR="002F0BD6">
        <w:rPr>
          <w:rFonts w:ascii="Times New Roman" w:eastAsia="Arial" w:hAnsi="Times New Roman" w:cs="Times New Roman"/>
          <w:color w:val="000000"/>
          <w:sz w:val="24"/>
          <w:szCs w:val="24"/>
          <w:lang w:val="es-MX" w:eastAsia="es-ES"/>
        </w:rPr>
        <w:t>el valor de lambda</w:t>
      </w:r>
      <w:r w:rsidR="002F0BD6" w:rsidRPr="002F0BD6">
        <w:rPr>
          <w:rFonts w:ascii="Times New Roman" w:eastAsia="Arial" w:hAnsi="Times New Roman" w:cs="Times New Roman"/>
          <w:color w:val="000000"/>
          <w:sz w:val="24"/>
          <w:szCs w:val="24"/>
          <w:lang w:val="es-MX" w:eastAsia="es-ES"/>
        </w:rPr>
        <w:t xml:space="preserve"> escogido.</w:t>
      </w:r>
    </w:p>
    <w:p w:rsidR="00966728" w:rsidRPr="002F0BD6" w:rsidRDefault="00966728" w:rsidP="001742EB">
      <w:pPr>
        <w:tabs>
          <w:tab w:val="center" w:pos="4252"/>
        </w:tabs>
        <w:spacing w:line="240" w:lineRule="auto"/>
        <w:contextualSpacing/>
        <w:jc w:val="both"/>
        <w:rPr>
          <w:lang w:val="es-CR"/>
        </w:rPr>
      </w:pPr>
    </w:p>
    <w:p w:rsidR="00FD5448" w:rsidRDefault="00AF4679"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El objetivo que se pretende abarcar en el presente estudio es realizar una estimación del modelo de regresión lasso con el método de máxima verosimilitud.</w:t>
      </w:r>
    </w:p>
    <w:p w:rsidR="00966728" w:rsidRDefault="00966728"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7B0593" w:rsidP="007B0593">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A continuación, se muestra la sección del modelo en la cual</w:t>
      </w:r>
      <w:r w:rsidR="004F3AA3">
        <w:rPr>
          <w:rFonts w:ascii="Times New Roman" w:eastAsia="Arial" w:hAnsi="Times New Roman" w:cs="Times New Roman"/>
          <w:color w:val="000000"/>
          <w:sz w:val="24"/>
          <w:szCs w:val="24"/>
          <w:lang w:val="es-MX" w:eastAsia="es-ES"/>
        </w:rPr>
        <w:t xml:space="preserve"> se describe la función de verosimilitud</w:t>
      </w:r>
      <w:r>
        <w:rPr>
          <w:rFonts w:ascii="Times New Roman" w:eastAsia="Arial" w:hAnsi="Times New Roman" w:cs="Times New Roman"/>
          <w:color w:val="000000"/>
          <w:sz w:val="24"/>
          <w:szCs w:val="24"/>
          <w:lang w:val="es-MX" w:eastAsia="es-ES"/>
        </w:rPr>
        <w:t xml:space="preserve"> y</w:t>
      </w:r>
      <w:r w:rsidR="004F3AA3">
        <w:rPr>
          <w:rFonts w:ascii="Times New Roman" w:eastAsia="Arial" w:hAnsi="Times New Roman" w:cs="Times New Roman"/>
          <w:color w:val="000000"/>
          <w:sz w:val="24"/>
          <w:szCs w:val="24"/>
          <w:lang w:val="es-MX" w:eastAsia="es-ES"/>
        </w:rPr>
        <w:t xml:space="preserve"> propiedades del modelo como la potencia de la prueba,</w:t>
      </w:r>
      <w:r w:rsidR="008F5C14">
        <w:rPr>
          <w:rFonts w:ascii="Times New Roman" w:eastAsia="Arial" w:hAnsi="Times New Roman" w:cs="Times New Roman"/>
          <w:color w:val="000000"/>
          <w:sz w:val="24"/>
          <w:szCs w:val="24"/>
          <w:lang w:val="es-MX" w:eastAsia="es-ES"/>
        </w:rPr>
        <w:t xml:space="preserve"> estimación de coeficientes,</w:t>
      </w:r>
      <w:r w:rsidR="004F3AA3">
        <w:rPr>
          <w:rFonts w:ascii="Times New Roman" w:eastAsia="Arial" w:hAnsi="Times New Roman" w:cs="Times New Roman"/>
          <w:color w:val="000000"/>
          <w:sz w:val="24"/>
          <w:szCs w:val="24"/>
          <w:lang w:val="es-MX" w:eastAsia="es-ES"/>
        </w:rPr>
        <w:t xml:space="preserve"> los residuos de deviancia</w:t>
      </w:r>
      <w:r>
        <w:rPr>
          <w:rFonts w:ascii="Times New Roman" w:eastAsia="Arial" w:hAnsi="Times New Roman" w:cs="Times New Roman"/>
          <w:color w:val="000000"/>
          <w:sz w:val="24"/>
          <w:szCs w:val="24"/>
          <w:lang w:val="es-MX" w:eastAsia="es-ES"/>
        </w:rPr>
        <w:t xml:space="preserve"> y</w:t>
      </w:r>
      <w:r w:rsidR="004F3AA3">
        <w:rPr>
          <w:rFonts w:ascii="Times New Roman" w:eastAsia="Arial" w:hAnsi="Times New Roman" w:cs="Times New Roman"/>
          <w:color w:val="000000"/>
          <w:sz w:val="24"/>
          <w:szCs w:val="24"/>
          <w:lang w:val="es-MX" w:eastAsia="es-ES"/>
        </w:rPr>
        <w:t xml:space="preserve"> el umbral del parámetro lambda. Además</w:t>
      </w:r>
      <w:r w:rsidR="004F3AA3">
        <w:rPr>
          <w:rFonts w:ascii="Times New Roman" w:eastAsia="Arial" w:hAnsi="Times New Roman" w:cs="Times New Roman"/>
          <w:color w:val="000000"/>
          <w:sz w:val="24"/>
          <w:szCs w:val="24"/>
          <w:lang w:val="es-CR" w:eastAsia="es-ES"/>
        </w:rPr>
        <w:t>, se describen los resultados de la aplicación del modelo a un ejemplo empírico</w:t>
      </w:r>
      <w:r>
        <w:rPr>
          <w:rFonts w:ascii="Times New Roman" w:eastAsia="Arial" w:hAnsi="Times New Roman" w:cs="Times New Roman"/>
          <w:color w:val="000000"/>
          <w:sz w:val="24"/>
          <w:szCs w:val="24"/>
          <w:lang w:val="es-CR" w:eastAsia="es-ES"/>
        </w:rPr>
        <w:t xml:space="preserve"> donde se evaluó la selección de variables y medidas de clasificación comparando los modelos con la regresión lasso y regresión logística.</w:t>
      </w:r>
      <w:r w:rsidR="004F3AA3">
        <w:rPr>
          <w:rFonts w:ascii="Times New Roman" w:eastAsia="Arial" w:hAnsi="Times New Roman" w:cs="Times New Roman"/>
          <w:color w:val="000000"/>
          <w:sz w:val="24"/>
          <w:szCs w:val="24"/>
          <w:lang w:val="es-CR" w:eastAsia="es-ES"/>
        </w:rPr>
        <w:t xml:space="preserve"> </w:t>
      </w:r>
      <w:r>
        <w:rPr>
          <w:rFonts w:ascii="Times New Roman" w:eastAsia="Arial" w:hAnsi="Times New Roman" w:cs="Times New Roman"/>
          <w:color w:val="000000"/>
          <w:sz w:val="24"/>
          <w:szCs w:val="24"/>
          <w:lang w:val="es-CR" w:eastAsia="es-ES"/>
        </w:rPr>
        <w:t>Finalmente se presenta una</w:t>
      </w:r>
      <w:r w:rsidR="004F3AA3">
        <w:rPr>
          <w:rFonts w:ascii="Times New Roman" w:eastAsia="Arial" w:hAnsi="Times New Roman" w:cs="Times New Roman"/>
          <w:color w:val="000000"/>
          <w:sz w:val="24"/>
          <w:szCs w:val="24"/>
          <w:lang w:val="es-CR" w:eastAsia="es-ES"/>
        </w:rPr>
        <w:t xml:space="preserve"> sección </w:t>
      </w:r>
      <w:r>
        <w:rPr>
          <w:rFonts w:ascii="Times New Roman" w:eastAsia="Arial" w:hAnsi="Times New Roman" w:cs="Times New Roman"/>
          <w:color w:val="000000"/>
          <w:sz w:val="24"/>
          <w:szCs w:val="24"/>
          <w:lang w:val="es-CR" w:eastAsia="es-ES"/>
        </w:rPr>
        <w:t xml:space="preserve">de </w:t>
      </w:r>
      <w:r w:rsidR="004F3AA3">
        <w:rPr>
          <w:rFonts w:ascii="Times New Roman" w:eastAsia="Arial" w:hAnsi="Times New Roman" w:cs="Times New Roman"/>
          <w:color w:val="000000"/>
          <w:sz w:val="24"/>
          <w:szCs w:val="24"/>
          <w:lang w:val="es-CR" w:eastAsia="es-ES"/>
        </w:rPr>
        <w:t>conclusiones.</w:t>
      </w:r>
      <w:r w:rsidR="004F3AA3">
        <w:rPr>
          <w:rFonts w:ascii="Times New Roman" w:eastAsia="Arial" w:hAnsi="Times New Roman" w:cs="Times New Roman"/>
          <w:color w:val="000000"/>
          <w:sz w:val="24"/>
          <w:szCs w:val="24"/>
          <w:lang w:val="es-MX" w:eastAsia="es-ES"/>
        </w:rPr>
        <w:t xml:space="preserve"> </w:t>
      </w: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7B0593" w:rsidRDefault="007B0593"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E74B62" w:rsidRDefault="00E74B62" w:rsidP="00E74B62">
      <w:pPr>
        <w:pStyle w:val="Prrafodelista"/>
        <w:numPr>
          <w:ilvl w:val="0"/>
          <w:numId w:val="18"/>
        </w:numPr>
        <w:tabs>
          <w:tab w:val="center" w:pos="4252"/>
        </w:tabs>
        <w:spacing w:line="240" w:lineRule="auto"/>
        <w:jc w:val="both"/>
        <w:rPr>
          <w:rFonts w:ascii="Times New Roman" w:hAnsi="Times New Roman" w:cs="Times New Roman"/>
          <w:b/>
          <w:sz w:val="24"/>
          <w:szCs w:val="24"/>
          <w:lang w:val="es-CR"/>
        </w:rPr>
      </w:pPr>
      <w:r w:rsidRPr="006E5ECC">
        <w:rPr>
          <w:rFonts w:ascii="Times New Roman" w:hAnsi="Times New Roman" w:cs="Times New Roman"/>
          <w:b/>
          <w:sz w:val="24"/>
          <w:szCs w:val="24"/>
          <w:lang w:val="es-CR"/>
        </w:rPr>
        <w:lastRenderedPageBreak/>
        <w:t>MODELO</w:t>
      </w:r>
    </w:p>
    <w:p w:rsidR="006E5ECC" w:rsidRPr="006E5ECC" w:rsidRDefault="006E5ECC" w:rsidP="006E5ECC">
      <w:pPr>
        <w:pStyle w:val="Prrafodelista"/>
        <w:tabs>
          <w:tab w:val="center" w:pos="4252"/>
        </w:tabs>
        <w:spacing w:line="240" w:lineRule="auto"/>
        <w:jc w:val="both"/>
        <w:rPr>
          <w:rFonts w:ascii="Times New Roman" w:hAnsi="Times New Roman" w:cs="Times New Roman"/>
          <w:b/>
          <w:sz w:val="24"/>
          <w:szCs w:val="24"/>
          <w:lang w:val="es-CR"/>
        </w:rPr>
      </w:pPr>
    </w:p>
    <w:p w:rsidR="00E74B62" w:rsidRPr="006E5ECC" w:rsidRDefault="00E74B62" w:rsidP="006E5ECC">
      <w:pPr>
        <w:pStyle w:val="Prrafodelista"/>
        <w:numPr>
          <w:ilvl w:val="1"/>
          <w:numId w:val="18"/>
        </w:numPr>
        <w:tabs>
          <w:tab w:val="center" w:pos="4252"/>
        </w:tabs>
        <w:spacing w:line="240" w:lineRule="auto"/>
        <w:jc w:val="both"/>
        <w:rPr>
          <w:rFonts w:ascii="Times New Roman" w:hAnsi="Times New Roman" w:cs="Times New Roman"/>
          <w:b/>
          <w:sz w:val="24"/>
          <w:szCs w:val="24"/>
          <w:lang w:val="es-CR"/>
        </w:rPr>
      </w:pPr>
      <w:r w:rsidRPr="006E5ECC">
        <w:rPr>
          <w:rFonts w:ascii="Times New Roman" w:hAnsi="Times New Roman" w:cs="Times New Roman"/>
          <w:b/>
          <w:sz w:val="24"/>
          <w:szCs w:val="24"/>
          <w:lang w:val="es-CR"/>
        </w:rPr>
        <w:t xml:space="preserve">Función de verosimilitud </w:t>
      </w:r>
    </w:p>
    <w:p w:rsidR="00E94F96" w:rsidRPr="00965465" w:rsidRDefault="00E94F96" w:rsidP="00E94F96">
      <w:pPr>
        <w:jc w:val="both"/>
        <w:rPr>
          <w:rFonts w:ascii="Times New Roman" w:hAnsi="Times New Roman" w:cs="Times New Roman"/>
          <w:sz w:val="24"/>
          <w:szCs w:val="24"/>
          <w:lang w:val="es-CR"/>
        </w:rPr>
      </w:pPr>
      <w:r>
        <w:rPr>
          <w:rFonts w:ascii="Times New Roman" w:hAnsi="Times New Roman" w:cs="Times New Roman"/>
          <w:sz w:val="24"/>
          <w:szCs w:val="24"/>
          <w:lang w:val="es-CR"/>
        </w:rPr>
        <w:t>Función de densidad</w:t>
      </w:r>
      <w:r w:rsidR="004F3AA3">
        <w:rPr>
          <w:rFonts w:ascii="Times New Roman" w:hAnsi="Times New Roman" w:cs="Times New Roman"/>
          <w:sz w:val="24"/>
          <w:szCs w:val="24"/>
          <w:lang w:val="es-CR"/>
        </w:rPr>
        <w:t xml:space="preserve"> de</w:t>
      </w:r>
      <w:r>
        <w:rPr>
          <w:rFonts w:ascii="Times New Roman" w:hAnsi="Times New Roman" w:cs="Times New Roman"/>
          <w:sz w:val="24"/>
          <w:szCs w:val="24"/>
          <w:lang w:val="es-CR"/>
        </w:rPr>
        <w:t xml:space="preserve"> </w:t>
      </w:r>
      <m:oMath>
        <m:sSub>
          <m:sSubPr>
            <m:ctrlPr>
              <w:rPr>
                <w:rFonts w:ascii="Cambria Math" w:eastAsiaTheme="minorEastAsia" w:hAnsi="Cambria Math" w:cs="Times New Roman"/>
                <w:i/>
                <w:sz w:val="24"/>
                <w:szCs w:val="24"/>
                <w:lang w:val="es-CR"/>
              </w:rPr>
            </m:ctrlPr>
          </m:sSubPr>
          <m:e>
            <m:r>
              <w:rPr>
                <w:rFonts w:ascii="Cambria Math" w:eastAsiaTheme="minorEastAsia" w:hAnsi="Cambria Math" w:cs="Times New Roman"/>
                <w:sz w:val="24"/>
                <w:szCs w:val="24"/>
                <w:lang w:val="es-CR"/>
              </w:rPr>
              <m:t>Y</m:t>
            </m:r>
          </m:e>
          <m:sub>
            <m:r>
              <w:rPr>
                <w:rFonts w:ascii="Cambria Math" w:eastAsiaTheme="minorEastAsia" w:hAnsi="Cambria Math" w:cs="Times New Roman"/>
                <w:sz w:val="24"/>
                <w:szCs w:val="24"/>
                <w:lang w:val="es-CR"/>
              </w:rPr>
              <m:t>i</m:t>
            </m:r>
          </m:sub>
        </m:sSub>
      </m:oMath>
      <w:r>
        <w:rPr>
          <w:rFonts w:ascii="Times New Roman" w:hAnsi="Times New Roman" w:cs="Times New Roman"/>
          <w:sz w:val="24"/>
          <w:szCs w:val="24"/>
          <w:lang w:val="es-CR"/>
        </w:rPr>
        <w:t xml:space="preserve">  es </w:t>
      </w:r>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f</m:t>
            </m:r>
          </m:e>
          <m:sub>
            <m:r>
              <w:rPr>
                <w:rFonts w:ascii="Cambria Math" w:hAnsi="Cambria Math" w:cs="Times New Roman"/>
                <w:sz w:val="24"/>
                <w:szCs w:val="24"/>
                <w:lang w:val="es-CR"/>
              </w:rPr>
              <m:t>i</m:t>
            </m:r>
          </m:sub>
        </m:sSub>
        <m:r>
          <w:rPr>
            <w:rFonts w:ascii="Cambria Math" w:hAnsi="Cambria Math" w:cs="Times New Roman"/>
            <w:sz w:val="24"/>
            <w:szCs w:val="24"/>
            <w:lang w:val="es-CR"/>
          </w:rPr>
          <m:t>(g</m:t>
        </m:r>
        <m:d>
          <m:dPr>
            <m:ctrlPr>
              <w:rPr>
                <w:rFonts w:ascii="Cambria Math" w:hAnsi="Cambria Math" w:cs="Times New Roman"/>
                <w:i/>
                <w:sz w:val="24"/>
                <w:szCs w:val="24"/>
                <w:lang w:val="es-CR"/>
              </w:rPr>
            </m:ctrlPr>
          </m:dPr>
          <m:e>
            <m:sSubSup>
              <m:sSubSupPr>
                <m:ctrlPr>
                  <w:rPr>
                    <w:rFonts w:ascii="Cambria Math" w:hAnsi="Cambria Math" w:cs="Times New Roman"/>
                    <w:i/>
                    <w:sz w:val="24"/>
                    <w:szCs w:val="24"/>
                    <w:lang w:val="es-CR"/>
                  </w:rPr>
                </m:ctrlPr>
              </m:sSubSupPr>
              <m:e>
                <m:r>
                  <w:rPr>
                    <w:rFonts w:ascii="Cambria Math" w:hAnsi="Cambria Math" w:cs="Times New Roman"/>
                    <w:sz w:val="24"/>
                    <w:szCs w:val="24"/>
                    <w:lang w:val="es-CR"/>
                  </w:rPr>
                  <m:t>x</m:t>
                </m:r>
              </m:e>
              <m:sub>
                <m:r>
                  <w:rPr>
                    <w:rFonts w:ascii="Cambria Math" w:hAnsi="Cambria Math" w:cs="Times New Roman"/>
                    <w:sz w:val="24"/>
                    <w:szCs w:val="24"/>
                    <w:lang w:val="es-CR"/>
                  </w:rPr>
                  <m:t>i</m:t>
                </m:r>
              </m:sub>
              <m:sup>
                <m:r>
                  <w:rPr>
                    <w:rFonts w:ascii="Cambria Math" w:hAnsi="Cambria Math" w:cs="Times New Roman"/>
                    <w:sz w:val="24"/>
                    <w:szCs w:val="24"/>
                    <w:lang w:val="es-CR"/>
                  </w:rPr>
                  <m:t>T</m:t>
                </m:r>
              </m:sup>
            </m:sSubSup>
            <m:r>
              <w:rPr>
                <w:rFonts w:ascii="Cambria Math" w:eastAsiaTheme="minorEastAsia" w:hAnsi="Cambria Math" w:cs="Times New Roman"/>
                <w:sz w:val="24"/>
                <w:szCs w:val="24"/>
                <w:lang w:val="es-CR"/>
              </w:rPr>
              <m:t>β</m:t>
            </m:r>
            <m:ctrlPr>
              <w:rPr>
                <w:rFonts w:ascii="Cambria Math" w:eastAsiaTheme="minorEastAsia" w:hAnsi="Cambria Math" w:cs="Times New Roman"/>
                <w:i/>
                <w:sz w:val="24"/>
                <w:szCs w:val="24"/>
                <w:lang w:val="es-CR"/>
              </w:rPr>
            </m:ctrlPr>
          </m:e>
        </m:d>
        <m:r>
          <w:rPr>
            <w:rFonts w:ascii="Cambria Math" w:eastAsiaTheme="minorEastAsia" w:hAnsi="Cambria Math" w:cs="Times New Roman"/>
            <w:sz w:val="24"/>
            <w:szCs w:val="24"/>
            <w:lang w:val="es-CR"/>
          </w:rPr>
          <m:t>,</m:t>
        </m:r>
        <m:sSub>
          <m:sSubPr>
            <m:ctrlPr>
              <w:rPr>
                <w:rFonts w:ascii="Cambria Math" w:eastAsiaTheme="minorEastAsia" w:hAnsi="Cambria Math" w:cs="Times New Roman"/>
                <w:i/>
                <w:sz w:val="24"/>
                <w:szCs w:val="24"/>
                <w:lang w:val="es-CR"/>
              </w:rPr>
            </m:ctrlPr>
          </m:sSubPr>
          <m:e>
            <m:r>
              <w:rPr>
                <w:rFonts w:ascii="Cambria Math" w:eastAsiaTheme="minorEastAsia" w:hAnsi="Cambria Math" w:cs="Times New Roman"/>
                <w:sz w:val="24"/>
                <w:szCs w:val="24"/>
                <w:lang w:val="es-CR"/>
              </w:rPr>
              <m:t>y</m:t>
            </m:r>
          </m:e>
          <m:sub>
            <m:r>
              <w:rPr>
                <w:rFonts w:ascii="Cambria Math" w:eastAsiaTheme="minorEastAsia" w:hAnsi="Cambria Math" w:cs="Times New Roman"/>
                <w:sz w:val="24"/>
                <w:szCs w:val="24"/>
                <w:lang w:val="es-CR"/>
              </w:rPr>
              <m:t>i</m:t>
            </m:r>
          </m:sub>
        </m:sSub>
        <m:r>
          <w:rPr>
            <w:rFonts w:ascii="Cambria Math" w:eastAsiaTheme="minorEastAsia" w:hAnsi="Cambria Math" w:cs="Times New Roman"/>
            <w:sz w:val="24"/>
            <w:szCs w:val="24"/>
            <w:lang w:val="es-CR"/>
          </w:rPr>
          <m:t>)</m:t>
        </m:r>
      </m:oMath>
      <w:r>
        <w:rPr>
          <w:rFonts w:ascii="Times New Roman" w:eastAsiaTheme="minorEastAsia" w:hAnsi="Times New Roman" w:cs="Times New Roman"/>
          <w:sz w:val="24"/>
          <w:szCs w:val="24"/>
          <w:lang w:val="es-CR"/>
        </w:rPr>
        <w:t xml:space="preserve"> , donde g es una función de enlace conocida. </w:t>
      </w:r>
    </w:p>
    <w:p w:rsidR="00E94F96" w:rsidRPr="004F3AA3" w:rsidRDefault="00E94F96" w:rsidP="00E94F96">
      <w:pPr>
        <w:jc w:val="both"/>
        <w:rPr>
          <w:rFonts w:ascii="Times New Roman" w:hAnsi="Times New Roman" w:cs="Times New Roman"/>
          <w:sz w:val="24"/>
          <w:szCs w:val="24"/>
          <w:lang w:val="es-CR"/>
        </w:rPr>
      </w:pPr>
      <w:r w:rsidRPr="00323016">
        <w:rPr>
          <w:rFonts w:ascii="Times New Roman" w:eastAsiaTheme="minorEastAsia" w:hAnsi="Times New Roman" w:cs="Times New Roman"/>
          <w:sz w:val="24"/>
          <w:szCs w:val="24"/>
          <w:lang w:val="es-CR"/>
        </w:rPr>
        <w:t>Se denota</w:t>
      </w:r>
      <w:r>
        <w:rPr>
          <w:rFonts w:ascii="Times New Roman" w:eastAsiaTheme="minorEastAsia" w:hAnsi="Times New Roman" w:cs="Times New Roman"/>
          <w:sz w:val="24"/>
          <w:szCs w:val="24"/>
          <w:lang w:val="es-CR"/>
        </w:rPr>
        <w:t xml:space="preserve"> la función condicional de log-verosimilitud de </w:t>
      </w:r>
      <m:oMath>
        <m:sSub>
          <m:sSubPr>
            <m:ctrlPr>
              <w:rPr>
                <w:rFonts w:ascii="Cambria Math" w:eastAsiaTheme="minorEastAsia" w:hAnsi="Cambria Math" w:cs="Times New Roman"/>
                <w:i/>
                <w:sz w:val="24"/>
                <w:szCs w:val="24"/>
                <w:lang w:val="es-CR"/>
              </w:rPr>
            </m:ctrlPr>
          </m:sSubPr>
          <m:e>
            <m:r>
              <w:rPr>
                <w:rFonts w:ascii="Cambria Math" w:eastAsiaTheme="minorEastAsia" w:hAnsi="Cambria Math" w:cs="Times New Roman"/>
                <w:sz w:val="24"/>
                <w:szCs w:val="24"/>
                <w:lang w:val="es-CR"/>
              </w:rPr>
              <m:t>Y</m:t>
            </m:r>
          </m:e>
          <m:sub>
            <m:r>
              <w:rPr>
                <w:rFonts w:ascii="Cambria Math" w:eastAsiaTheme="minorEastAsia" w:hAnsi="Cambria Math" w:cs="Times New Roman"/>
                <w:sz w:val="24"/>
                <w:szCs w:val="24"/>
                <w:lang w:val="es-CR"/>
              </w:rPr>
              <m:t>i</m:t>
            </m:r>
          </m:sub>
        </m:sSub>
      </m:oMath>
      <w:r>
        <w:rPr>
          <w:rFonts w:ascii="Times New Roman" w:eastAsiaTheme="minorEastAsia" w:hAnsi="Times New Roman" w:cs="Times New Roman"/>
          <w:sz w:val="24"/>
          <w:szCs w:val="24"/>
          <w:lang w:val="es-CR"/>
        </w:rPr>
        <w:t xml:space="preserve"> por</w:t>
      </w:r>
      <w:r w:rsidRPr="00323016">
        <w:rPr>
          <w:rFonts w:ascii="Times New Roman" w:eastAsiaTheme="minorEastAsia" w:hAnsi="Times New Roman" w:cs="Times New Roman"/>
          <w:sz w:val="24"/>
          <w:szCs w:val="24"/>
          <w:lang w:val="es-CR"/>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s-CR"/>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lang w:val="es-CR"/>
              </w:rPr>
              <m:t>log</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func>
      </m:oMath>
      <w:r w:rsidR="004F3AA3" w:rsidRPr="004F3AA3">
        <w:rPr>
          <w:rFonts w:ascii="Times New Roman" w:eastAsiaTheme="minorEastAsia" w:hAnsi="Times New Roman" w:cs="Times New Roman"/>
          <w:sz w:val="24"/>
          <w:szCs w:val="24"/>
          <w:lang w:val="es-CR"/>
        </w:rPr>
        <w:t>.</w:t>
      </w:r>
    </w:p>
    <w:p w:rsidR="00E94F96" w:rsidRDefault="00E94F96" w:rsidP="00E94F96">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función de </w:t>
      </w:r>
      <w:r w:rsidR="008F5C14">
        <w:rPr>
          <w:rFonts w:ascii="Times New Roman" w:hAnsi="Times New Roman" w:cs="Times New Roman"/>
          <w:sz w:val="24"/>
          <w:szCs w:val="24"/>
          <w:lang w:val="es-CR"/>
        </w:rPr>
        <w:t xml:space="preserve">log </w:t>
      </w:r>
      <w:r>
        <w:rPr>
          <w:rFonts w:ascii="Times New Roman" w:hAnsi="Times New Roman" w:cs="Times New Roman"/>
          <w:sz w:val="24"/>
          <w:szCs w:val="24"/>
          <w:lang w:val="es-CR"/>
        </w:rPr>
        <w:t>verosimilitud penalizada es:</w:t>
      </w:r>
    </w:p>
    <w:p w:rsidR="00E94F96" w:rsidRDefault="00E94F96" w:rsidP="00E94F96">
      <w:pPr>
        <w:jc w:val="both"/>
        <w:rPr>
          <w:rFonts w:ascii="Times New Roman" w:hAnsi="Times New Roman" w:cs="Times New Roman"/>
          <w:sz w:val="24"/>
          <w:szCs w:val="24"/>
          <w:lang w:val="es-CR"/>
        </w:rPr>
      </w:pPr>
      <m:oMathPara>
        <m:oMath>
          <m:r>
            <w:rPr>
              <w:rFonts w:ascii="Cambria Math" w:hAnsi="Cambria Math" w:cs="Times New Roman"/>
              <w:sz w:val="24"/>
              <w:szCs w:val="24"/>
              <w:lang w:val="es-CR"/>
            </w:rPr>
            <m:t>-</m:t>
          </m:r>
          <m:nary>
            <m:naryPr>
              <m:chr m:val="∑"/>
              <m:limLoc m:val="undOvr"/>
              <m:ctrlPr>
                <w:rPr>
                  <w:rFonts w:ascii="Cambria Math" w:hAnsi="Cambria Math" w:cs="Times New Roman"/>
                  <w:i/>
                  <w:sz w:val="24"/>
                  <w:szCs w:val="24"/>
                  <w:lang w:val="es-CR"/>
                </w:rPr>
              </m:ctrlPr>
            </m:naryPr>
            <m:sub>
              <m:r>
                <w:rPr>
                  <w:rFonts w:ascii="Cambria Math" w:hAnsi="Cambria Math" w:cs="Times New Roman"/>
                  <w:sz w:val="24"/>
                  <w:szCs w:val="24"/>
                  <w:lang w:val="es-CR"/>
                </w:rPr>
                <m:t>i=1</m:t>
              </m:r>
            </m:sub>
            <m:sup>
              <m:r>
                <w:rPr>
                  <w:rFonts w:ascii="Cambria Math" w:hAnsi="Cambria Math" w:cs="Times New Roman"/>
                  <w:sz w:val="24"/>
                  <w:szCs w:val="24"/>
                  <w:lang w:val="es-CR"/>
                </w:rPr>
                <m:t>n</m:t>
              </m:r>
            </m:sup>
            <m:e>
              <m:sSub>
                <m:sSubPr>
                  <m:ctrlPr>
                    <w:rPr>
                      <w:rFonts w:ascii="Cambria Math" w:hAnsi="Cambria Math" w:cs="Times New Roman"/>
                      <w:i/>
                      <w:sz w:val="24"/>
                      <w:szCs w:val="24"/>
                      <w:lang w:val="es-CR"/>
                    </w:rPr>
                  </m:ctrlPr>
                </m:sSubPr>
                <m:e>
                  <m:r>
                    <w:rPr>
                      <w:rFonts w:ascii="Cambria Math" w:hAnsi="Cambria Math" w:cs="Times New Roman"/>
                      <w:sz w:val="24"/>
                      <w:szCs w:val="24"/>
                      <w:lang w:val="es-CR"/>
                    </w:rPr>
                    <m:t>l</m:t>
                  </m:r>
                </m:e>
                <m:sub>
                  <m:r>
                    <w:rPr>
                      <w:rFonts w:ascii="Cambria Math" w:hAnsi="Cambria Math" w:cs="Times New Roman"/>
                      <w:sz w:val="24"/>
                      <w:szCs w:val="24"/>
                      <w:lang w:val="es-CR"/>
                    </w:rPr>
                    <m:t>i</m:t>
                  </m:r>
                </m:sub>
              </m:sSub>
              <m:d>
                <m:dPr>
                  <m:ctrlPr>
                    <w:rPr>
                      <w:rFonts w:ascii="Cambria Math" w:hAnsi="Cambria Math" w:cs="Times New Roman"/>
                      <w:i/>
                      <w:sz w:val="24"/>
                      <w:szCs w:val="24"/>
                      <w:lang w:val="es-CR"/>
                    </w:rPr>
                  </m:ctrlPr>
                </m:dPr>
                <m:e>
                  <m:r>
                    <w:rPr>
                      <w:rFonts w:ascii="Cambria Math" w:hAnsi="Cambria Math" w:cs="Times New Roman"/>
                      <w:sz w:val="24"/>
                      <w:szCs w:val="24"/>
                      <w:lang w:val="es-CR"/>
                    </w:rPr>
                    <m:t>g</m:t>
                  </m:r>
                  <m:d>
                    <m:dPr>
                      <m:ctrlPr>
                        <w:rPr>
                          <w:rFonts w:ascii="Cambria Math" w:hAnsi="Cambria Math" w:cs="Times New Roman"/>
                          <w:i/>
                          <w:sz w:val="24"/>
                          <w:szCs w:val="24"/>
                          <w:lang w:val="es-CR"/>
                        </w:rPr>
                      </m:ctrlPr>
                    </m:dPr>
                    <m:e>
                      <m:sSubSup>
                        <m:sSubSupPr>
                          <m:ctrlPr>
                            <w:rPr>
                              <w:rFonts w:ascii="Cambria Math" w:hAnsi="Cambria Math" w:cs="Times New Roman"/>
                              <w:i/>
                              <w:sz w:val="24"/>
                              <w:szCs w:val="24"/>
                              <w:lang w:val="es-CR"/>
                            </w:rPr>
                          </m:ctrlPr>
                        </m:sSubSupPr>
                        <m:e>
                          <m:r>
                            <w:rPr>
                              <w:rFonts w:ascii="Cambria Math" w:hAnsi="Cambria Math" w:cs="Times New Roman"/>
                              <w:sz w:val="24"/>
                              <w:szCs w:val="24"/>
                              <w:lang w:val="es-CR"/>
                            </w:rPr>
                            <m:t>x</m:t>
                          </m:r>
                        </m:e>
                        <m:sub>
                          <m:r>
                            <w:rPr>
                              <w:rFonts w:ascii="Cambria Math" w:hAnsi="Cambria Math" w:cs="Times New Roman"/>
                              <w:sz w:val="24"/>
                              <w:szCs w:val="24"/>
                              <w:lang w:val="es-CR"/>
                            </w:rPr>
                            <m:t>i</m:t>
                          </m:r>
                        </m:sub>
                        <m:sup>
                          <m:r>
                            <w:rPr>
                              <w:rFonts w:ascii="Cambria Math" w:hAnsi="Cambria Math" w:cs="Times New Roman"/>
                              <w:sz w:val="24"/>
                              <w:szCs w:val="24"/>
                              <w:lang w:val="es-CR"/>
                            </w:rPr>
                            <m:t>T</m:t>
                          </m:r>
                        </m:sup>
                      </m:sSubSup>
                      <m:r>
                        <w:rPr>
                          <w:rFonts w:ascii="Cambria Math" w:eastAsiaTheme="minorEastAsia" w:hAnsi="Cambria Math" w:cs="Times New Roman"/>
                          <w:sz w:val="24"/>
                          <w:szCs w:val="24"/>
                          <w:lang w:val="es-CR"/>
                        </w:rPr>
                        <m:t>β</m:t>
                      </m:r>
                      <m:ctrlPr>
                        <w:rPr>
                          <w:rFonts w:ascii="Cambria Math" w:eastAsiaTheme="minorEastAsia" w:hAnsi="Cambria Math" w:cs="Times New Roman"/>
                          <w:i/>
                          <w:sz w:val="24"/>
                          <w:szCs w:val="24"/>
                          <w:lang w:val="es-CR"/>
                        </w:rPr>
                      </m:ctrlPr>
                    </m:e>
                  </m:d>
                  <m:r>
                    <w:rPr>
                      <w:rFonts w:ascii="Cambria Math" w:eastAsiaTheme="minorEastAsia" w:hAnsi="Cambria Math" w:cs="Times New Roman"/>
                      <w:sz w:val="24"/>
                      <w:szCs w:val="24"/>
                      <w:lang w:val="es-CR"/>
                    </w:rPr>
                    <m:t>,</m:t>
                  </m:r>
                  <m:sSub>
                    <m:sSubPr>
                      <m:ctrlPr>
                        <w:rPr>
                          <w:rFonts w:ascii="Cambria Math" w:eastAsiaTheme="minorEastAsia" w:hAnsi="Cambria Math" w:cs="Times New Roman"/>
                          <w:i/>
                          <w:sz w:val="24"/>
                          <w:szCs w:val="24"/>
                          <w:lang w:val="es-CR"/>
                        </w:rPr>
                      </m:ctrlPr>
                    </m:sSubPr>
                    <m:e>
                      <m:r>
                        <w:rPr>
                          <w:rFonts w:ascii="Cambria Math" w:eastAsiaTheme="minorEastAsia" w:hAnsi="Cambria Math" w:cs="Times New Roman"/>
                          <w:sz w:val="24"/>
                          <w:szCs w:val="24"/>
                          <w:lang w:val="es-CR"/>
                        </w:rPr>
                        <m:t>y</m:t>
                      </m:r>
                    </m:e>
                    <m:sub>
                      <m:r>
                        <w:rPr>
                          <w:rFonts w:ascii="Cambria Math" w:eastAsiaTheme="minorEastAsia" w:hAnsi="Cambria Math" w:cs="Times New Roman"/>
                          <w:sz w:val="24"/>
                          <w:szCs w:val="24"/>
                          <w:lang w:val="es-CR"/>
                        </w:rPr>
                        <m:t>i</m:t>
                      </m:r>
                    </m:sub>
                  </m:sSub>
                </m:e>
              </m:d>
            </m:e>
          </m:nary>
          <m:r>
            <w:rPr>
              <w:rFonts w:ascii="Cambria Math" w:hAnsi="Cambria Math" w:cs="Times New Roman"/>
              <w:sz w:val="24"/>
              <w:szCs w:val="24"/>
              <w:lang w:val="es-CR"/>
            </w:rPr>
            <m:t>+n</m:t>
          </m:r>
          <m:nary>
            <m:naryPr>
              <m:chr m:val="∑"/>
              <m:limLoc m:val="undOvr"/>
              <m:ctrlPr>
                <w:rPr>
                  <w:rFonts w:ascii="Cambria Math" w:hAnsi="Cambria Math" w:cs="Times New Roman"/>
                  <w:i/>
                  <w:sz w:val="24"/>
                  <w:szCs w:val="24"/>
                  <w:lang w:val="es-CR"/>
                </w:rPr>
              </m:ctrlPr>
            </m:naryPr>
            <m:sub>
              <m:r>
                <w:rPr>
                  <w:rFonts w:ascii="Cambria Math" w:hAnsi="Cambria Math" w:cs="Times New Roman"/>
                  <w:sz w:val="24"/>
                  <w:szCs w:val="24"/>
                  <w:lang w:val="es-CR"/>
                </w:rPr>
                <m:t>j=1</m:t>
              </m:r>
            </m:sub>
            <m:sup>
              <m:r>
                <w:rPr>
                  <w:rFonts w:ascii="Cambria Math" w:hAnsi="Cambria Math" w:cs="Times New Roman"/>
                  <w:sz w:val="24"/>
                  <w:szCs w:val="24"/>
                  <w:lang w:val="es-CR"/>
                </w:rPr>
                <m:t>d</m:t>
              </m:r>
            </m:sup>
            <m:e>
              <m:sSub>
                <m:sSubPr>
                  <m:ctrlPr>
                    <w:rPr>
                      <w:rFonts w:ascii="Cambria Math" w:hAnsi="Cambria Math" w:cs="Times New Roman"/>
                      <w:i/>
                      <w:sz w:val="24"/>
                      <w:szCs w:val="24"/>
                      <w:lang w:val="es-CR"/>
                    </w:rPr>
                  </m:ctrlPr>
                </m:sSubPr>
                <m:e>
                  <m:r>
                    <w:rPr>
                      <w:rFonts w:ascii="Cambria Math" w:hAnsi="Cambria Math" w:cs="Times New Roman"/>
                      <w:sz w:val="24"/>
                      <w:szCs w:val="24"/>
                      <w:lang w:val="es-CR"/>
                    </w:rPr>
                    <m:t>p</m:t>
                  </m:r>
                </m:e>
                <m:sub>
                  <m:r>
                    <w:rPr>
                      <w:rFonts w:ascii="Cambria Math" w:hAnsi="Cambria Math" w:cs="Times New Roman"/>
                      <w:sz w:val="24"/>
                      <w:szCs w:val="24"/>
                      <w:lang w:val="es-CR"/>
                    </w:rPr>
                    <m:t>λ</m:t>
                  </m:r>
                </m:sub>
              </m:sSub>
              <m:d>
                <m:dPr>
                  <m:ctrlPr>
                    <w:rPr>
                      <w:rFonts w:ascii="Cambria Math" w:hAnsi="Cambria Math" w:cs="Times New Roman"/>
                      <w:i/>
                      <w:sz w:val="24"/>
                      <w:szCs w:val="24"/>
                      <w:lang w:val="es-CR"/>
                    </w:rPr>
                  </m:ctrlPr>
                </m:dPr>
                <m:e>
                  <m:d>
                    <m:dPr>
                      <m:begChr m:val="|"/>
                      <m:endChr m:val="|"/>
                      <m:ctrlPr>
                        <w:rPr>
                          <w:rFonts w:ascii="Cambria Math" w:hAnsi="Cambria Math" w:cs="Times New Roman"/>
                          <w:i/>
                          <w:sz w:val="24"/>
                          <w:szCs w:val="24"/>
                          <w:lang w:val="es-CR"/>
                        </w:rPr>
                      </m:ctrlPr>
                    </m:dPr>
                    <m:e>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j</m:t>
                          </m:r>
                        </m:sub>
                      </m:sSub>
                    </m:e>
                  </m:d>
                </m:e>
              </m:d>
            </m:e>
          </m:nary>
          <m:r>
            <w:rPr>
              <w:rFonts w:ascii="Cambria Math" w:hAnsi="Cambria Math" w:cs="Times New Roman"/>
              <w:sz w:val="24"/>
              <w:szCs w:val="24"/>
              <w:lang w:val="es-CR"/>
            </w:rPr>
            <m:t xml:space="preserve">              </m:t>
          </m:r>
        </m:oMath>
      </m:oMathPara>
    </w:p>
    <w:p w:rsidR="00E94F96" w:rsidRDefault="00E94F96" w:rsidP="00E94F96">
      <w:pPr>
        <w:jc w:val="both"/>
        <w:rPr>
          <w:rFonts w:ascii="Times New Roman" w:hAnsi="Times New Roman" w:cs="Times New Roman"/>
          <w:sz w:val="24"/>
          <w:szCs w:val="24"/>
          <w:lang w:val="es-CR"/>
        </w:rPr>
      </w:pPr>
      <w:r>
        <w:rPr>
          <w:rFonts w:ascii="Times New Roman" w:hAnsi="Times New Roman" w:cs="Times New Roman"/>
          <w:sz w:val="24"/>
          <w:szCs w:val="24"/>
          <w:lang w:val="es-CR"/>
        </w:rPr>
        <w:t>Para o</w:t>
      </w:r>
      <w:r w:rsidRPr="00965465">
        <w:rPr>
          <w:rFonts w:ascii="Times New Roman" w:hAnsi="Times New Roman" w:cs="Times New Roman"/>
          <w:sz w:val="24"/>
          <w:szCs w:val="24"/>
          <w:lang w:val="es-CR"/>
        </w:rPr>
        <w:t>btener un estimador de máxima verosimilitud penalizado de</w:t>
      </w:r>
      <w:r>
        <w:rPr>
          <w:rFonts w:ascii="Times New Roman" w:hAnsi="Times New Roman" w:cs="Times New Roman"/>
          <w:sz w:val="24"/>
          <w:szCs w:val="24"/>
          <w:lang w:val="es-CR"/>
        </w:rPr>
        <w:t xml:space="preserve"> β se minimiza la función anterior respecto a β para algún umbral del parámetro λ.  </w:t>
      </w:r>
    </w:p>
    <w:p w:rsidR="00E74B62" w:rsidRDefault="00E74B62" w:rsidP="00E74B62">
      <w:pPr>
        <w:tabs>
          <w:tab w:val="center" w:pos="4252"/>
        </w:tabs>
        <w:spacing w:line="240" w:lineRule="auto"/>
        <w:contextualSpacing/>
        <w:jc w:val="both"/>
        <w:rPr>
          <w:rFonts w:ascii="Times New Roman" w:hAnsi="Times New Roman" w:cs="Times New Roman"/>
          <w:b/>
          <w:sz w:val="24"/>
          <w:szCs w:val="24"/>
          <w:lang w:val="es-CR"/>
        </w:rPr>
      </w:pPr>
    </w:p>
    <w:p w:rsidR="006D7418" w:rsidRPr="00C51027" w:rsidRDefault="00E74B62" w:rsidP="00E74B62">
      <w:pPr>
        <w:pStyle w:val="Prrafodelista"/>
        <w:numPr>
          <w:ilvl w:val="1"/>
          <w:numId w:val="18"/>
        </w:numPr>
        <w:tabs>
          <w:tab w:val="center" w:pos="4252"/>
        </w:tabs>
        <w:spacing w:line="240" w:lineRule="auto"/>
        <w:jc w:val="both"/>
        <w:rPr>
          <w:rFonts w:ascii="Times New Roman" w:hAnsi="Times New Roman" w:cs="Times New Roman"/>
          <w:b/>
          <w:sz w:val="24"/>
          <w:szCs w:val="24"/>
          <w:lang w:val="es-CR"/>
        </w:rPr>
      </w:pPr>
      <w:r w:rsidRPr="006E5ECC">
        <w:rPr>
          <w:rFonts w:ascii="Times New Roman" w:hAnsi="Times New Roman" w:cs="Times New Roman"/>
          <w:b/>
          <w:sz w:val="24"/>
          <w:szCs w:val="24"/>
          <w:lang w:val="es-CR"/>
        </w:rPr>
        <w:t>Propiedades del modelo</w:t>
      </w:r>
    </w:p>
    <w:p w:rsidR="00041001" w:rsidRDefault="00041001" w:rsidP="00E74B62">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t>Para evaluar las propiedades del modelo se utilizó una función de enlace logito en la función de</w:t>
      </w:r>
      <w:r w:rsidR="005D29D9">
        <w:rPr>
          <w:rFonts w:ascii="Times New Roman" w:hAnsi="Times New Roman" w:cs="Times New Roman"/>
          <w:sz w:val="24"/>
          <w:szCs w:val="24"/>
          <w:lang w:val="es-CR"/>
        </w:rPr>
        <w:t xml:space="preserve"> log</w:t>
      </w:r>
      <w:r>
        <w:rPr>
          <w:rFonts w:ascii="Times New Roman" w:hAnsi="Times New Roman" w:cs="Times New Roman"/>
          <w:sz w:val="24"/>
          <w:szCs w:val="24"/>
          <w:lang w:val="es-CR"/>
        </w:rPr>
        <w:t xml:space="preserve"> verosimilitud.</w:t>
      </w:r>
    </w:p>
    <w:p w:rsidR="002C1DC7" w:rsidRDefault="00A71AE2" w:rsidP="00E74B62">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 evaluó la potencia de la prueba </w:t>
      </w:r>
      <w:r w:rsidR="002C1DC7">
        <w:rPr>
          <w:rFonts w:ascii="Times New Roman" w:hAnsi="Times New Roman" w:cs="Times New Roman"/>
          <w:sz w:val="24"/>
          <w:szCs w:val="24"/>
          <w:lang w:val="es-CR"/>
        </w:rPr>
        <w:t>de los coeficientes</w:t>
      </w:r>
      <w:r>
        <w:rPr>
          <w:rFonts w:ascii="Times New Roman" w:hAnsi="Times New Roman" w:cs="Times New Roman"/>
          <w:sz w:val="24"/>
          <w:szCs w:val="24"/>
          <w:lang w:val="es-CR"/>
        </w:rPr>
        <w:t xml:space="preserve"> con simulaciones, se consideraron tres tamaños de muestra 50, 100 y 1000, con mil simulaciones se obtuvo la proporción de veces en las </w:t>
      </w:r>
      <w:r w:rsidR="00C51027">
        <w:rPr>
          <w:rFonts w:ascii="Times New Roman" w:hAnsi="Times New Roman" w:cs="Times New Roman"/>
          <w:sz w:val="24"/>
          <w:szCs w:val="24"/>
          <w:lang w:val="es-CR"/>
        </w:rPr>
        <w:t xml:space="preserve">que </w:t>
      </w:r>
      <w:r>
        <w:rPr>
          <w:rFonts w:ascii="Times New Roman" w:hAnsi="Times New Roman" w:cs="Times New Roman"/>
          <w:sz w:val="24"/>
          <w:szCs w:val="24"/>
          <w:lang w:val="es-CR"/>
        </w:rPr>
        <w:t>cada uno de los once coeficientes</w:t>
      </w:r>
      <w:r w:rsidR="00C51027">
        <w:rPr>
          <w:rFonts w:ascii="Times New Roman" w:hAnsi="Times New Roman" w:cs="Times New Roman"/>
          <w:sz w:val="24"/>
          <w:szCs w:val="24"/>
          <w:lang w:val="es-CR"/>
        </w:rPr>
        <w:t xml:space="preserve"> son significativos</w:t>
      </w:r>
      <w:r>
        <w:rPr>
          <w:rFonts w:ascii="Times New Roman" w:hAnsi="Times New Roman" w:cs="Times New Roman"/>
          <w:sz w:val="24"/>
          <w:szCs w:val="24"/>
          <w:lang w:val="es-CR"/>
        </w:rPr>
        <w:t>. En el gr</w:t>
      </w:r>
      <w:r w:rsidR="00966728">
        <w:rPr>
          <w:rFonts w:ascii="Times New Roman" w:hAnsi="Times New Roman" w:cs="Times New Roman"/>
          <w:sz w:val="24"/>
          <w:szCs w:val="24"/>
          <w:lang w:val="es-CR"/>
        </w:rPr>
        <w:t>áfico 2</w:t>
      </w:r>
      <w:r>
        <w:rPr>
          <w:rFonts w:ascii="Times New Roman" w:hAnsi="Times New Roman" w:cs="Times New Roman"/>
          <w:sz w:val="24"/>
          <w:szCs w:val="24"/>
          <w:lang w:val="es-CR"/>
        </w:rPr>
        <w:t xml:space="preserve"> se puede observar </w:t>
      </w:r>
      <w:r w:rsidR="00C51027">
        <w:rPr>
          <w:rFonts w:ascii="Times New Roman" w:hAnsi="Times New Roman" w:cs="Times New Roman"/>
          <w:sz w:val="24"/>
          <w:szCs w:val="24"/>
          <w:lang w:val="es-CR"/>
        </w:rPr>
        <w:t xml:space="preserve">que a mayor tamaño de muestra la proporción de coeficientes significativos aumenta y la cantidad de coeficientes significativos es menor en tamaños de muestra pequeños que en tamaños grandes. </w:t>
      </w:r>
    </w:p>
    <w:p w:rsidR="006D7418" w:rsidRDefault="006D7418" w:rsidP="00E74B62">
      <w:pPr>
        <w:tabs>
          <w:tab w:val="center" w:pos="4252"/>
        </w:tabs>
        <w:spacing w:line="240" w:lineRule="auto"/>
        <w:contextualSpacing/>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0"/>
      </w:tblGrid>
      <w:tr w:rsidR="006D7418" w:rsidRPr="00966728" w:rsidTr="00A25969">
        <w:trPr>
          <w:trHeight w:val="236"/>
          <w:jc w:val="center"/>
        </w:trPr>
        <w:tc>
          <w:tcPr>
            <w:tcW w:w="6896" w:type="dxa"/>
          </w:tcPr>
          <w:p w:rsidR="006D7418" w:rsidRPr="002C1DC7" w:rsidRDefault="006D7418" w:rsidP="00A25969">
            <w:pPr>
              <w:jc w:val="center"/>
              <w:rPr>
                <w:rFonts w:ascii="Times New Roman" w:hAnsi="Times New Roman" w:cs="Times New Roman"/>
                <w:b/>
                <w:sz w:val="18"/>
                <w:szCs w:val="20"/>
                <w:lang w:val="es-CR"/>
              </w:rPr>
            </w:pPr>
            <w:r w:rsidRPr="002C1DC7">
              <w:rPr>
                <w:rFonts w:ascii="Times New Roman" w:hAnsi="Times New Roman" w:cs="Times New Roman"/>
                <w:b/>
                <w:sz w:val="18"/>
                <w:szCs w:val="20"/>
                <w:lang w:val="es-CR"/>
              </w:rPr>
              <w:t xml:space="preserve">Gráfico </w:t>
            </w:r>
            <w:r w:rsidR="004F26FA">
              <w:rPr>
                <w:rFonts w:ascii="Times New Roman" w:hAnsi="Times New Roman" w:cs="Times New Roman"/>
                <w:b/>
                <w:sz w:val="18"/>
                <w:szCs w:val="20"/>
                <w:lang w:val="es-CR"/>
              </w:rPr>
              <w:t>2</w:t>
            </w:r>
            <w:r w:rsidRPr="002C1DC7">
              <w:rPr>
                <w:rFonts w:ascii="Times New Roman" w:hAnsi="Times New Roman" w:cs="Times New Roman"/>
                <w:b/>
                <w:sz w:val="18"/>
                <w:szCs w:val="20"/>
                <w:lang w:val="es-CR"/>
              </w:rPr>
              <w:t>. Potencia de la prueba para los coeficientes variando el tamaño de la muestra y con mil simulaciones</w:t>
            </w:r>
          </w:p>
        </w:tc>
      </w:tr>
      <w:tr w:rsidR="006D7418" w:rsidRPr="002C1DC7" w:rsidTr="00A25969">
        <w:trPr>
          <w:trHeight w:val="4032"/>
          <w:jc w:val="center"/>
        </w:trPr>
        <w:tc>
          <w:tcPr>
            <w:tcW w:w="6896" w:type="dxa"/>
          </w:tcPr>
          <w:p w:rsidR="006D7418" w:rsidRPr="002C1DC7" w:rsidRDefault="006D7418" w:rsidP="00A25969">
            <w:pPr>
              <w:rPr>
                <w:rFonts w:ascii="Times New Roman" w:hAnsi="Times New Roman" w:cs="Times New Roman"/>
                <w:sz w:val="18"/>
                <w:szCs w:val="20"/>
                <w:lang w:val="es-CR"/>
              </w:rPr>
            </w:pPr>
            <w:r w:rsidRPr="002C1DC7">
              <w:rPr>
                <w:noProof/>
                <w:sz w:val="18"/>
              </w:rPr>
              <w:drawing>
                <wp:inline distT="0" distB="0" distL="0" distR="0" wp14:anchorId="5DD58535" wp14:editId="54DFEC0F">
                  <wp:extent cx="5857874" cy="3124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5709" cy="3139045"/>
                          </a:xfrm>
                          <a:prstGeom prst="rect">
                            <a:avLst/>
                          </a:prstGeom>
                        </pic:spPr>
                      </pic:pic>
                    </a:graphicData>
                  </a:graphic>
                </wp:inline>
              </w:drawing>
            </w:r>
          </w:p>
        </w:tc>
      </w:tr>
    </w:tbl>
    <w:p w:rsidR="00E57370" w:rsidRDefault="00E57370" w:rsidP="00E74B62">
      <w:pPr>
        <w:tabs>
          <w:tab w:val="center" w:pos="4252"/>
        </w:tabs>
        <w:spacing w:line="240" w:lineRule="auto"/>
        <w:contextualSpacing/>
        <w:jc w:val="both"/>
        <w:rPr>
          <w:rFonts w:ascii="Times New Roman" w:hAnsi="Times New Roman" w:cs="Times New Roman"/>
          <w:sz w:val="24"/>
          <w:szCs w:val="24"/>
          <w:lang w:val="es-CR"/>
        </w:rPr>
      </w:pPr>
    </w:p>
    <w:p w:rsidR="00BE488D" w:rsidRDefault="00147DF6" w:rsidP="005300F6">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En l</w:t>
      </w:r>
      <w:r w:rsidR="005300F6">
        <w:rPr>
          <w:rFonts w:ascii="Times New Roman" w:hAnsi="Times New Roman" w:cs="Times New Roman"/>
          <w:sz w:val="24"/>
          <w:szCs w:val="24"/>
          <w:lang w:val="es-CR"/>
        </w:rPr>
        <w:t xml:space="preserve">a </w:t>
      </w:r>
      <w:r>
        <w:rPr>
          <w:rFonts w:ascii="Times New Roman" w:hAnsi="Times New Roman" w:cs="Times New Roman"/>
          <w:sz w:val="24"/>
          <w:szCs w:val="24"/>
          <w:lang w:val="es-CR"/>
        </w:rPr>
        <w:t xml:space="preserve">estimación de los coeficientes </w:t>
      </w:r>
      <w:r w:rsidR="005300F6" w:rsidRPr="005300F6">
        <w:rPr>
          <w:rFonts w:ascii="Times New Roman" w:hAnsi="Times New Roman" w:cs="Times New Roman"/>
          <w:sz w:val="24"/>
          <w:szCs w:val="24"/>
          <w:lang w:val="es-CR"/>
        </w:rPr>
        <w:t xml:space="preserve">se consideraron tres tamaños de muestra 50, 100 y 1000, con mil simulaciones se obtuvo la </w:t>
      </w:r>
      <w:r w:rsidR="005300F6">
        <w:rPr>
          <w:rFonts w:ascii="Times New Roman" w:hAnsi="Times New Roman" w:cs="Times New Roman"/>
          <w:sz w:val="24"/>
          <w:szCs w:val="24"/>
          <w:lang w:val="es-CR"/>
        </w:rPr>
        <w:t>estimación de los coeficien</w:t>
      </w:r>
      <w:r>
        <w:rPr>
          <w:rFonts w:ascii="Times New Roman" w:hAnsi="Times New Roman" w:cs="Times New Roman"/>
          <w:sz w:val="24"/>
          <w:szCs w:val="24"/>
          <w:lang w:val="es-CR"/>
        </w:rPr>
        <w:t xml:space="preserve">tes para un modelo lasso y </w:t>
      </w:r>
      <w:r w:rsidR="005300F6">
        <w:rPr>
          <w:rFonts w:ascii="Times New Roman" w:hAnsi="Times New Roman" w:cs="Times New Roman"/>
          <w:sz w:val="24"/>
          <w:szCs w:val="24"/>
          <w:lang w:val="es-CR"/>
        </w:rPr>
        <w:t>un modelo logístico, comparando las estimaciones</w:t>
      </w:r>
      <w:r>
        <w:rPr>
          <w:rFonts w:ascii="Times New Roman" w:hAnsi="Times New Roman" w:cs="Times New Roman"/>
          <w:sz w:val="24"/>
          <w:szCs w:val="24"/>
          <w:lang w:val="es-CR"/>
        </w:rPr>
        <w:t xml:space="preserve"> obtenidas </w:t>
      </w:r>
      <w:r w:rsidR="005300F6">
        <w:rPr>
          <w:rFonts w:ascii="Times New Roman" w:hAnsi="Times New Roman" w:cs="Times New Roman"/>
          <w:sz w:val="24"/>
          <w:szCs w:val="24"/>
          <w:lang w:val="es-CR"/>
        </w:rPr>
        <w:t>con un histograma</w:t>
      </w:r>
      <w:r w:rsidR="00BE488D">
        <w:rPr>
          <w:rFonts w:ascii="Times New Roman" w:hAnsi="Times New Roman" w:cs="Times New Roman"/>
          <w:sz w:val="24"/>
          <w:szCs w:val="24"/>
          <w:lang w:val="es-CR"/>
        </w:rPr>
        <w:t>. Se consideraron dos casos</w:t>
      </w:r>
      <w:r>
        <w:rPr>
          <w:rFonts w:ascii="Times New Roman" w:hAnsi="Times New Roman" w:cs="Times New Roman"/>
          <w:sz w:val="24"/>
          <w:szCs w:val="24"/>
          <w:lang w:val="es-CR"/>
        </w:rPr>
        <w:t>,</w:t>
      </w:r>
      <w:r w:rsidR="00BE488D">
        <w:rPr>
          <w:rFonts w:ascii="Times New Roman" w:hAnsi="Times New Roman" w:cs="Times New Roman"/>
          <w:sz w:val="24"/>
          <w:szCs w:val="24"/>
          <w:lang w:val="es-CR"/>
        </w:rPr>
        <w:t xml:space="preserve"> uno en el que el coeficiente es significativo</w:t>
      </w:r>
      <w:r>
        <w:rPr>
          <w:rFonts w:ascii="Times New Roman" w:hAnsi="Times New Roman" w:cs="Times New Roman"/>
          <w:sz w:val="24"/>
          <w:szCs w:val="24"/>
          <w:lang w:val="es-CR"/>
        </w:rPr>
        <w:t>, b1,</w:t>
      </w:r>
      <w:r w:rsidR="00BE488D">
        <w:rPr>
          <w:rFonts w:ascii="Times New Roman" w:hAnsi="Times New Roman" w:cs="Times New Roman"/>
          <w:sz w:val="24"/>
          <w:szCs w:val="24"/>
          <w:lang w:val="es-CR"/>
        </w:rPr>
        <w:t xml:space="preserve"> y otro en el que no lo es</w:t>
      </w:r>
      <w:r>
        <w:rPr>
          <w:rFonts w:ascii="Times New Roman" w:hAnsi="Times New Roman" w:cs="Times New Roman"/>
          <w:sz w:val="24"/>
          <w:szCs w:val="24"/>
          <w:lang w:val="es-CR"/>
        </w:rPr>
        <w:t>, b4</w:t>
      </w:r>
      <w:r w:rsidR="00BE488D">
        <w:rPr>
          <w:rFonts w:ascii="Times New Roman" w:hAnsi="Times New Roman" w:cs="Times New Roman"/>
          <w:sz w:val="24"/>
          <w:szCs w:val="24"/>
          <w:lang w:val="es-CR"/>
        </w:rPr>
        <w:t>.</w:t>
      </w:r>
    </w:p>
    <w:p w:rsidR="00BE488D" w:rsidRDefault="00966728" w:rsidP="005300F6">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t>En el gráfico 3</w:t>
      </w:r>
      <w:r w:rsidR="00147DF6">
        <w:rPr>
          <w:rFonts w:ascii="Times New Roman" w:hAnsi="Times New Roman" w:cs="Times New Roman"/>
          <w:sz w:val="24"/>
          <w:szCs w:val="24"/>
          <w:lang w:val="es-CR"/>
        </w:rPr>
        <w:t xml:space="preserve">, </w:t>
      </w:r>
      <w:r w:rsidR="00563094">
        <w:rPr>
          <w:rFonts w:ascii="Times New Roman" w:hAnsi="Times New Roman" w:cs="Times New Roman"/>
          <w:sz w:val="24"/>
          <w:szCs w:val="24"/>
          <w:lang w:val="es-CR"/>
        </w:rPr>
        <w:t>se muestran los resultados para el caso en el que el coeficiente es significativo. Se puede observar que, a mayor tamaño de muestra, las estimaciones del coeficiente son más pequeñas en ambos modelos. También se muestra que las estimaciones en la regresión logística tienden a ser mayores que en la regresión lasso.</w:t>
      </w:r>
    </w:p>
    <w:p w:rsidR="005300F6" w:rsidRDefault="005300F6" w:rsidP="00E74B62">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 </w:t>
      </w:r>
    </w:p>
    <w:p w:rsidR="00075D79" w:rsidRPr="003E55B6" w:rsidRDefault="00075D79" w:rsidP="00E74B62">
      <w:pPr>
        <w:tabs>
          <w:tab w:val="center" w:pos="4252"/>
        </w:tabs>
        <w:spacing w:line="240" w:lineRule="auto"/>
        <w:contextualSpacing/>
        <w:jc w:val="both"/>
        <w:rPr>
          <w:rFonts w:ascii="Times New Roman" w:hAnsi="Times New Roman" w:cs="Times New Roman"/>
          <w:sz w:val="24"/>
          <w:szCs w:val="24"/>
          <w:lang w:val="es-CR"/>
        </w:rPr>
      </w:pPr>
    </w:p>
    <w:tbl>
      <w:tblPr>
        <w:tblStyle w:val="Tablaconcuadrcula"/>
        <w:tblW w:w="11846" w:type="dxa"/>
        <w:jc w:val="center"/>
        <w:tblLook w:val="04A0" w:firstRow="1" w:lastRow="0" w:firstColumn="1" w:lastColumn="0" w:noHBand="0" w:noVBand="1"/>
      </w:tblPr>
      <w:tblGrid>
        <w:gridCol w:w="906"/>
        <w:gridCol w:w="5504"/>
        <w:gridCol w:w="5436"/>
      </w:tblGrid>
      <w:tr w:rsidR="00505F8A" w:rsidRPr="00966728" w:rsidTr="00BB2F6B">
        <w:trPr>
          <w:trHeight w:val="168"/>
          <w:jc w:val="center"/>
        </w:trPr>
        <w:tc>
          <w:tcPr>
            <w:tcW w:w="11846" w:type="dxa"/>
            <w:gridSpan w:val="3"/>
            <w:tcBorders>
              <w:top w:val="nil"/>
              <w:left w:val="nil"/>
              <w:bottom w:val="nil"/>
              <w:right w:val="nil"/>
            </w:tcBorders>
          </w:tcPr>
          <w:p w:rsidR="00BE488D" w:rsidRPr="003E55B6" w:rsidRDefault="00BE488D" w:rsidP="00BE488D">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 xml:space="preserve">Gráfico </w:t>
            </w:r>
            <w:r w:rsidR="004F26FA">
              <w:rPr>
                <w:rFonts w:ascii="Times New Roman" w:hAnsi="Times New Roman" w:cs="Times New Roman"/>
                <w:b/>
                <w:sz w:val="18"/>
                <w:szCs w:val="20"/>
                <w:lang w:val="es-ES"/>
              </w:rPr>
              <w:t>3</w:t>
            </w:r>
            <w:r w:rsidRPr="003E55B6">
              <w:rPr>
                <w:rFonts w:ascii="Times New Roman" w:hAnsi="Times New Roman" w:cs="Times New Roman"/>
                <w:b/>
                <w:sz w:val="18"/>
                <w:szCs w:val="20"/>
                <w:lang w:val="es-ES"/>
              </w:rPr>
              <w:t xml:space="preserve">. </w:t>
            </w:r>
            <w:r w:rsidR="002044DF" w:rsidRPr="003E55B6">
              <w:rPr>
                <w:rFonts w:ascii="Times New Roman" w:hAnsi="Times New Roman" w:cs="Times New Roman"/>
                <w:b/>
                <w:sz w:val="18"/>
                <w:szCs w:val="20"/>
                <w:lang w:val="es-ES"/>
              </w:rPr>
              <w:t>Histograma de la estimación de</w:t>
            </w:r>
            <w:r w:rsidR="00C95550" w:rsidRPr="003E55B6">
              <w:rPr>
                <w:rFonts w:ascii="Times New Roman" w:hAnsi="Times New Roman" w:cs="Times New Roman"/>
                <w:b/>
                <w:sz w:val="18"/>
                <w:szCs w:val="20"/>
                <w:lang w:val="es-ES"/>
              </w:rPr>
              <w:t>l</w:t>
            </w:r>
            <w:r w:rsidR="002044DF" w:rsidRPr="003E55B6">
              <w:rPr>
                <w:rFonts w:ascii="Times New Roman" w:hAnsi="Times New Roman" w:cs="Times New Roman"/>
                <w:b/>
                <w:sz w:val="18"/>
                <w:szCs w:val="20"/>
                <w:lang w:val="es-ES"/>
              </w:rPr>
              <w:t xml:space="preserve"> coeficiente significativo</w:t>
            </w:r>
            <w:r w:rsidRPr="003E55B6">
              <w:rPr>
                <w:rFonts w:ascii="Times New Roman" w:hAnsi="Times New Roman" w:cs="Times New Roman"/>
                <w:b/>
                <w:sz w:val="18"/>
                <w:szCs w:val="20"/>
                <w:lang w:val="es-ES"/>
              </w:rPr>
              <w:t xml:space="preserve"> </w:t>
            </w:r>
            <w:r w:rsidR="00FD3D44" w:rsidRPr="003E55B6">
              <w:rPr>
                <w:rFonts w:ascii="Times New Roman" w:hAnsi="Times New Roman" w:cs="Times New Roman"/>
                <w:b/>
                <w:sz w:val="18"/>
                <w:szCs w:val="20"/>
                <w:lang w:val="es-ES"/>
              </w:rPr>
              <w:t xml:space="preserve">(b1) </w:t>
            </w:r>
            <w:r w:rsidRPr="003E55B6">
              <w:rPr>
                <w:rFonts w:ascii="Times New Roman" w:hAnsi="Times New Roman" w:cs="Times New Roman"/>
                <w:b/>
                <w:sz w:val="18"/>
                <w:szCs w:val="20"/>
                <w:lang w:val="es-ES"/>
              </w:rPr>
              <w:t>variando el tamaño de muestra</w:t>
            </w:r>
            <w:r w:rsidR="00C95550" w:rsidRPr="003E55B6">
              <w:rPr>
                <w:rFonts w:ascii="Times New Roman" w:hAnsi="Times New Roman" w:cs="Times New Roman"/>
                <w:b/>
                <w:sz w:val="18"/>
                <w:szCs w:val="20"/>
                <w:lang w:val="es-ES"/>
              </w:rPr>
              <w:t xml:space="preserve"> con mil simulaciones</w:t>
            </w:r>
          </w:p>
          <w:p w:rsidR="00C95550" w:rsidRPr="003E55B6" w:rsidRDefault="00C95550" w:rsidP="00BE488D">
            <w:pPr>
              <w:tabs>
                <w:tab w:val="center" w:pos="4252"/>
              </w:tabs>
              <w:jc w:val="center"/>
              <w:rPr>
                <w:rFonts w:ascii="Times New Roman" w:hAnsi="Times New Roman" w:cs="Times New Roman"/>
                <w:b/>
                <w:sz w:val="18"/>
                <w:szCs w:val="20"/>
                <w:lang w:val="es-ES"/>
              </w:rPr>
            </w:pPr>
          </w:p>
        </w:tc>
      </w:tr>
      <w:tr w:rsidR="00505F8A" w:rsidRPr="003E55B6" w:rsidTr="00BB2F6B">
        <w:trPr>
          <w:trHeight w:val="173"/>
          <w:jc w:val="center"/>
        </w:trPr>
        <w:tc>
          <w:tcPr>
            <w:tcW w:w="928" w:type="dxa"/>
            <w:tcBorders>
              <w:top w:val="nil"/>
              <w:left w:val="nil"/>
              <w:bottom w:val="single" w:sz="4" w:space="0" w:color="auto"/>
              <w:right w:val="single" w:sz="4" w:space="0" w:color="auto"/>
            </w:tcBorders>
          </w:tcPr>
          <w:p w:rsidR="00BE488D" w:rsidRPr="003E55B6" w:rsidRDefault="00BE488D" w:rsidP="00A25969">
            <w:pPr>
              <w:tabs>
                <w:tab w:val="center" w:pos="4252"/>
              </w:tabs>
              <w:rPr>
                <w:rFonts w:ascii="Times New Roman" w:hAnsi="Times New Roman" w:cs="Times New Roman"/>
                <w:b/>
                <w:sz w:val="18"/>
                <w:szCs w:val="20"/>
                <w:lang w:val="es-ES"/>
              </w:rPr>
            </w:pPr>
          </w:p>
        </w:tc>
        <w:tc>
          <w:tcPr>
            <w:tcW w:w="10918"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BE488D" w:rsidRPr="003E55B6" w:rsidRDefault="00BE488D" w:rsidP="00A25969">
            <w:pPr>
              <w:tabs>
                <w:tab w:val="center" w:pos="4252"/>
              </w:tabs>
              <w:jc w:val="center"/>
              <w:rPr>
                <w:rFonts w:ascii="Times New Roman" w:hAnsi="Times New Roman" w:cs="Times New Roman"/>
                <w:b/>
                <w:color w:val="FFFFFF" w:themeColor="background1"/>
                <w:sz w:val="18"/>
                <w:szCs w:val="20"/>
                <w:lang w:val="es-ES"/>
              </w:rPr>
            </w:pPr>
            <w:r w:rsidRPr="003E55B6">
              <w:rPr>
                <w:rFonts w:ascii="Times New Roman" w:hAnsi="Times New Roman" w:cs="Times New Roman"/>
                <w:b/>
                <w:color w:val="FFFFFF" w:themeColor="background1"/>
                <w:sz w:val="18"/>
                <w:szCs w:val="20"/>
                <w:lang w:val="es-ES"/>
              </w:rPr>
              <w:t>Modelo</w:t>
            </w:r>
          </w:p>
        </w:tc>
      </w:tr>
      <w:tr w:rsidR="00BB2F6B" w:rsidRPr="003E55B6" w:rsidTr="00BB2F6B">
        <w:trPr>
          <w:trHeight w:val="398"/>
          <w:jc w:val="center"/>
        </w:trPr>
        <w:tc>
          <w:tcPr>
            <w:tcW w:w="928" w:type="dxa"/>
            <w:tcBorders>
              <w:top w:val="single" w:sz="4" w:space="0" w:color="auto"/>
            </w:tcBorders>
            <w:shd w:val="clear" w:color="auto" w:fill="000000" w:themeFill="text1"/>
          </w:tcPr>
          <w:p w:rsidR="00BE488D" w:rsidRPr="003E55B6" w:rsidRDefault="00BE488D" w:rsidP="00A25969">
            <w:pPr>
              <w:tabs>
                <w:tab w:val="center" w:pos="4252"/>
              </w:tabs>
              <w:rPr>
                <w:rFonts w:ascii="Times New Roman" w:hAnsi="Times New Roman" w:cs="Times New Roman"/>
                <w:b/>
                <w:color w:val="FFFFFF" w:themeColor="background1"/>
                <w:sz w:val="18"/>
                <w:szCs w:val="20"/>
                <w:lang w:val="es-ES"/>
              </w:rPr>
            </w:pPr>
            <w:r w:rsidRPr="003E55B6">
              <w:rPr>
                <w:rFonts w:ascii="Times New Roman" w:hAnsi="Times New Roman" w:cs="Times New Roman"/>
                <w:b/>
                <w:color w:val="FFFFFF" w:themeColor="background1"/>
                <w:sz w:val="18"/>
                <w:szCs w:val="20"/>
                <w:lang w:val="es-ES"/>
              </w:rPr>
              <w:t>Tamaño muestra</w:t>
            </w:r>
          </w:p>
        </w:tc>
        <w:tc>
          <w:tcPr>
            <w:tcW w:w="5574" w:type="dxa"/>
            <w:shd w:val="clear" w:color="auto" w:fill="A6A6A6" w:themeFill="background1" w:themeFillShade="A6"/>
          </w:tcPr>
          <w:p w:rsidR="00BE488D" w:rsidRPr="003E55B6" w:rsidRDefault="00BE488D" w:rsidP="00A25969">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Lasso</w:t>
            </w:r>
          </w:p>
        </w:tc>
        <w:tc>
          <w:tcPr>
            <w:tcW w:w="5344" w:type="dxa"/>
            <w:shd w:val="clear" w:color="auto" w:fill="A6A6A6" w:themeFill="background1" w:themeFillShade="A6"/>
          </w:tcPr>
          <w:p w:rsidR="00BE488D" w:rsidRPr="003E55B6" w:rsidRDefault="00BE488D" w:rsidP="00A25969">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Logística</w:t>
            </w:r>
          </w:p>
        </w:tc>
      </w:tr>
      <w:tr w:rsidR="00BB2F6B" w:rsidRPr="003E55B6" w:rsidTr="00BB2F6B">
        <w:trPr>
          <w:trHeight w:val="168"/>
          <w:jc w:val="center"/>
        </w:trPr>
        <w:tc>
          <w:tcPr>
            <w:tcW w:w="928" w:type="dxa"/>
            <w:shd w:val="clear" w:color="auto" w:fill="A6A6A6" w:themeFill="background1" w:themeFillShade="A6"/>
          </w:tcPr>
          <w:p w:rsidR="00BE488D" w:rsidRPr="003E55B6" w:rsidRDefault="00BE488D" w:rsidP="00A25969">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n=50</w:t>
            </w:r>
          </w:p>
        </w:tc>
        <w:tc>
          <w:tcPr>
            <w:tcW w:w="5574" w:type="dxa"/>
          </w:tcPr>
          <w:p w:rsidR="00BE488D" w:rsidRPr="003E55B6" w:rsidRDefault="00505F8A"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668985EB" wp14:editId="216362E1">
                  <wp:extent cx="3175000" cy="1401952"/>
                  <wp:effectExtent l="0" t="0" r="6350" b="82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3108" cy="1409948"/>
                          </a:xfrm>
                          <a:prstGeom prst="rect">
                            <a:avLst/>
                          </a:prstGeom>
                        </pic:spPr>
                      </pic:pic>
                    </a:graphicData>
                  </a:graphic>
                </wp:inline>
              </w:drawing>
            </w:r>
          </w:p>
        </w:tc>
        <w:tc>
          <w:tcPr>
            <w:tcW w:w="5344" w:type="dxa"/>
          </w:tcPr>
          <w:p w:rsidR="00BE488D" w:rsidRPr="003E55B6" w:rsidRDefault="00505F8A"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1506CDC2" wp14:editId="2B637609">
                  <wp:extent cx="3282950" cy="1441201"/>
                  <wp:effectExtent l="0" t="0" r="0" b="698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1505" cy="1453736"/>
                          </a:xfrm>
                          <a:prstGeom prst="rect">
                            <a:avLst/>
                          </a:prstGeom>
                        </pic:spPr>
                      </pic:pic>
                    </a:graphicData>
                  </a:graphic>
                </wp:inline>
              </w:drawing>
            </w:r>
          </w:p>
        </w:tc>
      </w:tr>
      <w:tr w:rsidR="00BB2F6B" w:rsidRPr="003E55B6" w:rsidTr="00BB2F6B">
        <w:trPr>
          <w:trHeight w:val="168"/>
          <w:jc w:val="center"/>
        </w:trPr>
        <w:tc>
          <w:tcPr>
            <w:tcW w:w="928" w:type="dxa"/>
            <w:shd w:val="clear" w:color="auto" w:fill="A6A6A6" w:themeFill="background1" w:themeFillShade="A6"/>
          </w:tcPr>
          <w:p w:rsidR="00BE488D" w:rsidRPr="003E55B6" w:rsidRDefault="00BE488D" w:rsidP="00A25969">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n=100</w:t>
            </w:r>
          </w:p>
        </w:tc>
        <w:tc>
          <w:tcPr>
            <w:tcW w:w="5574" w:type="dxa"/>
          </w:tcPr>
          <w:p w:rsidR="00BE488D" w:rsidRPr="003E55B6" w:rsidRDefault="00505F8A"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021863DF" wp14:editId="3BEFDA0A">
                  <wp:extent cx="3251200" cy="1431431"/>
                  <wp:effectExtent l="0" t="0" r="635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153" cy="1442417"/>
                          </a:xfrm>
                          <a:prstGeom prst="rect">
                            <a:avLst/>
                          </a:prstGeom>
                        </pic:spPr>
                      </pic:pic>
                    </a:graphicData>
                  </a:graphic>
                </wp:inline>
              </w:drawing>
            </w:r>
          </w:p>
        </w:tc>
        <w:tc>
          <w:tcPr>
            <w:tcW w:w="5344" w:type="dxa"/>
          </w:tcPr>
          <w:p w:rsidR="00BE488D" w:rsidRPr="003E55B6" w:rsidRDefault="00505F8A"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11E52ED9" wp14:editId="704D82EB">
                  <wp:extent cx="3276600" cy="1454516"/>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0559" cy="1469591"/>
                          </a:xfrm>
                          <a:prstGeom prst="rect">
                            <a:avLst/>
                          </a:prstGeom>
                        </pic:spPr>
                      </pic:pic>
                    </a:graphicData>
                  </a:graphic>
                </wp:inline>
              </w:drawing>
            </w:r>
          </w:p>
        </w:tc>
      </w:tr>
      <w:tr w:rsidR="00BB2F6B" w:rsidRPr="003E55B6" w:rsidTr="00BB2F6B">
        <w:trPr>
          <w:trHeight w:val="342"/>
          <w:jc w:val="center"/>
        </w:trPr>
        <w:tc>
          <w:tcPr>
            <w:tcW w:w="928" w:type="dxa"/>
            <w:shd w:val="clear" w:color="auto" w:fill="A6A6A6" w:themeFill="background1" w:themeFillShade="A6"/>
          </w:tcPr>
          <w:p w:rsidR="00BE488D" w:rsidRPr="003E55B6" w:rsidRDefault="00BE488D" w:rsidP="00A25969">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n=1000</w:t>
            </w:r>
          </w:p>
        </w:tc>
        <w:tc>
          <w:tcPr>
            <w:tcW w:w="5574" w:type="dxa"/>
          </w:tcPr>
          <w:p w:rsidR="00BE488D" w:rsidRPr="003E55B6" w:rsidRDefault="00505F8A"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2692BD30" wp14:editId="5A506A22">
                  <wp:extent cx="3251474" cy="1480185"/>
                  <wp:effectExtent l="0" t="0" r="6350" b="571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0399" cy="1484248"/>
                          </a:xfrm>
                          <a:prstGeom prst="rect">
                            <a:avLst/>
                          </a:prstGeom>
                        </pic:spPr>
                      </pic:pic>
                    </a:graphicData>
                  </a:graphic>
                </wp:inline>
              </w:drawing>
            </w:r>
          </w:p>
          <w:p w:rsidR="00FD3D44" w:rsidRPr="003E55B6" w:rsidRDefault="00FD3D44" w:rsidP="00A25969">
            <w:pPr>
              <w:tabs>
                <w:tab w:val="center" w:pos="4252"/>
              </w:tabs>
              <w:rPr>
                <w:rFonts w:ascii="Times New Roman" w:hAnsi="Times New Roman" w:cs="Times New Roman"/>
                <w:b/>
                <w:sz w:val="18"/>
                <w:szCs w:val="20"/>
                <w:lang w:val="es-ES"/>
              </w:rPr>
            </w:pPr>
          </w:p>
        </w:tc>
        <w:tc>
          <w:tcPr>
            <w:tcW w:w="5344" w:type="dxa"/>
          </w:tcPr>
          <w:p w:rsidR="00BE488D" w:rsidRPr="003E55B6" w:rsidRDefault="00BB2F6B"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0457E43D" wp14:editId="40128C09">
                  <wp:extent cx="3308350" cy="1455886"/>
                  <wp:effectExtent l="0" t="0" r="635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7394" cy="1468667"/>
                          </a:xfrm>
                          <a:prstGeom prst="rect">
                            <a:avLst/>
                          </a:prstGeom>
                        </pic:spPr>
                      </pic:pic>
                    </a:graphicData>
                  </a:graphic>
                </wp:inline>
              </w:drawing>
            </w:r>
          </w:p>
        </w:tc>
      </w:tr>
    </w:tbl>
    <w:p w:rsidR="005300F6" w:rsidRDefault="005300F6" w:rsidP="00E74B62">
      <w:pPr>
        <w:tabs>
          <w:tab w:val="center" w:pos="4252"/>
        </w:tabs>
        <w:spacing w:line="240" w:lineRule="auto"/>
        <w:contextualSpacing/>
        <w:jc w:val="both"/>
        <w:rPr>
          <w:rFonts w:ascii="Times New Roman" w:hAnsi="Times New Roman" w:cs="Times New Roman"/>
          <w:sz w:val="24"/>
          <w:szCs w:val="24"/>
          <w:highlight w:val="yellow"/>
          <w:lang w:val="es-CR"/>
        </w:rPr>
      </w:pPr>
    </w:p>
    <w:p w:rsidR="005300F6" w:rsidRDefault="005300F6" w:rsidP="00E74B62">
      <w:pPr>
        <w:tabs>
          <w:tab w:val="center" w:pos="4252"/>
        </w:tabs>
        <w:spacing w:line="240" w:lineRule="auto"/>
        <w:contextualSpacing/>
        <w:jc w:val="both"/>
        <w:rPr>
          <w:rFonts w:ascii="Times New Roman" w:hAnsi="Times New Roman" w:cs="Times New Roman"/>
          <w:sz w:val="24"/>
          <w:szCs w:val="24"/>
          <w:highlight w:val="yellow"/>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31530" w:rsidRDefault="00563094" w:rsidP="00E74B62">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En el </w:t>
      </w:r>
      <w:r w:rsidR="00966728">
        <w:rPr>
          <w:rFonts w:ascii="Times New Roman" w:hAnsi="Times New Roman" w:cs="Times New Roman"/>
          <w:sz w:val="24"/>
          <w:szCs w:val="24"/>
          <w:lang w:val="es-CR"/>
        </w:rPr>
        <w:t>gráfico 4</w:t>
      </w:r>
      <w:r>
        <w:rPr>
          <w:rFonts w:ascii="Times New Roman" w:hAnsi="Times New Roman" w:cs="Times New Roman"/>
          <w:sz w:val="24"/>
          <w:szCs w:val="24"/>
          <w:lang w:val="es-CR"/>
        </w:rPr>
        <w:t>, se muestran los resultados para el caso del coeficiente no significativo. Se puede observar que,</w:t>
      </w:r>
      <w:r w:rsidR="00450D2E">
        <w:rPr>
          <w:rFonts w:ascii="Times New Roman" w:hAnsi="Times New Roman" w:cs="Times New Roman"/>
          <w:sz w:val="24"/>
          <w:szCs w:val="24"/>
          <w:lang w:val="es-CR"/>
        </w:rPr>
        <w:t xml:space="preserve"> para la regresión lasso a mayor tamaño de muestra las estimaciones del coeficiente tienden a valores muy pequeños cercanos a cero. Mientras que para la regresión </w:t>
      </w:r>
      <w:r w:rsidR="003E55B6">
        <w:rPr>
          <w:rFonts w:ascii="Times New Roman" w:hAnsi="Times New Roman" w:cs="Times New Roman"/>
          <w:sz w:val="24"/>
          <w:szCs w:val="24"/>
          <w:lang w:val="es-CR"/>
        </w:rPr>
        <w:t>logística</w:t>
      </w:r>
      <w:r w:rsidR="00450D2E">
        <w:rPr>
          <w:rFonts w:ascii="Times New Roman" w:hAnsi="Times New Roman" w:cs="Times New Roman"/>
          <w:sz w:val="24"/>
          <w:szCs w:val="24"/>
          <w:lang w:val="es-CR"/>
        </w:rPr>
        <w:t xml:space="preserve"> se observa que a mayor tamaño de muestra las estimaciones del coeficiente son más </w:t>
      </w:r>
      <w:r w:rsidR="003E55B6">
        <w:rPr>
          <w:rFonts w:ascii="Times New Roman" w:hAnsi="Times New Roman" w:cs="Times New Roman"/>
          <w:sz w:val="24"/>
          <w:szCs w:val="24"/>
          <w:lang w:val="es-CR"/>
        </w:rPr>
        <w:t>pequeñas,</w:t>
      </w:r>
      <w:r w:rsidR="00450D2E">
        <w:rPr>
          <w:rFonts w:ascii="Times New Roman" w:hAnsi="Times New Roman" w:cs="Times New Roman"/>
          <w:sz w:val="24"/>
          <w:szCs w:val="24"/>
          <w:lang w:val="es-CR"/>
        </w:rPr>
        <w:t xml:space="preserve"> pero no tienden a valores cercanos a cero.</w:t>
      </w:r>
    </w:p>
    <w:p w:rsidR="00075D79" w:rsidRDefault="00075D79" w:rsidP="00E74B62">
      <w:pPr>
        <w:tabs>
          <w:tab w:val="center" w:pos="4252"/>
        </w:tabs>
        <w:spacing w:line="240" w:lineRule="auto"/>
        <w:contextualSpacing/>
        <w:jc w:val="both"/>
        <w:rPr>
          <w:rFonts w:ascii="Times New Roman" w:hAnsi="Times New Roman" w:cs="Times New Roman"/>
          <w:sz w:val="24"/>
          <w:szCs w:val="24"/>
          <w:highlight w:val="yellow"/>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highlight w:val="yellow"/>
          <w:lang w:val="es-CR"/>
        </w:rPr>
      </w:pPr>
    </w:p>
    <w:tbl>
      <w:tblPr>
        <w:tblStyle w:val="Tablaconcuadrcula"/>
        <w:tblW w:w="10515" w:type="dxa"/>
        <w:jc w:val="center"/>
        <w:tblLook w:val="04A0" w:firstRow="1" w:lastRow="0" w:firstColumn="1" w:lastColumn="0" w:noHBand="0" w:noVBand="1"/>
      </w:tblPr>
      <w:tblGrid>
        <w:gridCol w:w="857"/>
        <w:gridCol w:w="5436"/>
        <w:gridCol w:w="5526"/>
      </w:tblGrid>
      <w:tr w:rsidR="00505F8A" w:rsidRPr="00966728" w:rsidTr="00C95550">
        <w:trPr>
          <w:trHeight w:val="449"/>
          <w:jc w:val="center"/>
        </w:trPr>
        <w:tc>
          <w:tcPr>
            <w:tcW w:w="10515" w:type="dxa"/>
            <w:gridSpan w:val="3"/>
            <w:tcBorders>
              <w:top w:val="nil"/>
              <w:left w:val="nil"/>
              <w:bottom w:val="nil"/>
              <w:right w:val="nil"/>
            </w:tcBorders>
          </w:tcPr>
          <w:p w:rsidR="00C95550" w:rsidRPr="003E55B6" w:rsidRDefault="00C95550" w:rsidP="00C95550">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 xml:space="preserve">Gráfico </w:t>
            </w:r>
            <w:r w:rsidR="004F26FA">
              <w:rPr>
                <w:rFonts w:ascii="Times New Roman" w:hAnsi="Times New Roman" w:cs="Times New Roman"/>
                <w:b/>
                <w:sz w:val="18"/>
                <w:szCs w:val="20"/>
                <w:lang w:val="es-ES"/>
              </w:rPr>
              <w:t>4</w:t>
            </w:r>
            <w:r w:rsidRPr="003E55B6">
              <w:rPr>
                <w:rFonts w:ascii="Times New Roman" w:hAnsi="Times New Roman" w:cs="Times New Roman"/>
                <w:b/>
                <w:sz w:val="18"/>
                <w:szCs w:val="20"/>
                <w:lang w:val="es-ES"/>
              </w:rPr>
              <w:t>. Histograma de la estimación del coeficiente no significativo (b4) variando el tamaño de muestra con mil simulaciones</w:t>
            </w:r>
          </w:p>
          <w:p w:rsidR="00BE488D" w:rsidRPr="003E55B6" w:rsidRDefault="00BE488D" w:rsidP="00A25969">
            <w:pPr>
              <w:tabs>
                <w:tab w:val="center" w:pos="4252"/>
              </w:tabs>
              <w:jc w:val="center"/>
              <w:rPr>
                <w:rFonts w:ascii="Times New Roman" w:hAnsi="Times New Roman" w:cs="Times New Roman"/>
                <w:b/>
                <w:sz w:val="18"/>
                <w:szCs w:val="20"/>
                <w:lang w:val="es-ES"/>
              </w:rPr>
            </w:pPr>
          </w:p>
        </w:tc>
      </w:tr>
      <w:tr w:rsidR="00505F8A" w:rsidRPr="003E55B6" w:rsidTr="00381932">
        <w:trPr>
          <w:trHeight w:val="464"/>
          <w:jc w:val="center"/>
        </w:trPr>
        <w:tc>
          <w:tcPr>
            <w:tcW w:w="1307" w:type="dxa"/>
            <w:tcBorders>
              <w:top w:val="nil"/>
              <w:left w:val="nil"/>
              <w:bottom w:val="single" w:sz="4" w:space="0" w:color="auto"/>
              <w:right w:val="single" w:sz="4" w:space="0" w:color="auto"/>
            </w:tcBorders>
          </w:tcPr>
          <w:p w:rsidR="00BE488D" w:rsidRPr="003E55B6" w:rsidRDefault="00BE488D" w:rsidP="00A25969">
            <w:pPr>
              <w:tabs>
                <w:tab w:val="center" w:pos="4252"/>
              </w:tabs>
              <w:rPr>
                <w:rFonts w:ascii="Times New Roman" w:hAnsi="Times New Roman" w:cs="Times New Roman"/>
                <w:b/>
                <w:sz w:val="18"/>
                <w:szCs w:val="20"/>
                <w:lang w:val="es-ES"/>
              </w:rPr>
            </w:pPr>
          </w:p>
        </w:tc>
        <w:tc>
          <w:tcPr>
            <w:tcW w:w="9208"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BE488D" w:rsidRPr="003E55B6" w:rsidRDefault="00BE488D" w:rsidP="00A25969">
            <w:pPr>
              <w:tabs>
                <w:tab w:val="center" w:pos="4252"/>
              </w:tabs>
              <w:jc w:val="center"/>
              <w:rPr>
                <w:rFonts w:ascii="Times New Roman" w:hAnsi="Times New Roman" w:cs="Times New Roman"/>
                <w:b/>
                <w:color w:val="FFFFFF" w:themeColor="background1"/>
                <w:sz w:val="18"/>
                <w:szCs w:val="20"/>
                <w:lang w:val="es-ES"/>
              </w:rPr>
            </w:pPr>
            <w:r w:rsidRPr="003E55B6">
              <w:rPr>
                <w:rFonts w:ascii="Times New Roman" w:hAnsi="Times New Roman" w:cs="Times New Roman"/>
                <w:b/>
                <w:color w:val="FFFFFF" w:themeColor="background1"/>
                <w:sz w:val="18"/>
                <w:szCs w:val="20"/>
                <w:lang w:val="es-ES"/>
              </w:rPr>
              <w:t>Modelo</w:t>
            </w:r>
          </w:p>
        </w:tc>
      </w:tr>
      <w:tr w:rsidR="003E55B6" w:rsidRPr="003E55B6" w:rsidTr="00381932">
        <w:trPr>
          <w:trHeight w:val="512"/>
          <w:jc w:val="center"/>
        </w:trPr>
        <w:tc>
          <w:tcPr>
            <w:tcW w:w="1307" w:type="dxa"/>
            <w:tcBorders>
              <w:top w:val="single" w:sz="4" w:space="0" w:color="auto"/>
            </w:tcBorders>
            <w:shd w:val="clear" w:color="auto" w:fill="000000" w:themeFill="text1"/>
          </w:tcPr>
          <w:p w:rsidR="00BE488D" w:rsidRPr="003E55B6" w:rsidRDefault="00BE488D" w:rsidP="00A25969">
            <w:pPr>
              <w:tabs>
                <w:tab w:val="center" w:pos="4252"/>
              </w:tabs>
              <w:rPr>
                <w:rFonts w:ascii="Times New Roman" w:hAnsi="Times New Roman" w:cs="Times New Roman"/>
                <w:b/>
                <w:color w:val="FFFFFF" w:themeColor="background1"/>
                <w:sz w:val="18"/>
                <w:szCs w:val="20"/>
                <w:lang w:val="es-ES"/>
              </w:rPr>
            </w:pPr>
            <w:r w:rsidRPr="003E55B6">
              <w:rPr>
                <w:rFonts w:ascii="Times New Roman" w:hAnsi="Times New Roman" w:cs="Times New Roman"/>
                <w:b/>
                <w:color w:val="FFFFFF" w:themeColor="background1"/>
                <w:sz w:val="18"/>
                <w:szCs w:val="20"/>
                <w:lang w:val="es-ES"/>
              </w:rPr>
              <w:t>Tamaño muestra</w:t>
            </w:r>
          </w:p>
        </w:tc>
        <w:tc>
          <w:tcPr>
            <w:tcW w:w="4556" w:type="dxa"/>
            <w:shd w:val="clear" w:color="auto" w:fill="A6A6A6" w:themeFill="background1" w:themeFillShade="A6"/>
          </w:tcPr>
          <w:p w:rsidR="00BE488D" w:rsidRPr="003E55B6" w:rsidRDefault="00BE488D" w:rsidP="00A25969">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Lasso</w:t>
            </w:r>
          </w:p>
        </w:tc>
        <w:tc>
          <w:tcPr>
            <w:tcW w:w="4652" w:type="dxa"/>
            <w:shd w:val="clear" w:color="auto" w:fill="A6A6A6" w:themeFill="background1" w:themeFillShade="A6"/>
          </w:tcPr>
          <w:p w:rsidR="00BE488D" w:rsidRPr="003E55B6" w:rsidRDefault="00BE488D" w:rsidP="00A25969">
            <w:pPr>
              <w:tabs>
                <w:tab w:val="center" w:pos="4252"/>
              </w:tabs>
              <w:jc w:val="center"/>
              <w:rPr>
                <w:rFonts w:ascii="Times New Roman" w:hAnsi="Times New Roman" w:cs="Times New Roman"/>
                <w:b/>
                <w:sz w:val="18"/>
                <w:szCs w:val="20"/>
                <w:lang w:val="es-ES"/>
              </w:rPr>
            </w:pPr>
            <w:r w:rsidRPr="003E55B6">
              <w:rPr>
                <w:rFonts w:ascii="Times New Roman" w:hAnsi="Times New Roman" w:cs="Times New Roman"/>
                <w:b/>
                <w:sz w:val="18"/>
                <w:szCs w:val="20"/>
                <w:lang w:val="es-ES"/>
              </w:rPr>
              <w:t>Logística</w:t>
            </w:r>
          </w:p>
        </w:tc>
      </w:tr>
      <w:tr w:rsidR="00E24642" w:rsidRPr="003E55B6" w:rsidTr="00381932">
        <w:trPr>
          <w:trHeight w:val="449"/>
          <w:jc w:val="center"/>
        </w:trPr>
        <w:tc>
          <w:tcPr>
            <w:tcW w:w="1307" w:type="dxa"/>
            <w:shd w:val="clear" w:color="auto" w:fill="A6A6A6" w:themeFill="background1" w:themeFillShade="A6"/>
          </w:tcPr>
          <w:p w:rsidR="00BE488D" w:rsidRPr="003E55B6" w:rsidRDefault="00BE488D" w:rsidP="00A25969">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n=50</w:t>
            </w:r>
          </w:p>
        </w:tc>
        <w:tc>
          <w:tcPr>
            <w:tcW w:w="4556" w:type="dxa"/>
          </w:tcPr>
          <w:p w:rsidR="00BE488D" w:rsidRPr="003E55B6" w:rsidRDefault="00505F8A"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3C71BE26" wp14:editId="2B7F755F">
                  <wp:extent cx="3257550" cy="1456501"/>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041" cy="1464769"/>
                          </a:xfrm>
                          <a:prstGeom prst="rect">
                            <a:avLst/>
                          </a:prstGeom>
                        </pic:spPr>
                      </pic:pic>
                    </a:graphicData>
                  </a:graphic>
                </wp:inline>
              </w:drawing>
            </w:r>
          </w:p>
        </w:tc>
        <w:tc>
          <w:tcPr>
            <w:tcW w:w="4652" w:type="dxa"/>
          </w:tcPr>
          <w:p w:rsidR="00BE488D" w:rsidRPr="003E55B6" w:rsidRDefault="00381932"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42074E83" wp14:editId="7E172E86">
                  <wp:extent cx="3333750" cy="1482022"/>
                  <wp:effectExtent l="0" t="0" r="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0794" cy="1494045"/>
                          </a:xfrm>
                          <a:prstGeom prst="rect">
                            <a:avLst/>
                          </a:prstGeom>
                        </pic:spPr>
                      </pic:pic>
                    </a:graphicData>
                  </a:graphic>
                </wp:inline>
              </w:drawing>
            </w:r>
          </w:p>
        </w:tc>
      </w:tr>
      <w:tr w:rsidR="00E24642" w:rsidRPr="003E55B6" w:rsidTr="00381932">
        <w:trPr>
          <w:trHeight w:val="449"/>
          <w:jc w:val="center"/>
        </w:trPr>
        <w:tc>
          <w:tcPr>
            <w:tcW w:w="1307" w:type="dxa"/>
            <w:shd w:val="clear" w:color="auto" w:fill="A6A6A6" w:themeFill="background1" w:themeFillShade="A6"/>
          </w:tcPr>
          <w:p w:rsidR="00BE488D" w:rsidRPr="003E55B6" w:rsidRDefault="00BE488D" w:rsidP="00A25969">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n=100</w:t>
            </w:r>
          </w:p>
        </w:tc>
        <w:tc>
          <w:tcPr>
            <w:tcW w:w="4556" w:type="dxa"/>
          </w:tcPr>
          <w:p w:rsidR="00BE488D" w:rsidRPr="003E55B6" w:rsidRDefault="00505F8A"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0CD9B247" wp14:editId="4D0B3E27">
                  <wp:extent cx="3257550" cy="1464854"/>
                  <wp:effectExtent l="0" t="0" r="0" b="254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7712" cy="1473920"/>
                          </a:xfrm>
                          <a:prstGeom prst="rect">
                            <a:avLst/>
                          </a:prstGeom>
                        </pic:spPr>
                      </pic:pic>
                    </a:graphicData>
                  </a:graphic>
                </wp:inline>
              </w:drawing>
            </w:r>
          </w:p>
        </w:tc>
        <w:tc>
          <w:tcPr>
            <w:tcW w:w="4652" w:type="dxa"/>
          </w:tcPr>
          <w:p w:rsidR="00BE488D" w:rsidRPr="003E55B6" w:rsidRDefault="00E24642"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1C8DD2B3" wp14:editId="47CAC750">
                  <wp:extent cx="3365500" cy="1503688"/>
                  <wp:effectExtent l="0" t="0" r="6350" b="12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2819" cy="1515894"/>
                          </a:xfrm>
                          <a:prstGeom prst="rect">
                            <a:avLst/>
                          </a:prstGeom>
                        </pic:spPr>
                      </pic:pic>
                    </a:graphicData>
                  </a:graphic>
                </wp:inline>
              </w:drawing>
            </w:r>
          </w:p>
        </w:tc>
      </w:tr>
      <w:tr w:rsidR="00E24642" w:rsidRPr="003E55B6" w:rsidTr="00381932">
        <w:trPr>
          <w:trHeight w:val="916"/>
          <w:jc w:val="center"/>
        </w:trPr>
        <w:tc>
          <w:tcPr>
            <w:tcW w:w="1307" w:type="dxa"/>
            <w:shd w:val="clear" w:color="auto" w:fill="A6A6A6" w:themeFill="background1" w:themeFillShade="A6"/>
          </w:tcPr>
          <w:p w:rsidR="00BE488D" w:rsidRPr="003E55B6" w:rsidRDefault="00BE488D" w:rsidP="00A25969">
            <w:pPr>
              <w:tabs>
                <w:tab w:val="center" w:pos="4252"/>
              </w:tabs>
              <w:rPr>
                <w:rFonts w:ascii="Times New Roman" w:hAnsi="Times New Roman" w:cs="Times New Roman"/>
                <w:b/>
                <w:sz w:val="18"/>
                <w:szCs w:val="20"/>
                <w:lang w:val="es-ES"/>
              </w:rPr>
            </w:pPr>
            <w:r w:rsidRPr="003E55B6">
              <w:rPr>
                <w:rFonts w:ascii="Times New Roman" w:hAnsi="Times New Roman" w:cs="Times New Roman"/>
                <w:b/>
                <w:sz w:val="18"/>
                <w:szCs w:val="20"/>
                <w:lang w:val="es-ES"/>
              </w:rPr>
              <w:t>n=1000</w:t>
            </w:r>
          </w:p>
        </w:tc>
        <w:tc>
          <w:tcPr>
            <w:tcW w:w="4556" w:type="dxa"/>
          </w:tcPr>
          <w:p w:rsidR="00BE488D" w:rsidRPr="003E55B6" w:rsidRDefault="00E24642"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2C3D6BE9" wp14:editId="49A9876B">
                  <wp:extent cx="3308350" cy="1482042"/>
                  <wp:effectExtent l="0" t="0" r="6350"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4320" cy="1498155"/>
                          </a:xfrm>
                          <a:prstGeom prst="rect">
                            <a:avLst/>
                          </a:prstGeom>
                        </pic:spPr>
                      </pic:pic>
                    </a:graphicData>
                  </a:graphic>
                </wp:inline>
              </w:drawing>
            </w:r>
          </w:p>
          <w:p w:rsidR="00E24642" w:rsidRPr="003E55B6" w:rsidRDefault="00E24642" w:rsidP="00A25969">
            <w:pPr>
              <w:tabs>
                <w:tab w:val="center" w:pos="4252"/>
              </w:tabs>
              <w:rPr>
                <w:rFonts w:ascii="Times New Roman" w:hAnsi="Times New Roman" w:cs="Times New Roman"/>
                <w:b/>
                <w:sz w:val="18"/>
                <w:szCs w:val="20"/>
                <w:lang w:val="es-ES"/>
              </w:rPr>
            </w:pPr>
          </w:p>
        </w:tc>
        <w:tc>
          <w:tcPr>
            <w:tcW w:w="4652" w:type="dxa"/>
          </w:tcPr>
          <w:p w:rsidR="00BE488D" w:rsidRPr="003E55B6" w:rsidRDefault="00505F8A" w:rsidP="00A25969">
            <w:pPr>
              <w:tabs>
                <w:tab w:val="center" w:pos="4252"/>
              </w:tabs>
              <w:rPr>
                <w:rFonts w:ascii="Times New Roman" w:hAnsi="Times New Roman" w:cs="Times New Roman"/>
                <w:b/>
                <w:sz w:val="18"/>
                <w:szCs w:val="20"/>
                <w:lang w:val="es-ES"/>
              </w:rPr>
            </w:pPr>
            <w:r w:rsidRPr="003E55B6">
              <w:rPr>
                <w:noProof/>
                <w:sz w:val="18"/>
              </w:rPr>
              <w:drawing>
                <wp:inline distT="0" distB="0" distL="0" distR="0" wp14:anchorId="55F7AFB8" wp14:editId="6E446926">
                  <wp:extent cx="3333750" cy="14489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5577" cy="1462732"/>
                          </a:xfrm>
                          <a:prstGeom prst="rect">
                            <a:avLst/>
                          </a:prstGeom>
                        </pic:spPr>
                      </pic:pic>
                    </a:graphicData>
                  </a:graphic>
                </wp:inline>
              </w:drawing>
            </w:r>
          </w:p>
        </w:tc>
      </w:tr>
    </w:tbl>
    <w:p w:rsidR="005300F6" w:rsidRDefault="005300F6" w:rsidP="00E74B62">
      <w:pPr>
        <w:tabs>
          <w:tab w:val="center" w:pos="4252"/>
        </w:tabs>
        <w:spacing w:line="240" w:lineRule="auto"/>
        <w:contextualSpacing/>
        <w:jc w:val="both"/>
        <w:rPr>
          <w:rFonts w:ascii="Times New Roman" w:hAnsi="Times New Roman" w:cs="Times New Roman"/>
          <w:sz w:val="24"/>
          <w:szCs w:val="24"/>
          <w:highlight w:val="yellow"/>
          <w:lang w:val="es-CR"/>
        </w:rPr>
      </w:pPr>
    </w:p>
    <w:p w:rsidR="005300F6" w:rsidRDefault="005300F6" w:rsidP="00E74B62">
      <w:pPr>
        <w:tabs>
          <w:tab w:val="center" w:pos="4252"/>
        </w:tabs>
        <w:spacing w:line="240" w:lineRule="auto"/>
        <w:contextualSpacing/>
        <w:jc w:val="both"/>
        <w:rPr>
          <w:rFonts w:ascii="Times New Roman" w:hAnsi="Times New Roman" w:cs="Times New Roman"/>
          <w:sz w:val="24"/>
          <w:szCs w:val="24"/>
          <w:highlight w:val="yellow"/>
          <w:lang w:val="es-CR"/>
        </w:rPr>
      </w:pPr>
    </w:p>
    <w:p w:rsidR="003E55B6" w:rsidRDefault="003E55B6"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075D79" w:rsidRDefault="00075D79" w:rsidP="00E74B62">
      <w:pPr>
        <w:tabs>
          <w:tab w:val="center" w:pos="4252"/>
        </w:tabs>
        <w:spacing w:line="240" w:lineRule="auto"/>
        <w:contextualSpacing/>
        <w:jc w:val="both"/>
        <w:rPr>
          <w:rFonts w:ascii="Times New Roman" w:hAnsi="Times New Roman" w:cs="Times New Roman"/>
          <w:sz w:val="24"/>
          <w:szCs w:val="24"/>
          <w:lang w:val="es-CR"/>
        </w:rPr>
      </w:pPr>
    </w:p>
    <w:p w:rsidR="003E55B6" w:rsidRDefault="00966728" w:rsidP="00E74B62">
      <w:pPr>
        <w:tabs>
          <w:tab w:val="center" w:pos="4252"/>
        </w:tabs>
        <w:spacing w:line="240" w:lineRule="auto"/>
        <w:contextualSpacing/>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En el gráfico 5</w:t>
      </w:r>
      <w:r w:rsidR="0068506E" w:rsidRPr="0068506E">
        <w:rPr>
          <w:rFonts w:ascii="Times New Roman" w:hAnsi="Times New Roman" w:cs="Times New Roman"/>
          <w:sz w:val="24"/>
          <w:szCs w:val="24"/>
          <w:lang w:val="es-CR"/>
        </w:rPr>
        <w:t xml:space="preserve"> se obtienen los gráficos de residuos de deviancia cont</w:t>
      </w:r>
      <w:r w:rsidR="0068506E">
        <w:rPr>
          <w:rFonts w:ascii="Times New Roman" w:hAnsi="Times New Roman" w:cs="Times New Roman"/>
          <w:sz w:val="24"/>
          <w:szCs w:val="24"/>
          <w:lang w:val="es-CR"/>
        </w:rPr>
        <w:t>ra los valores predichos para el</w:t>
      </w:r>
      <w:r w:rsidR="0068506E" w:rsidRPr="0068506E">
        <w:rPr>
          <w:rFonts w:ascii="Times New Roman" w:hAnsi="Times New Roman" w:cs="Times New Roman"/>
          <w:sz w:val="24"/>
          <w:szCs w:val="24"/>
          <w:lang w:val="es-CR"/>
        </w:rPr>
        <w:t xml:space="preserve"> modelo </w:t>
      </w:r>
      <w:r w:rsidR="0068506E">
        <w:rPr>
          <w:rFonts w:ascii="Times New Roman" w:hAnsi="Times New Roman" w:cs="Times New Roman"/>
          <w:sz w:val="24"/>
          <w:szCs w:val="24"/>
          <w:lang w:val="es-CR"/>
        </w:rPr>
        <w:t>lasso, en</w:t>
      </w:r>
      <w:r w:rsidR="0068506E" w:rsidRPr="0068506E">
        <w:rPr>
          <w:rFonts w:ascii="Times New Roman" w:hAnsi="Times New Roman" w:cs="Times New Roman"/>
          <w:sz w:val="24"/>
          <w:szCs w:val="24"/>
          <w:lang w:val="es-CR"/>
        </w:rPr>
        <w:t xml:space="preserve"> t</w:t>
      </w:r>
      <w:r w:rsidR="0068506E">
        <w:rPr>
          <w:rFonts w:ascii="Times New Roman" w:hAnsi="Times New Roman" w:cs="Times New Roman"/>
          <w:sz w:val="24"/>
          <w:szCs w:val="24"/>
          <w:lang w:val="es-CR"/>
        </w:rPr>
        <w:t>res escenarios variando el valor del parámetro lambda y</w:t>
      </w:r>
      <w:r w:rsidR="0068506E" w:rsidRPr="0068506E">
        <w:rPr>
          <w:rFonts w:ascii="Times New Roman" w:hAnsi="Times New Roman" w:cs="Times New Roman"/>
          <w:sz w:val="24"/>
          <w:szCs w:val="24"/>
          <w:lang w:val="es-CR"/>
        </w:rPr>
        <w:t xml:space="preserve"> el tamaño de muestra. En los gráficos para los posibles escenarios y tamaños de muestra no se obser</w:t>
      </w:r>
      <w:r w:rsidR="0068506E">
        <w:rPr>
          <w:rFonts w:ascii="Times New Roman" w:hAnsi="Times New Roman" w:cs="Times New Roman"/>
          <w:sz w:val="24"/>
          <w:szCs w:val="24"/>
          <w:lang w:val="es-CR"/>
        </w:rPr>
        <w:t>va un patrón aleatorio, se muestra una ligera tenden</w:t>
      </w:r>
      <w:r w:rsidR="00075D79">
        <w:rPr>
          <w:rFonts w:ascii="Times New Roman" w:hAnsi="Times New Roman" w:cs="Times New Roman"/>
          <w:sz w:val="24"/>
          <w:szCs w:val="24"/>
          <w:lang w:val="es-CR"/>
        </w:rPr>
        <w:t>cia</w:t>
      </w:r>
      <w:r w:rsidR="0068506E">
        <w:rPr>
          <w:rFonts w:ascii="Times New Roman" w:hAnsi="Times New Roman" w:cs="Times New Roman"/>
          <w:sz w:val="24"/>
          <w:szCs w:val="24"/>
          <w:lang w:val="es-CR"/>
        </w:rPr>
        <w:t xml:space="preserve"> negativa, conforme los valores predichos aumentan los residuos disminuyen. También se observa que a mayor valor de lambda los predichos muestran valores bajos.</w:t>
      </w:r>
    </w:p>
    <w:p w:rsidR="003E55B6" w:rsidRDefault="003E55B6" w:rsidP="00E74B62">
      <w:pPr>
        <w:tabs>
          <w:tab w:val="center" w:pos="4252"/>
        </w:tabs>
        <w:spacing w:line="240" w:lineRule="auto"/>
        <w:contextualSpacing/>
        <w:jc w:val="both"/>
        <w:rPr>
          <w:rFonts w:ascii="Times New Roman" w:hAnsi="Times New Roman" w:cs="Times New Roman"/>
          <w:sz w:val="24"/>
          <w:szCs w:val="24"/>
          <w:lang w:val="es-CR"/>
        </w:rPr>
      </w:pPr>
    </w:p>
    <w:p w:rsidR="0068506E" w:rsidRPr="0068506E" w:rsidRDefault="0068506E" w:rsidP="0068506E">
      <w:pPr>
        <w:jc w:val="both"/>
        <w:rPr>
          <w:rFonts w:ascii="Times New Roman" w:hAnsi="Times New Roman" w:cs="Times New Roman"/>
          <w:sz w:val="24"/>
          <w:szCs w:val="24"/>
          <w:lang w:val="es-CR"/>
        </w:rPr>
      </w:pPr>
    </w:p>
    <w:tbl>
      <w:tblPr>
        <w:tblStyle w:val="Tablaconcuadrcula"/>
        <w:tblW w:w="11973" w:type="dxa"/>
        <w:jc w:val="center"/>
        <w:tblLook w:val="04A0" w:firstRow="1" w:lastRow="0" w:firstColumn="1" w:lastColumn="0" w:noHBand="0" w:noVBand="1"/>
      </w:tblPr>
      <w:tblGrid>
        <w:gridCol w:w="857"/>
        <w:gridCol w:w="3726"/>
        <w:gridCol w:w="3816"/>
        <w:gridCol w:w="3666"/>
      </w:tblGrid>
      <w:tr w:rsidR="00793F52" w:rsidRPr="00966728" w:rsidTr="00793F52">
        <w:trPr>
          <w:trHeight w:val="184"/>
          <w:jc w:val="center"/>
        </w:trPr>
        <w:tc>
          <w:tcPr>
            <w:tcW w:w="11973" w:type="dxa"/>
            <w:gridSpan w:val="4"/>
            <w:tcBorders>
              <w:top w:val="nil"/>
              <w:left w:val="nil"/>
              <w:bottom w:val="nil"/>
              <w:right w:val="nil"/>
            </w:tcBorders>
          </w:tcPr>
          <w:p w:rsidR="00E57370" w:rsidRDefault="003E55B6" w:rsidP="00A25969">
            <w:pPr>
              <w:tabs>
                <w:tab w:val="center" w:pos="4252"/>
              </w:tabs>
              <w:jc w:val="center"/>
              <w:rPr>
                <w:rFonts w:ascii="Times New Roman" w:hAnsi="Times New Roman" w:cs="Times New Roman"/>
                <w:b/>
                <w:sz w:val="18"/>
                <w:szCs w:val="20"/>
                <w:lang w:val="es-ES"/>
              </w:rPr>
            </w:pPr>
            <w:r>
              <w:rPr>
                <w:rFonts w:ascii="Times New Roman" w:hAnsi="Times New Roman" w:cs="Times New Roman"/>
                <w:b/>
                <w:sz w:val="18"/>
                <w:szCs w:val="20"/>
                <w:lang w:val="es-ES"/>
              </w:rPr>
              <w:t xml:space="preserve">Gráfico </w:t>
            </w:r>
            <w:r w:rsidR="004F26FA">
              <w:rPr>
                <w:rFonts w:ascii="Times New Roman" w:hAnsi="Times New Roman" w:cs="Times New Roman"/>
                <w:b/>
                <w:sz w:val="18"/>
                <w:szCs w:val="20"/>
                <w:lang w:val="es-ES"/>
              </w:rPr>
              <w:t>5</w:t>
            </w:r>
            <w:r w:rsidR="00E57370" w:rsidRPr="001D223F">
              <w:rPr>
                <w:rFonts w:ascii="Times New Roman" w:hAnsi="Times New Roman" w:cs="Times New Roman"/>
                <w:b/>
                <w:sz w:val="18"/>
                <w:szCs w:val="20"/>
                <w:lang w:val="es-ES"/>
              </w:rPr>
              <w:t>. Re</w:t>
            </w:r>
            <w:r w:rsidR="001D223F">
              <w:rPr>
                <w:rFonts w:ascii="Times New Roman" w:hAnsi="Times New Roman" w:cs="Times New Roman"/>
                <w:b/>
                <w:sz w:val="18"/>
                <w:szCs w:val="20"/>
                <w:lang w:val="es-ES"/>
              </w:rPr>
              <w:t>siduos de deviancia vs Predicho</w:t>
            </w:r>
            <w:r w:rsidR="00E57370" w:rsidRPr="001D223F">
              <w:rPr>
                <w:rFonts w:ascii="Times New Roman" w:hAnsi="Times New Roman" w:cs="Times New Roman"/>
                <w:b/>
                <w:sz w:val="18"/>
                <w:szCs w:val="20"/>
                <w:lang w:val="es-ES"/>
              </w:rPr>
              <w:t xml:space="preserve"> variando el tamaño de muestra</w:t>
            </w:r>
            <w:r w:rsidR="001D223F">
              <w:rPr>
                <w:rFonts w:ascii="Times New Roman" w:hAnsi="Times New Roman" w:cs="Times New Roman"/>
                <w:b/>
                <w:sz w:val="18"/>
                <w:szCs w:val="20"/>
                <w:lang w:val="es-ES"/>
              </w:rPr>
              <w:t xml:space="preserve"> y </w:t>
            </w:r>
            <w:r>
              <w:rPr>
                <w:rFonts w:ascii="Times New Roman" w:hAnsi="Times New Roman" w:cs="Times New Roman"/>
                <w:b/>
                <w:sz w:val="18"/>
                <w:szCs w:val="20"/>
                <w:lang w:val="es-ES"/>
              </w:rPr>
              <w:t>el valor de lambda</w:t>
            </w:r>
          </w:p>
          <w:p w:rsidR="003E55B6" w:rsidRPr="001D223F" w:rsidRDefault="003E55B6" w:rsidP="00A25969">
            <w:pPr>
              <w:tabs>
                <w:tab w:val="center" w:pos="4252"/>
              </w:tabs>
              <w:jc w:val="center"/>
              <w:rPr>
                <w:rFonts w:ascii="Times New Roman" w:hAnsi="Times New Roman" w:cs="Times New Roman"/>
                <w:b/>
                <w:sz w:val="18"/>
                <w:szCs w:val="20"/>
                <w:lang w:val="es-ES"/>
              </w:rPr>
            </w:pPr>
          </w:p>
        </w:tc>
      </w:tr>
      <w:tr w:rsidR="00793F52" w:rsidRPr="001D223F" w:rsidTr="00793F52">
        <w:trPr>
          <w:trHeight w:val="190"/>
          <w:jc w:val="center"/>
        </w:trPr>
        <w:tc>
          <w:tcPr>
            <w:tcW w:w="857" w:type="dxa"/>
            <w:tcBorders>
              <w:top w:val="nil"/>
              <w:left w:val="nil"/>
              <w:bottom w:val="single" w:sz="4" w:space="0" w:color="auto"/>
              <w:right w:val="single" w:sz="4" w:space="0" w:color="auto"/>
            </w:tcBorders>
          </w:tcPr>
          <w:p w:rsidR="00E57370" w:rsidRPr="001D223F" w:rsidRDefault="00E57370" w:rsidP="00A25969">
            <w:pPr>
              <w:tabs>
                <w:tab w:val="center" w:pos="4252"/>
              </w:tabs>
              <w:rPr>
                <w:rFonts w:ascii="Times New Roman" w:hAnsi="Times New Roman" w:cs="Times New Roman"/>
                <w:b/>
                <w:sz w:val="18"/>
                <w:szCs w:val="20"/>
                <w:lang w:val="es-ES"/>
              </w:rPr>
            </w:pPr>
          </w:p>
        </w:tc>
        <w:tc>
          <w:tcPr>
            <w:tcW w:w="11116" w:type="dxa"/>
            <w:gridSpan w:val="3"/>
            <w:tcBorders>
              <w:top w:val="single" w:sz="4" w:space="0" w:color="auto"/>
              <w:left w:val="single" w:sz="4" w:space="0" w:color="auto"/>
              <w:bottom w:val="single" w:sz="4" w:space="0" w:color="auto"/>
              <w:right w:val="single" w:sz="4" w:space="0" w:color="auto"/>
            </w:tcBorders>
            <w:shd w:val="clear" w:color="auto" w:fill="000000" w:themeFill="text1"/>
          </w:tcPr>
          <w:p w:rsidR="00E57370" w:rsidRPr="001D223F" w:rsidRDefault="00E57370" w:rsidP="001D223F">
            <w:pPr>
              <w:tabs>
                <w:tab w:val="center" w:pos="4252"/>
              </w:tabs>
              <w:jc w:val="center"/>
              <w:rPr>
                <w:rFonts w:ascii="Times New Roman" w:hAnsi="Times New Roman" w:cs="Times New Roman"/>
                <w:b/>
                <w:color w:val="FFFFFF" w:themeColor="background1"/>
                <w:sz w:val="18"/>
                <w:szCs w:val="20"/>
                <w:lang w:val="es-ES"/>
              </w:rPr>
            </w:pPr>
            <w:r w:rsidRPr="001D223F">
              <w:rPr>
                <w:rFonts w:ascii="Times New Roman" w:hAnsi="Times New Roman" w:cs="Times New Roman"/>
                <w:b/>
                <w:color w:val="FFFFFF" w:themeColor="background1"/>
                <w:sz w:val="18"/>
                <w:szCs w:val="20"/>
                <w:lang w:val="es-ES"/>
              </w:rPr>
              <w:t>P</w:t>
            </w:r>
            <w:r w:rsidR="001D223F">
              <w:rPr>
                <w:rFonts w:ascii="Times New Roman" w:hAnsi="Times New Roman" w:cs="Times New Roman"/>
                <w:b/>
                <w:color w:val="FFFFFF" w:themeColor="background1"/>
                <w:sz w:val="18"/>
                <w:szCs w:val="20"/>
                <w:lang w:val="es-ES"/>
              </w:rPr>
              <w:t>arámetro Lambda</w:t>
            </w:r>
          </w:p>
        </w:tc>
      </w:tr>
      <w:tr w:rsidR="00793F52" w:rsidRPr="001D223F" w:rsidTr="00793F52">
        <w:trPr>
          <w:trHeight w:val="436"/>
          <w:jc w:val="center"/>
        </w:trPr>
        <w:tc>
          <w:tcPr>
            <w:tcW w:w="857" w:type="dxa"/>
            <w:tcBorders>
              <w:top w:val="single" w:sz="4" w:space="0" w:color="auto"/>
            </w:tcBorders>
            <w:shd w:val="clear" w:color="auto" w:fill="000000" w:themeFill="text1"/>
          </w:tcPr>
          <w:p w:rsidR="00E57370" w:rsidRPr="001D223F" w:rsidRDefault="00E57370" w:rsidP="00A25969">
            <w:pPr>
              <w:tabs>
                <w:tab w:val="center" w:pos="4252"/>
              </w:tabs>
              <w:rPr>
                <w:rFonts w:ascii="Times New Roman" w:hAnsi="Times New Roman" w:cs="Times New Roman"/>
                <w:b/>
                <w:color w:val="FFFFFF" w:themeColor="background1"/>
                <w:sz w:val="18"/>
                <w:szCs w:val="20"/>
                <w:lang w:val="es-ES"/>
              </w:rPr>
            </w:pPr>
            <w:r w:rsidRPr="001D223F">
              <w:rPr>
                <w:rFonts w:ascii="Times New Roman" w:hAnsi="Times New Roman" w:cs="Times New Roman"/>
                <w:b/>
                <w:color w:val="FFFFFF" w:themeColor="background1"/>
                <w:sz w:val="18"/>
                <w:szCs w:val="20"/>
                <w:lang w:val="es-ES"/>
              </w:rPr>
              <w:t>Tamaño muestra</w:t>
            </w:r>
          </w:p>
        </w:tc>
        <w:tc>
          <w:tcPr>
            <w:tcW w:w="3726" w:type="dxa"/>
            <w:shd w:val="clear" w:color="auto" w:fill="A6A6A6" w:themeFill="background1" w:themeFillShade="A6"/>
          </w:tcPr>
          <w:p w:rsidR="00E57370" w:rsidRPr="001D223F" w:rsidRDefault="001D223F" w:rsidP="00A25969">
            <w:pPr>
              <w:tabs>
                <w:tab w:val="center" w:pos="4252"/>
              </w:tabs>
              <w:jc w:val="center"/>
              <w:rPr>
                <w:rFonts w:ascii="Times New Roman" w:hAnsi="Times New Roman" w:cs="Times New Roman"/>
                <w:b/>
                <w:sz w:val="18"/>
                <w:szCs w:val="20"/>
                <w:lang w:val="es-ES"/>
              </w:rPr>
            </w:pPr>
            <w:r w:rsidRPr="001D223F">
              <w:rPr>
                <w:rFonts w:ascii="Times New Roman" w:hAnsi="Times New Roman" w:cs="Times New Roman"/>
                <w:b/>
                <w:sz w:val="18"/>
                <w:szCs w:val="20"/>
                <w:lang w:val="es-ES"/>
              </w:rPr>
              <w:t xml:space="preserve">Lambda </w:t>
            </w:r>
            <w:r w:rsidR="00E57370" w:rsidRPr="001D223F">
              <w:rPr>
                <w:rFonts w:ascii="Times New Roman" w:hAnsi="Times New Roman" w:cs="Times New Roman"/>
                <w:b/>
                <w:sz w:val="18"/>
                <w:szCs w:val="20"/>
                <w:lang w:val="es-ES"/>
              </w:rPr>
              <w:t>=</w:t>
            </w:r>
            <w:r w:rsidR="00050481" w:rsidRPr="001D223F">
              <w:rPr>
                <w:rFonts w:ascii="Times New Roman" w:hAnsi="Times New Roman" w:cs="Times New Roman"/>
                <w:b/>
                <w:sz w:val="18"/>
                <w:szCs w:val="20"/>
                <w:lang w:val="es-ES"/>
              </w:rPr>
              <w:t>0.001</w:t>
            </w:r>
          </w:p>
        </w:tc>
        <w:tc>
          <w:tcPr>
            <w:tcW w:w="3816" w:type="dxa"/>
            <w:shd w:val="clear" w:color="auto" w:fill="A6A6A6" w:themeFill="background1" w:themeFillShade="A6"/>
          </w:tcPr>
          <w:p w:rsidR="00E57370" w:rsidRPr="001D223F" w:rsidRDefault="00050481" w:rsidP="00A25969">
            <w:pPr>
              <w:tabs>
                <w:tab w:val="center" w:pos="4252"/>
              </w:tabs>
              <w:jc w:val="center"/>
              <w:rPr>
                <w:rFonts w:ascii="Times New Roman" w:hAnsi="Times New Roman" w:cs="Times New Roman"/>
                <w:b/>
                <w:sz w:val="18"/>
                <w:szCs w:val="20"/>
                <w:lang w:val="es-ES"/>
              </w:rPr>
            </w:pPr>
            <w:r w:rsidRPr="001D223F">
              <w:rPr>
                <w:rFonts w:ascii="Times New Roman" w:hAnsi="Times New Roman" w:cs="Times New Roman"/>
                <w:b/>
                <w:sz w:val="18"/>
                <w:szCs w:val="20"/>
                <w:lang w:val="es-ES"/>
              </w:rPr>
              <w:t>Lambda = 0.02</w:t>
            </w:r>
          </w:p>
        </w:tc>
        <w:tc>
          <w:tcPr>
            <w:tcW w:w="3574" w:type="dxa"/>
            <w:shd w:val="clear" w:color="auto" w:fill="A6A6A6" w:themeFill="background1" w:themeFillShade="A6"/>
          </w:tcPr>
          <w:p w:rsidR="00E57370" w:rsidRPr="001D223F" w:rsidRDefault="001D223F" w:rsidP="00A25969">
            <w:pPr>
              <w:tabs>
                <w:tab w:val="center" w:pos="4252"/>
              </w:tabs>
              <w:jc w:val="center"/>
              <w:rPr>
                <w:rFonts w:ascii="Times New Roman" w:hAnsi="Times New Roman" w:cs="Times New Roman"/>
                <w:b/>
                <w:sz w:val="18"/>
                <w:szCs w:val="20"/>
                <w:lang w:val="es-ES"/>
              </w:rPr>
            </w:pPr>
            <w:r w:rsidRPr="001D223F">
              <w:rPr>
                <w:rFonts w:ascii="Times New Roman" w:hAnsi="Times New Roman" w:cs="Times New Roman"/>
                <w:b/>
                <w:sz w:val="18"/>
                <w:szCs w:val="20"/>
                <w:lang w:val="es-ES"/>
              </w:rPr>
              <w:t xml:space="preserve">Lambda </w:t>
            </w:r>
            <w:r w:rsidR="00E57370" w:rsidRPr="001D223F">
              <w:rPr>
                <w:rFonts w:ascii="Times New Roman" w:hAnsi="Times New Roman" w:cs="Times New Roman"/>
                <w:b/>
                <w:sz w:val="18"/>
                <w:szCs w:val="20"/>
                <w:lang w:val="es-ES"/>
              </w:rPr>
              <w:t>=</w:t>
            </w:r>
            <w:r w:rsidRPr="001D223F">
              <w:rPr>
                <w:rFonts w:ascii="Times New Roman" w:hAnsi="Times New Roman" w:cs="Times New Roman"/>
                <w:b/>
                <w:sz w:val="18"/>
                <w:szCs w:val="20"/>
                <w:lang w:val="es-ES"/>
              </w:rPr>
              <w:t xml:space="preserve"> 0.07</w:t>
            </w:r>
          </w:p>
        </w:tc>
      </w:tr>
      <w:tr w:rsidR="00DD4FC1" w:rsidRPr="001D223F" w:rsidTr="00793F52">
        <w:trPr>
          <w:trHeight w:val="184"/>
          <w:jc w:val="center"/>
        </w:trPr>
        <w:tc>
          <w:tcPr>
            <w:tcW w:w="857" w:type="dxa"/>
            <w:shd w:val="clear" w:color="auto" w:fill="A6A6A6" w:themeFill="background1" w:themeFillShade="A6"/>
          </w:tcPr>
          <w:p w:rsidR="00E57370" w:rsidRPr="001D223F" w:rsidRDefault="00E57370" w:rsidP="00A25969">
            <w:pPr>
              <w:tabs>
                <w:tab w:val="center" w:pos="4252"/>
              </w:tabs>
              <w:rPr>
                <w:rFonts w:ascii="Times New Roman" w:hAnsi="Times New Roman" w:cs="Times New Roman"/>
                <w:b/>
                <w:sz w:val="18"/>
                <w:szCs w:val="20"/>
                <w:lang w:val="es-ES"/>
              </w:rPr>
            </w:pPr>
            <w:r w:rsidRPr="001D223F">
              <w:rPr>
                <w:rFonts w:ascii="Times New Roman" w:hAnsi="Times New Roman" w:cs="Times New Roman"/>
                <w:b/>
                <w:sz w:val="18"/>
                <w:szCs w:val="20"/>
                <w:lang w:val="es-ES"/>
              </w:rPr>
              <w:t>n=50</w:t>
            </w:r>
          </w:p>
        </w:tc>
        <w:tc>
          <w:tcPr>
            <w:tcW w:w="3726" w:type="dxa"/>
          </w:tcPr>
          <w:p w:rsidR="00E57370" w:rsidRPr="001D223F" w:rsidRDefault="00050481" w:rsidP="00A25969">
            <w:pPr>
              <w:tabs>
                <w:tab w:val="center" w:pos="4252"/>
              </w:tabs>
              <w:rPr>
                <w:rFonts w:ascii="Times New Roman" w:hAnsi="Times New Roman" w:cs="Times New Roman"/>
                <w:b/>
                <w:sz w:val="18"/>
                <w:szCs w:val="20"/>
                <w:lang w:val="es-ES"/>
              </w:rPr>
            </w:pPr>
            <w:r w:rsidRPr="001D223F">
              <w:rPr>
                <w:noProof/>
                <w:sz w:val="18"/>
              </w:rPr>
              <w:drawing>
                <wp:inline distT="0" distB="0" distL="0" distR="0" wp14:anchorId="789D3729" wp14:editId="43F50553">
                  <wp:extent cx="2219325" cy="1043036"/>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0525" cy="1081198"/>
                          </a:xfrm>
                          <a:prstGeom prst="rect">
                            <a:avLst/>
                          </a:prstGeom>
                        </pic:spPr>
                      </pic:pic>
                    </a:graphicData>
                  </a:graphic>
                </wp:inline>
              </w:drawing>
            </w:r>
          </w:p>
        </w:tc>
        <w:tc>
          <w:tcPr>
            <w:tcW w:w="3816" w:type="dxa"/>
          </w:tcPr>
          <w:p w:rsidR="00E57370" w:rsidRPr="001D223F" w:rsidRDefault="00050481" w:rsidP="00A25969">
            <w:pPr>
              <w:tabs>
                <w:tab w:val="center" w:pos="4252"/>
              </w:tabs>
              <w:rPr>
                <w:rFonts w:ascii="Times New Roman" w:hAnsi="Times New Roman" w:cs="Times New Roman"/>
                <w:b/>
                <w:sz w:val="18"/>
                <w:szCs w:val="20"/>
                <w:lang w:val="es-ES"/>
              </w:rPr>
            </w:pPr>
            <w:r w:rsidRPr="001D223F">
              <w:rPr>
                <w:noProof/>
                <w:sz w:val="18"/>
              </w:rPr>
              <w:drawing>
                <wp:inline distT="0" distB="0" distL="0" distR="0" wp14:anchorId="33FEAE61" wp14:editId="1F697AFC">
                  <wp:extent cx="2276475" cy="1049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4945" cy="1072305"/>
                          </a:xfrm>
                          <a:prstGeom prst="rect">
                            <a:avLst/>
                          </a:prstGeom>
                        </pic:spPr>
                      </pic:pic>
                    </a:graphicData>
                  </a:graphic>
                </wp:inline>
              </w:drawing>
            </w:r>
          </w:p>
        </w:tc>
        <w:tc>
          <w:tcPr>
            <w:tcW w:w="3574" w:type="dxa"/>
          </w:tcPr>
          <w:p w:rsidR="00E57370" w:rsidRPr="001D223F" w:rsidRDefault="001D223F" w:rsidP="00A25969">
            <w:pPr>
              <w:tabs>
                <w:tab w:val="center" w:pos="4252"/>
              </w:tabs>
              <w:rPr>
                <w:rFonts w:ascii="Times New Roman" w:hAnsi="Times New Roman" w:cs="Times New Roman"/>
                <w:b/>
                <w:sz w:val="18"/>
                <w:szCs w:val="20"/>
                <w:lang w:val="es-ES"/>
              </w:rPr>
            </w:pPr>
            <w:r w:rsidRPr="001D223F">
              <w:rPr>
                <w:noProof/>
                <w:sz w:val="18"/>
              </w:rPr>
              <w:drawing>
                <wp:inline distT="0" distB="0" distL="0" distR="0" wp14:anchorId="4D45EB40" wp14:editId="063837E8">
                  <wp:extent cx="2181225" cy="101790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7164" cy="1030010"/>
                          </a:xfrm>
                          <a:prstGeom prst="rect">
                            <a:avLst/>
                          </a:prstGeom>
                        </pic:spPr>
                      </pic:pic>
                    </a:graphicData>
                  </a:graphic>
                </wp:inline>
              </w:drawing>
            </w:r>
          </w:p>
        </w:tc>
      </w:tr>
      <w:tr w:rsidR="00DD4FC1" w:rsidRPr="001D223F" w:rsidTr="00793F52">
        <w:trPr>
          <w:trHeight w:val="184"/>
          <w:jc w:val="center"/>
        </w:trPr>
        <w:tc>
          <w:tcPr>
            <w:tcW w:w="857" w:type="dxa"/>
            <w:shd w:val="clear" w:color="auto" w:fill="A6A6A6" w:themeFill="background1" w:themeFillShade="A6"/>
          </w:tcPr>
          <w:p w:rsidR="00E57370" w:rsidRPr="001D223F" w:rsidRDefault="00E57370" w:rsidP="00A25969">
            <w:pPr>
              <w:tabs>
                <w:tab w:val="center" w:pos="4252"/>
              </w:tabs>
              <w:rPr>
                <w:rFonts w:ascii="Times New Roman" w:hAnsi="Times New Roman" w:cs="Times New Roman"/>
                <w:b/>
                <w:sz w:val="18"/>
                <w:szCs w:val="20"/>
                <w:lang w:val="es-ES"/>
              </w:rPr>
            </w:pPr>
            <w:r w:rsidRPr="001D223F">
              <w:rPr>
                <w:rFonts w:ascii="Times New Roman" w:hAnsi="Times New Roman" w:cs="Times New Roman"/>
                <w:b/>
                <w:sz w:val="18"/>
                <w:szCs w:val="20"/>
                <w:lang w:val="es-ES"/>
              </w:rPr>
              <w:t>n=100</w:t>
            </w:r>
          </w:p>
        </w:tc>
        <w:tc>
          <w:tcPr>
            <w:tcW w:w="3726" w:type="dxa"/>
          </w:tcPr>
          <w:p w:rsidR="00E57370" w:rsidRPr="001D223F" w:rsidRDefault="0016131A" w:rsidP="00A25969">
            <w:pPr>
              <w:tabs>
                <w:tab w:val="center" w:pos="4252"/>
              </w:tabs>
              <w:rPr>
                <w:rFonts w:ascii="Times New Roman" w:hAnsi="Times New Roman" w:cs="Times New Roman"/>
                <w:b/>
                <w:sz w:val="18"/>
                <w:szCs w:val="20"/>
                <w:lang w:val="es-ES"/>
              </w:rPr>
            </w:pPr>
            <w:r>
              <w:rPr>
                <w:noProof/>
              </w:rPr>
              <w:drawing>
                <wp:inline distT="0" distB="0" distL="0" distR="0" wp14:anchorId="2EB8CB65" wp14:editId="02034AD3">
                  <wp:extent cx="2223163" cy="1023938"/>
                  <wp:effectExtent l="0" t="0" r="5715"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50702" cy="1036622"/>
                          </a:xfrm>
                          <a:prstGeom prst="rect">
                            <a:avLst/>
                          </a:prstGeom>
                        </pic:spPr>
                      </pic:pic>
                    </a:graphicData>
                  </a:graphic>
                </wp:inline>
              </w:drawing>
            </w:r>
          </w:p>
        </w:tc>
        <w:tc>
          <w:tcPr>
            <w:tcW w:w="3816" w:type="dxa"/>
          </w:tcPr>
          <w:p w:rsidR="00E57370" w:rsidRPr="001D223F" w:rsidRDefault="0016131A" w:rsidP="00A25969">
            <w:pPr>
              <w:tabs>
                <w:tab w:val="center" w:pos="4252"/>
              </w:tabs>
              <w:rPr>
                <w:rFonts w:ascii="Times New Roman" w:hAnsi="Times New Roman" w:cs="Times New Roman"/>
                <w:b/>
                <w:sz w:val="18"/>
                <w:szCs w:val="20"/>
                <w:lang w:val="es-ES"/>
              </w:rPr>
            </w:pPr>
            <w:r>
              <w:rPr>
                <w:noProof/>
              </w:rPr>
              <w:drawing>
                <wp:inline distT="0" distB="0" distL="0" distR="0" wp14:anchorId="2FADC82F" wp14:editId="774FF9AD">
                  <wp:extent cx="2282772" cy="1054319"/>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2247" cy="1067932"/>
                          </a:xfrm>
                          <a:prstGeom prst="rect">
                            <a:avLst/>
                          </a:prstGeom>
                        </pic:spPr>
                      </pic:pic>
                    </a:graphicData>
                  </a:graphic>
                </wp:inline>
              </w:drawing>
            </w:r>
          </w:p>
        </w:tc>
        <w:tc>
          <w:tcPr>
            <w:tcW w:w="3574" w:type="dxa"/>
          </w:tcPr>
          <w:p w:rsidR="00E57370" w:rsidRPr="001D223F" w:rsidRDefault="00DD4FC1" w:rsidP="00A25969">
            <w:pPr>
              <w:tabs>
                <w:tab w:val="center" w:pos="4252"/>
              </w:tabs>
              <w:rPr>
                <w:rFonts w:ascii="Times New Roman" w:hAnsi="Times New Roman" w:cs="Times New Roman"/>
                <w:b/>
                <w:sz w:val="18"/>
                <w:szCs w:val="20"/>
                <w:lang w:val="es-ES"/>
              </w:rPr>
            </w:pPr>
            <w:r>
              <w:rPr>
                <w:noProof/>
              </w:rPr>
              <w:drawing>
                <wp:inline distT="0" distB="0" distL="0" distR="0" wp14:anchorId="378C18FC" wp14:editId="085444C5">
                  <wp:extent cx="2181225" cy="1008117"/>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8045" cy="1020513"/>
                          </a:xfrm>
                          <a:prstGeom prst="rect">
                            <a:avLst/>
                          </a:prstGeom>
                        </pic:spPr>
                      </pic:pic>
                    </a:graphicData>
                  </a:graphic>
                </wp:inline>
              </w:drawing>
            </w:r>
          </w:p>
        </w:tc>
      </w:tr>
      <w:tr w:rsidR="00DD4FC1" w:rsidRPr="001D223F" w:rsidTr="00793F52">
        <w:trPr>
          <w:trHeight w:val="375"/>
          <w:jc w:val="center"/>
        </w:trPr>
        <w:tc>
          <w:tcPr>
            <w:tcW w:w="857" w:type="dxa"/>
            <w:shd w:val="clear" w:color="auto" w:fill="A6A6A6" w:themeFill="background1" w:themeFillShade="A6"/>
          </w:tcPr>
          <w:p w:rsidR="00E57370" w:rsidRPr="001D223F" w:rsidRDefault="00E57370" w:rsidP="00A25969">
            <w:pPr>
              <w:tabs>
                <w:tab w:val="center" w:pos="4252"/>
              </w:tabs>
              <w:rPr>
                <w:rFonts w:ascii="Times New Roman" w:hAnsi="Times New Roman" w:cs="Times New Roman"/>
                <w:b/>
                <w:sz w:val="18"/>
                <w:szCs w:val="20"/>
                <w:lang w:val="es-ES"/>
              </w:rPr>
            </w:pPr>
            <w:r w:rsidRPr="001D223F">
              <w:rPr>
                <w:rFonts w:ascii="Times New Roman" w:hAnsi="Times New Roman" w:cs="Times New Roman"/>
                <w:b/>
                <w:sz w:val="18"/>
                <w:szCs w:val="20"/>
                <w:lang w:val="es-ES"/>
              </w:rPr>
              <w:t>n=1000</w:t>
            </w:r>
          </w:p>
        </w:tc>
        <w:tc>
          <w:tcPr>
            <w:tcW w:w="3726" w:type="dxa"/>
          </w:tcPr>
          <w:p w:rsidR="00E57370" w:rsidRPr="001D223F" w:rsidRDefault="00DD4FC1" w:rsidP="00A25969">
            <w:pPr>
              <w:tabs>
                <w:tab w:val="center" w:pos="4252"/>
              </w:tabs>
              <w:rPr>
                <w:rFonts w:ascii="Times New Roman" w:hAnsi="Times New Roman" w:cs="Times New Roman"/>
                <w:b/>
                <w:sz w:val="18"/>
                <w:szCs w:val="20"/>
                <w:lang w:val="es-ES"/>
              </w:rPr>
            </w:pPr>
            <w:r>
              <w:rPr>
                <w:noProof/>
              </w:rPr>
              <w:drawing>
                <wp:inline distT="0" distB="0" distL="0" distR="0" wp14:anchorId="323B1EDB" wp14:editId="00448908">
                  <wp:extent cx="2223135" cy="1037463"/>
                  <wp:effectExtent l="0" t="0" r="571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37767" cy="1044291"/>
                          </a:xfrm>
                          <a:prstGeom prst="rect">
                            <a:avLst/>
                          </a:prstGeom>
                        </pic:spPr>
                      </pic:pic>
                    </a:graphicData>
                  </a:graphic>
                </wp:inline>
              </w:drawing>
            </w:r>
          </w:p>
        </w:tc>
        <w:tc>
          <w:tcPr>
            <w:tcW w:w="3816" w:type="dxa"/>
          </w:tcPr>
          <w:p w:rsidR="00E57370" w:rsidRDefault="00793F52" w:rsidP="00A25969">
            <w:pPr>
              <w:tabs>
                <w:tab w:val="center" w:pos="4252"/>
              </w:tabs>
              <w:rPr>
                <w:rFonts w:ascii="Times New Roman" w:hAnsi="Times New Roman" w:cs="Times New Roman"/>
                <w:b/>
                <w:sz w:val="18"/>
                <w:szCs w:val="20"/>
                <w:lang w:val="es-ES"/>
              </w:rPr>
            </w:pPr>
            <w:r>
              <w:rPr>
                <w:noProof/>
              </w:rPr>
              <w:drawing>
                <wp:inline distT="0" distB="0" distL="0" distR="0" wp14:anchorId="569BE20C" wp14:editId="6FEEC939">
                  <wp:extent cx="2238375" cy="1042662"/>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76897" cy="1060606"/>
                          </a:xfrm>
                          <a:prstGeom prst="rect">
                            <a:avLst/>
                          </a:prstGeom>
                        </pic:spPr>
                      </pic:pic>
                    </a:graphicData>
                  </a:graphic>
                </wp:inline>
              </w:drawing>
            </w:r>
          </w:p>
          <w:p w:rsidR="00B1729E" w:rsidRPr="001D223F" w:rsidRDefault="00B1729E" w:rsidP="00A25969">
            <w:pPr>
              <w:tabs>
                <w:tab w:val="center" w:pos="4252"/>
              </w:tabs>
              <w:rPr>
                <w:rFonts w:ascii="Times New Roman" w:hAnsi="Times New Roman" w:cs="Times New Roman"/>
                <w:b/>
                <w:sz w:val="18"/>
                <w:szCs w:val="20"/>
                <w:lang w:val="es-ES"/>
              </w:rPr>
            </w:pPr>
          </w:p>
        </w:tc>
        <w:tc>
          <w:tcPr>
            <w:tcW w:w="3574" w:type="dxa"/>
          </w:tcPr>
          <w:p w:rsidR="00E57370" w:rsidRPr="001D223F" w:rsidRDefault="00793F52" w:rsidP="00A25969">
            <w:pPr>
              <w:tabs>
                <w:tab w:val="center" w:pos="4252"/>
              </w:tabs>
              <w:rPr>
                <w:rFonts w:ascii="Times New Roman" w:hAnsi="Times New Roman" w:cs="Times New Roman"/>
                <w:b/>
                <w:sz w:val="18"/>
                <w:szCs w:val="20"/>
                <w:lang w:val="es-ES"/>
              </w:rPr>
            </w:pPr>
            <w:r>
              <w:rPr>
                <w:noProof/>
              </w:rPr>
              <w:drawing>
                <wp:inline distT="0" distB="0" distL="0" distR="0" wp14:anchorId="57136F0B" wp14:editId="18DACF16">
                  <wp:extent cx="2185987" cy="1023630"/>
                  <wp:effectExtent l="0" t="0" r="508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8230" cy="1034046"/>
                          </a:xfrm>
                          <a:prstGeom prst="rect">
                            <a:avLst/>
                          </a:prstGeom>
                        </pic:spPr>
                      </pic:pic>
                    </a:graphicData>
                  </a:graphic>
                </wp:inline>
              </w:drawing>
            </w:r>
          </w:p>
        </w:tc>
      </w:tr>
    </w:tbl>
    <w:p w:rsidR="00E57370" w:rsidRDefault="00E57370" w:rsidP="00E57370">
      <w:pPr>
        <w:rPr>
          <w:lang w:val="es-CR"/>
        </w:rPr>
      </w:pPr>
    </w:p>
    <w:p w:rsidR="003E55B6" w:rsidRDefault="00966728" w:rsidP="00075D79">
      <w:pPr>
        <w:tabs>
          <w:tab w:val="center" w:pos="4252"/>
        </w:tabs>
        <w:spacing w:line="240" w:lineRule="auto"/>
        <w:jc w:val="both"/>
        <w:rPr>
          <w:rFonts w:ascii="Times New Roman" w:hAnsi="Times New Roman" w:cs="Times New Roman"/>
          <w:b/>
          <w:sz w:val="24"/>
          <w:szCs w:val="24"/>
          <w:lang w:val="es-ES"/>
        </w:rPr>
      </w:pPr>
      <w:r>
        <w:rPr>
          <w:rFonts w:ascii="Times New Roman" w:hAnsi="Times New Roman" w:cs="Times New Roman"/>
          <w:sz w:val="24"/>
          <w:szCs w:val="24"/>
          <w:lang w:val="es-CR"/>
        </w:rPr>
        <w:t>En el gráfico 6</w:t>
      </w:r>
      <w:r w:rsidR="00075D79">
        <w:rPr>
          <w:rFonts w:ascii="Times New Roman" w:hAnsi="Times New Roman" w:cs="Times New Roman"/>
          <w:sz w:val="24"/>
          <w:szCs w:val="24"/>
          <w:lang w:val="es-ES"/>
        </w:rPr>
        <w:t xml:space="preserve"> se muestran los gráficos de normalidad qq plot donde se puede observar que, para las diferentes combinaciones de escenarios, los residuos de deviancia no se distribuyen como una normal. En tamaños de muestra altos se forma dos agrupaciones, una con residuos de deviancia positivos y altos, y otra con residuos de deviancia negativos.</w:t>
      </w:r>
    </w:p>
    <w:p w:rsidR="00075D79" w:rsidRDefault="00075D79" w:rsidP="00075D79">
      <w:pPr>
        <w:tabs>
          <w:tab w:val="center" w:pos="4252"/>
        </w:tabs>
        <w:spacing w:line="240" w:lineRule="auto"/>
        <w:jc w:val="both"/>
        <w:rPr>
          <w:rFonts w:ascii="Times New Roman" w:hAnsi="Times New Roman" w:cs="Times New Roman"/>
          <w:b/>
          <w:sz w:val="24"/>
          <w:szCs w:val="24"/>
          <w:lang w:val="es-ES"/>
        </w:rPr>
      </w:pPr>
    </w:p>
    <w:p w:rsidR="00075D79" w:rsidRDefault="00075D79" w:rsidP="00075D79">
      <w:pPr>
        <w:tabs>
          <w:tab w:val="center" w:pos="4252"/>
        </w:tabs>
        <w:spacing w:line="240" w:lineRule="auto"/>
        <w:jc w:val="both"/>
        <w:rPr>
          <w:rFonts w:ascii="Times New Roman" w:hAnsi="Times New Roman" w:cs="Times New Roman"/>
          <w:b/>
          <w:sz w:val="24"/>
          <w:szCs w:val="24"/>
          <w:lang w:val="es-ES"/>
        </w:rPr>
      </w:pPr>
    </w:p>
    <w:p w:rsidR="00075D79" w:rsidRDefault="00075D79" w:rsidP="00075D79">
      <w:pPr>
        <w:tabs>
          <w:tab w:val="center" w:pos="4252"/>
        </w:tabs>
        <w:spacing w:line="240" w:lineRule="auto"/>
        <w:jc w:val="both"/>
        <w:rPr>
          <w:rFonts w:ascii="Times New Roman" w:hAnsi="Times New Roman" w:cs="Times New Roman"/>
          <w:b/>
          <w:sz w:val="24"/>
          <w:szCs w:val="24"/>
          <w:lang w:val="es-ES"/>
        </w:rPr>
      </w:pPr>
    </w:p>
    <w:p w:rsidR="00075D79" w:rsidRDefault="00075D79" w:rsidP="00075D79">
      <w:pPr>
        <w:tabs>
          <w:tab w:val="center" w:pos="4252"/>
        </w:tabs>
        <w:spacing w:line="240" w:lineRule="auto"/>
        <w:jc w:val="both"/>
        <w:rPr>
          <w:rFonts w:ascii="Times New Roman" w:hAnsi="Times New Roman" w:cs="Times New Roman"/>
          <w:b/>
          <w:sz w:val="24"/>
          <w:szCs w:val="24"/>
          <w:lang w:val="es-ES"/>
        </w:rPr>
      </w:pPr>
    </w:p>
    <w:p w:rsidR="00075D79" w:rsidRDefault="00075D79" w:rsidP="00075D79">
      <w:pPr>
        <w:tabs>
          <w:tab w:val="center" w:pos="4252"/>
        </w:tabs>
        <w:spacing w:line="240" w:lineRule="auto"/>
        <w:jc w:val="both"/>
        <w:rPr>
          <w:rFonts w:ascii="Times New Roman" w:hAnsi="Times New Roman" w:cs="Times New Roman"/>
          <w:b/>
          <w:sz w:val="24"/>
          <w:szCs w:val="24"/>
          <w:lang w:val="es-ES"/>
        </w:rPr>
      </w:pPr>
    </w:p>
    <w:p w:rsidR="00075D79" w:rsidRPr="00075D79" w:rsidRDefault="00075D79" w:rsidP="00075D79">
      <w:pPr>
        <w:tabs>
          <w:tab w:val="center" w:pos="4252"/>
        </w:tabs>
        <w:spacing w:line="240" w:lineRule="auto"/>
        <w:jc w:val="both"/>
        <w:rPr>
          <w:rFonts w:ascii="Times New Roman" w:hAnsi="Times New Roman" w:cs="Times New Roman"/>
          <w:b/>
          <w:sz w:val="24"/>
          <w:szCs w:val="24"/>
          <w:lang w:val="es-ES"/>
        </w:rPr>
      </w:pPr>
    </w:p>
    <w:tbl>
      <w:tblPr>
        <w:tblStyle w:val="Tablaconcuadrcula"/>
        <w:tblW w:w="11937" w:type="dxa"/>
        <w:jc w:val="center"/>
        <w:tblLook w:val="04A0" w:firstRow="1" w:lastRow="0" w:firstColumn="1" w:lastColumn="0" w:noHBand="0" w:noVBand="1"/>
      </w:tblPr>
      <w:tblGrid>
        <w:gridCol w:w="857"/>
        <w:gridCol w:w="3726"/>
        <w:gridCol w:w="3643"/>
        <w:gridCol w:w="3726"/>
      </w:tblGrid>
      <w:tr w:rsidR="00DD4FC1" w:rsidRPr="00966728" w:rsidTr="001D223F">
        <w:trPr>
          <w:trHeight w:val="245"/>
          <w:jc w:val="center"/>
        </w:trPr>
        <w:tc>
          <w:tcPr>
            <w:tcW w:w="11937" w:type="dxa"/>
            <w:gridSpan w:val="4"/>
            <w:tcBorders>
              <w:top w:val="nil"/>
              <w:left w:val="nil"/>
              <w:bottom w:val="nil"/>
              <w:right w:val="nil"/>
            </w:tcBorders>
          </w:tcPr>
          <w:p w:rsidR="00E57370" w:rsidRDefault="003E55B6" w:rsidP="00A25969">
            <w:pPr>
              <w:tabs>
                <w:tab w:val="center" w:pos="4252"/>
              </w:tabs>
              <w:jc w:val="center"/>
              <w:rPr>
                <w:rFonts w:ascii="Times New Roman" w:hAnsi="Times New Roman" w:cs="Times New Roman"/>
                <w:b/>
                <w:sz w:val="18"/>
                <w:szCs w:val="18"/>
                <w:lang w:val="es-ES"/>
              </w:rPr>
            </w:pPr>
            <w:r>
              <w:rPr>
                <w:rFonts w:ascii="Times New Roman" w:hAnsi="Times New Roman" w:cs="Times New Roman"/>
                <w:b/>
                <w:sz w:val="18"/>
                <w:szCs w:val="18"/>
                <w:lang w:val="es-ES"/>
              </w:rPr>
              <w:lastRenderedPageBreak/>
              <w:t xml:space="preserve">Gráfico </w:t>
            </w:r>
            <w:r w:rsidR="004F26FA">
              <w:rPr>
                <w:rFonts w:ascii="Times New Roman" w:hAnsi="Times New Roman" w:cs="Times New Roman"/>
                <w:b/>
                <w:sz w:val="18"/>
                <w:szCs w:val="18"/>
                <w:lang w:val="es-ES"/>
              </w:rPr>
              <w:t>6</w:t>
            </w:r>
            <w:r w:rsidR="00E57370" w:rsidRPr="0016131A">
              <w:rPr>
                <w:rFonts w:ascii="Times New Roman" w:hAnsi="Times New Roman" w:cs="Times New Roman"/>
                <w:b/>
                <w:sz w:val="18"/>
                <w:szCs w:val="18"/>
                <w:lang w:val="es-ES"/>
              </w:rPr>
              <w:t>. Gráfico de normalidad QQ-Plot por cantidad de predictores y variando el tamaño de muestra</w:t>
            </w:r>
          </w:p>
          <w:p w:rsidR="003E55B6" w:rsidRPr="0016131A" w:rsidRDefault="003E55B6" w:rsidP="00A25969">
            <w:pPr>
              <w:tabs>
                <w:tab w:val="center" w:pos="4252"/>
              </w:tabs>
              <w:jc w:val="center"/>
              <w:rPr>
                <w:rFonts w:ascii="Times New Roman" w:hAnsi="Times New Roman" w:cs="Times New Roman"/>
                <w:b/>
                <w:sz w:val="18"/>
                <w:szCs w:val="18"/>
                <w:lang w:val="es-ES"/>
              </w:rPr>
            </w:pPr>
          </w:p>
        </w:tc>
      </w:tr>
      <w:tr w:rsidR="00793F52" w:rsidRPr="0016131A" w:rsidTr="00793F52">
        <w:trPr>
          <w:trHeight w:val="253"/>
          <w:jc w:val="center"/>
        </w:trPr>
        <w:tc>
          <w:tcPr>
            <w:tcW w:w="749" w:type="dxa"/>
            <w:tcBorders>
              <w:top w:val="nil"/>
              <w:left w:val="nil"/>
              <w:bottom w:val="single" w:sz="4" w:space="0" w:color="auto"/>
              <w:right w:val="single" w:sz="4" w:space="0" w:color="auto"/>
            </w:tcBorders>
          </w:tcPr>
          <w:p w:rsidR="0016131A" w:rsidRPr="0016131A" w:rsidRDefault="0016131A" w:rsidP="0016131A">
            <w:pPr>
              <w:tabs>
                <w:tab w:val="center" w:pos="4252"/>
              </w:tabs>
              <w:rPr>
                <w:rFonts w:ascii="Times New Roman" w:hAnsi="Times New Roman" w:cs="Times New Roman"/>
                <w:b/>
                <w:sz w:val="18"/>
                <w:szCs w:val="18"/>
                <w:lang w:val="es-ES"/>
              </w:rPr>
            </w:pPr>
          </w:p>
        </w:tc>
        <w:tc>
          <w:tcPr>
            <w:tcW w:w="11188" w:type="dxa"/>
            <w:gridSpan w:val="3"/>
            <w:tcBorders>
              <w:top w:val="single" w:sz="4" w:space="0" w:color="auto"/>
              <w:left w:val="single" w:sz="4" w:space="0" w:color="auto"/>
              <w:bottom w:val="single" w:sz="4" w:space="0" w:color="auto"/>
              <w:right w:val="single" w:sz="4" w:space="0" w:color="auto"/>
            </w:tcBorders>
            <w:shd w:val="clear" w:color="auto" w:fill="000000" w:themeFill="text1"/>
          </w:tcPr>
          <w:p w:rsidR="0016131A" w:rsidRPr="0016131A" w:rsidRDefault="0016131A" w:rsidP="0016131A">
            <w:pPr>
              <w:tabs>
                <w:tab w:val="center" w:pos="4252"/>
              </w:tabs>
              <w:jc w:val="center"/>
              <w:rPr>
                <w:rFonts w:ascii="Times New Roman" w:hAnsi="Times New Roman" w:cs="Times New Roman"/>
                <w:b/>
                <w:color w:val="FFFFFF" w:themeColor="background1"/>
                <w:sz w:val="18"/>
                <w:szCs w:val="18"/>
                <w:lang w:val="es-ES"/>
              </w:rPr>
            </w:pPr>
            <w:r w:rsidRPr="0016131A">
              <w:rPr>
                <w:rFonts w:ascii="Times New Roman" w:hAnsi="Times New Roman" w:cs="Times New Roman"/>
                <w:b/>
                <w:color w:val="FFFFFF" w:themeColor="background1"/>
                <w:sz w:val="18"/>
                <w:szCs w:val="18"/>
                <w:lang w:val="es-ES"/>
              </w:rPr>
              <w:t>Parámetro Lambda</w:t>
            </w:r>
          </w:p>
        </w:tc>
      </w:tr>
      <w:tr w:rsidR="00793F52" w:rsidRPr="0016131A" w:rsidTr="00793F52">
        <w:trPr>
          <w:trHeight w:val="579"/>
          <w:jc w:val="center"/>
        </w:trPr>
        <w:tc>
          <w:tcPr>
            <w:tcW w:w="749" w:type="dxa"/>
            <w:tcBorders>
              <w:top w:val="single" w:sz="4" w:space="0" w:color="auto"/>
            </w:tcBorders>
            <w:shd w:val="clear" w:color="auto" w:fill="000000" w:themeFill="text1"/>
          </w:tcPr>
          <w:p w:rsidR="0016131A" w:rsidRPr="0016131A" w:rsidRDefault="0016131A" w:rsidP="0016131A">
            <w:pPr>
              <w:tabs>
                <w:tab w:val="center" w:pos="4252"/>
              </w:tabs>
              <w:rPr>
                <w:rFonts w:ascii="Times New Roman" w:hAnsi="Times New Roman" w:cs="Times New Roman"/>
                <w:b/>
                <w:color w:val="FFFFFF" w:themeColor="background1"/>
                <w:sz w:val="18"/>
                <w:szCs w:val="18"/>
                <w:lang w:val="es-ES"/>
              </w:rPr>
            </w:pPr>
            <w:r w:rsidRPr="0016131A">
              <w:rPr>
                <w:rFonts w:ascii="Times New Roman" w:hAnsi="Times New Roman" w:cs="Times New Roman"/>
                <w:b/>
                <w:color w:val="FFFFFF" w:themeColor="background1"/>
                <w:sz w:val="18"/>
                <w:szCs w:val="18"/>
                <w:lang w:val="es-ES"/>
              </w:rPr>
              <w:t>Tamaño muestra</w:t>
            </w:r>
          </w:p>
        </w:tc>
        <w:tc>
          <w:tcPr>
            <w:tcW w:w="3819" w:type="dxa"/>
            <w:shd w:val="clear" w:color="auto" w:fill="A6A6A6" w:themeFill="background1" w:themeFillShade="A6"/>
          </w:tcPr>
          <w:p w:rsidR="0016131A" w:rsidRPr="0016131A" w:rsidRDefault="0016131A" w:rsidP="0016131A">
            <w:pPr>
              <w:tabs>
                <w:tab w:val="center" w:pos="4252"/>
              </w:tabs>
              <w:jc w:val="center"/>
              <w:rPr>
                <w:rFonts w:ascii="Times New Roman" w:hAnsi="Times New Roman" w:cs="Times New Roman"/>
                <w:b/>
                <w:sz w:val="18"/>
                <w:szCs w:val="18"/>
                <w:lang w:val="es-ES"/>
              </w:rPr>
            </w:pPr>
            <w:r w:rsidRPr="0016131A">
              <w:rPr>
                <w:rFonts w:ascii="Times New Roman" w:hAnsi="Times New Roman" w:cs="Times New Roman"/>
                <w:b/>
                <w:sz w:val="18"/>
                <w:szCs w:val="18"/>
                <w:lang w:val="es-ES"/>
              </w:rPr>
              <w:t>Lambda =0.001</w:t>
            </w:r>
          </w:p>
        </w:tc>
        <w:tc>
          <w:tcPr>
            <w:tcW w:w="3643" w:type="dxa"/>
            <w:shd w:val="clear" w:color="auto" w:fill="A6A6A6" w:themeFill="background1" w:themeFillShade="A6"/>
          </w:tcPr>
          <w:p w:rsidR="0016131A" w:rsidRPr="0016131A" w:rsidRDefault="0016131A" w:rsidP="0016131A">
            <w:pPr>
              <w:tabs>
                <w:tab w:val="center" w:pos="4252"/>
              </w:tabs>
              <w:jc w:val="center"/>
              <w:rPr>
                <w:rFonts w:ascii="Times New Roman" w:hAnsi="Times New Roman" w:cs="Times New Roman"/>
                <w:b/>
                <w:sz w:val="18"/>
                <w:szCs w:val="18"/>
                <w:lang w:val="es-ES"/>
              </w:rPr>
            </w:pPr>
            <w:r w:rsidRPr="0016131A">
              <w:rPr>
                <w:rFonts w:ascii="Times New Roman" w:hAnsi="Times New Roman" w:cs="Times New Roman"/>
                <w:b/>
                <w:sz w:val="18"/>
                <w:szCs w:val="18"/>
                <w:lang w:val="es-ES"/>
              </w:rPr>
              <w:t>Lambda =</w:t>
            </w:r>
            <w:r w:rsidR="00DD4FC1">
              <w:rPr>
                <w:rFonts w:ascii="Times New Roman" w:hAnsi="Times New Roman" w:cs="Times New Roman"/>
                <w:b/>
                <w:sz w:val="18"/>
                <w:szCs w:val="18"/>
                <w:lang w:val="es-ES"/>
              </w:rPr>
              <w:t>0.02</w:t>
            </w:r>
          </w:p>
        </w:tc>
        <w:tc>
          <w:tcPr>
            <w:tcW w:w="3726" w:type="dxa"/>
            <w:shd w:val="clear" w:color="auto" w:fill="A6A6A6" w:themeFill="background1" w:themeFillShade="A6"/>
          </w:tcPr>
          <w:p w:rsidR="0016131A" w:rsidRPr="0016131A" w:rsidRDefault="0016131A" w:rsidP="0016131A">
            <w:pPr>
              <w:tabs>
                <w:tab w:val="center" w:pos="4252"/>
              </w:tabs>
              <w:jc w:val="center"/>
              <w:rPr>
                <w:rFonts w:ascii="Times New Roman" w:hAnsi="Times New Roman" w:cs="Times New Roman"/>
                <w:b/>
                <w:sz w:val="18"/>
                <w:szCs w:val="18"/>
                <w:lang w:val="es-ES"/>
              </w:rPr>
            </w:pPr>
            <w:r w:rsidRPr="0016131A">
              <w:rPr>
                <w:rFonts w:ascii="Times New Roman" w:hAnsi="Times New Roman" w:cs="Times New Roman"/>
                <w:b/>
                <w:sz w:val="18"/>
                <w:szCs w:val="18"/>
                <w:lang w:val="es-ES"/>
              </w:rPr>
              <w:t>Lambda =</w:t>
            </w:r>
            <w:r w:rsidR="00DD4FC1">
              <w:rPr>
                <w:rFonts w:ascii="Times New Roman" w:hAnsi="Times New Roman" w:cs="Times New Roman"/>
                <w:b/>
                <w:sz w:val="18"/>
                <w:szCs w:val="18"/>
                <w:lang w:val="es-ES"/>
              </w:rPr>
              <w:t>0.07</w:t>
            </w:r>
          </w:p>
        </w:tc>
      </w:tr>
      <w:tr w:rsidR="00793F52" w:rsidRPr="0016131A" w:rsidTr="00793F52">
        <w:trPr>
          <w:trHeight w:val="245"/>
          <w:jc w:val="center"/>
        </w:trPr>
        <w:tc>
          <w:tcPr>
            <w:tcW w:w="749" w:type="dxa"/>
            <w:shd w:val="clear" w:color="auto" w:fill="A6A6A6" w:themeFill="background1" w:themeFillShade="A6"/>
          </w:tcPr>
          <w:p w:rsidR="00E57370" w:rsidRPr="0016131A" w:rsidRDefault="00E57370" w:rsidP="00A25969">
            <w:pPr>
              <w:tabs>
                <w:tab w:val="center" w:pos="4252"/>
              </w:tabs>
              <w:rPr>
                <w:rFonts w:ascii="Times New Roman" w:hAnsi="Times New Roman" w:cs="Times New Roman"/>
                <w:b/>
                <w:sz w:val="18"/>
                <w:szCs w:val="18"/>
                <w:lang w:val="es-ES"/>
              </w:rPr>
            </w:pPr>
            <w:r w:rsidRPr="0016131A">
              <w:rPr>
                <w:rFonts w:ascii="Times New Roman" w:hAnsi="Times New Roman" w:cs="Times New Roman"/>
                <w:b/>
                <w:sz w:val="18"/>
                <w:szCs w:val="18"/>
                <w:lang w:val="es-ES"/>
              </w:rPr>
              <w:t>n=50</w:t>
            </w:r>
          </w:p>
        </w:tc>
        <w:tc>
          <w:tcPr>
            <w:tcW w:w="3819" w:type="dxa"/>
          </w:tcPr>
          <w:p w:rsidR="00E57370" w:rsidRPr="0016131A" w:rsidRDefault="00050481" w:rsidP="00A25969">
            <w:pPr>
              <w:tabs>
                <w:tab w:val="center" w:pos="4252"/>
              </w:tabs>
              <w:rPr>
                <w:rFonts w:ascii="Times New Roman" w:hAnsi="Times New Roman" w:cs="Times New Roman"/>
                <w:b/>
                <w:sz w:val="18"/>
                <w:szCs w:val="18"/>
                <w:lang w:val="es-ES"/>
              </w:rPr>
            </w:pPr>
            <w:r w:rsidRPr="0016131A">
              <w:rPr>
                <w:noProof/>
                <w:sz w:val="18"/>
                <w:szCs w:val="18"/>
              </w:rPr>
              <w:drawing>
                <wp:inline distT="0" distB="0" distL="0" distR="0" wp14:anchorId="66A8258A" wp14:editId="277F1BAC">
                  <wp:extent cx="2217212" cy="1042988"/>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5285" cy="1089122"/>
                          </a:xfrm>
                          <a:prstGeom prst="rect">
                            <a:avLst/>
                          </a:prstGeom>
                        </pic:spPr>
                      </pic:pic>
                    </a:graphicData>
                  </a:graphic>
                </wp:inline>
              </w:drawing>
            </w:r>
          </w:p>
        </w:tc>
        <w:tc>
          <w:tcPr>
            <w:tcW w:w="3643" w:type="dxa"/>
          </w:tcPr>
          <w:p w:rsidR="00E57370" w:rsidRPr="0016131A" w:rsidRDefault="00050481" w:rsidP="00A25969">
            <w:pPr>
              <w:tabs>
                <w:tab w:val="center" w:pos="4252"/>
              </w:tabs>
              <w:rPr>
                <w:rFonts w:ascii="Times New Roman" w:hAnsi="Times New Roman" w:cs="Times New Roman"/>
                <w:b/>
                <w:sz w:val="18"/>
                <w:szCs w:val="18"/>
                <w:lang w:val="es-ES"/>
              </w:rPr>
            </w:pPr>
            <w:r w:rsidRPr="0016131A">
              <w:rPr>
                <w:noProof/>
                <w:sz w:val="18"/>
                <w:szCs w:val="18"/>
              </w:rPr>
              <w:drawing>
                <wp:inline distT="0" distB="0" distL="0" distR="0" wp14:anchorId="73ADEF6D" wp14:editId="1039760D">
                  <wp:extent cx="2176462" cy="101754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23401" cy="1039487"/>
                          </a:xfrm>
                          <a:prstGeom prst="rect">
                            <a:avLst/>
                          </a:prstGeom>
                        </pic:spPr>
                      </pic:pic>
                    </a:graphicData>
                  </a:graphic>
                </wp:inline>
              </w:drawing>
            </w:r>
          </w:p>
        </w:tc>
        <w:tc>
          <w:tcPr>
            <w:tcW w:w="3726" w:type="dxa"/>
          </w:tcPr>
          <w:p w:rsidR="00E57370" w:rsidRPr="0016131A" w:rsidRDefault="001D223F" w:rsidP="00A25969">
            <w:pPr>
              <w:tabs>
                <w:tab w:val="center" w:pos="4252"/>
              </w:tabs>
              <w:rPr>
                <w:rFonts w:ascii="Times New Roman" w:hAnsi="Times New Roman" w:cs="Times New Roman"/>
                <w:b/>
                <w:sz w:val="18"/>
                <w:szCs w:val="18"/>
                <w:lang w:val="es-ES"/>
              </w:rPr>
            </w:pPr>
            <w:r w:rsidRPr="0016131A">
              <w:rPr>
                <w:noProof/>
                <w:sz w:val="18"/>
                <w:szCs w:val="18"/>
              </w:rPr>
              <w:drawing>
                <wp:inline distT="0" distB="0" distL="0" distR="0" wp14:anchorId="611870E9" wp14:editId="634AB81C">
                  <wp:extent cx="2183866" cy="101727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9224" cy="1033740"/>
                          </a:xfrm>
                          <a:prstGeom prst="rect">
                            <a:avLst/>
                          </a:prstGeom>
                        </pic:spPr>
                      </pic:pic>
                    </a:graphicData>
                  </a:graphic>
                </wp:inline>
              </w:drawing>
            </w:r>
          </w:p>
        </w:tc>
      </w:tr>
      <w:tr w:rsidR="00793F52" w:rsidRPr="0016131A" w:rsidTr="00793F52">
        <w:trPr>
          <w:trHeight w:val="245"/>
          <w:jc w:val="center"/>
        </w:trPr>
        <w:tc>
          <w:tcPr>
            <w:tcW w:w="749" w:type="dxa"/>
            <w:shd w:val="clear" w:color="auto" w:fill="A6A6A6" w:themeFill="background1" w:themeFillShade="A6"/>
          </w:tcPr>
          <w:p w:rsidR="00E57370" w:rsidRPr="0016131A" w:rsidRDefault="00E57370" w:rsidP="00A25969">
            <w:pPr>
              <w:tabs>
                <w:tab w:val="center" w:pos="4252"/>
              </w:tabs>
              <w:rPr>
                <w:rFonts w:ascii="Times New Roman" w:hAnsi="Times New Roman" w:cs="Times New Roman"/>
                <w:b/>
                <w:sz w:val="18"/>
                <w:szCs w:val="18"/>
                <w:lang w:val="es-ES"/>
              </w:rPr>
            </w:pPr>
            <w:r w:rsidRPr="0016131A">
              <w:rPr>
                <w:rFonts w:ascii="Times New Roman" w:hAnsi="Times New Roman" w:cs="Times New Roman"/>
                <w:b/>
                <w:sz w:val="18"/>
                <w:szCs w:val="18"/>
                <w:lang w:val="es-ES"/>
              </w:rPr>
              <w:t>n=100</w:t>
            </w:r>
          </w:p>
        </w:tc>
        <w:tc>
          <w:tcPr>
            <w:tcW w:w="3819" w:type="dxa"/>
          </w:tcPr>
          <w:p w:rsidR="00E57370" w:rsidRPr="0016131A" w:rsidRDefault="0016131A" w:rsidP="00A25969">
            <w:pPr>
              <w:tabs>
                <w:tab w:val="center" w:pos="4252"/>
              </w:tabs>
              <w:rPr>
                <w:rFonts w:ascii="Times New Roman" w:hAnsi="Times New Roman" w:cs="Times New Roman"/>
                <w:b/>
                <w:sz w:val="18"/>
                <w:szCs w:val="18"/>
                <w:lang w:val="es-ES"/>
              </w:rPr>
            </w:pPr>
            <w:r>
              <w:rPr>
                <w:noProof/>
              </w:rPr>
              <w:drawing>
                <wp:inline distT="0" distB="0" distL="0" distR="0" wp14:anchorId="2D9D92DE" wp14:editId="5C2E9479">
                  <wp:extent cx="2220662" cy="1033462"/>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48185" cy="1046271"/>
                          </a:xfrm>
                          <a:prstGeom prst="rect">
                            <a:avLst/>
                          </a:prstGeom>
                        </pic:spPr>
                      </pic:pic>
                    </a:graphicData>
                  </a:graphic>
                </wp:inline>
              </w:drawing>
            </w:r>
          </w:p>
        </w:tc>
        <w:tc>
          <w:tcPr>
            <w:tcW w:w="3643" w:type="dxa"/>
          </w:tcPr>
          <w:p w:rsidR="00E57370" w:rsidRPr="0016131A" w:rsidRDefault="0016131A" w:rsidP="00A25969">
            <w:pPr>
              <w:tabs>
                <w:tab w:val="center" w:pos="4252"/>
              </w:tabs>
              <w:rPr>
                <w:rFonts w:ascii="Times New Roman" w:hAnsi="Times New Roman" w:cs="Times New Roman"/>
                <w:b/>
                <w:sz w:val="18"/>
                <w:szCs w:val="18"/>
                <w:lang w:val="es-ES"/>
              </w:rPr>
            </w:pPr>
            <w:r>
              <w:rPr>
                <w:noProof/>
              </w:rPr>
              <w:drawing>
                <wp:inline distT="0" distB="0" distL="0" distR="0" wp14:anchorId="2CFE2B70" wp14:editId="2A785445">
                  <wp:extent cx="2176145" cy="100855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0753" cy="1019964"/>
                          </a:xfrm>
                          <a:prstGeom prst="rect">
                            <a:avLst/>
                          </a:prstGeom>
                        </pic:spPr>
                      </pic:pic>
                    </a:graphicData>
                  </a:graphic>
                </wp:inline>
              </w:drawing>
            </w:r>
          </w:p>
        </w:tc>
        <w:tc>
          <w:tcPr>
            <w:tcW w:w="3726" w:type="dxa"/>
          </w:tcPr>
          <w:p w:rsidR="00E57370" w:rsidRPr="0016131A" w:rsidRDefault="00DD4FC1" w:rsidP="00A25969">
            <w:pPr>
              <w:tabs>
                <w:tab w:val="center" w:pos="4252"/>
              </w:tabs>
              <w:rPr>
                <w:rFonts w:ascii="Times New Roman" w:hAnsi="Times New Roman" w:cs="Times New Roman"/>
                <w:b/>
                <w:sz w:val="18"/>
                <w:szCs w:val="18"/>
                <w:lang w:val="es-ES"/>
              </w:rPr>
            </w:pPr>
            <w:r>
              <w:rPr>
                <w:noProof/>
              </w:rPr>
              <w:drawing>
                <wp:inline distT="0" distB="0" distL="0" distR="0" wp14:anchorId="250FECC8" wp14:editId="6A474919">
                  <wp:extent cx="2224087" cy="1029115"/>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46442" cy="1039459"/>
                          </a:xfrm>
                          <a:prstGeom prst="rect">
                            <a:avLst/>
                          </a:prstGeom>
                        </pic:spPr>
                      </pic:pic>
                    </a:graphicData>
                  </a:graphic>
                </wp:inline>
              </w:drawing>
            </w:r>
          </w:p>
        </w:tc>
      </w:tr>
      <w:tr w:rsidR="00793F52" w:rsidRPr="0016131A" w:rsidTr="00793F52">
        <w:trPr>
          <w:trHeight w:val="499"/>
          <w:jc w:val="center"/>
        </w:trPr>
        <w:tc>
          <w:tcPr>
            <w:tcW w:w="749" w:type="dxa"/>
            <w:shd w:val="clear" w:color="auto" w:fill="A6A6A6" w:themeFill="background1" w:themeFillShade="A6"/>
          </w:tcPr>
          <w:p w:rsidR="00E57370" w:rsidRPr="0016131A" w:rsidRDefault="00E57370" w:rsidP="00A25969">
            <w:pPr>
              <w:tabs>
                <w:tab w:val="center" w:pos="4252"/>
              </w:tabs>
              <w:rPr>
                <w:rFonts w:ascii="Times New Roman" w:hAnsi="Times New Roman" w:cs="Times New Roman"/>
                <w:b/>
                <w:sz w:val="18"/>
                <w:szCs w:val="18"/>
                <w:lang w:val="es-ES"/>
              </w:rPr>
            </w:pPr>
            <w:r w:rsidRPr="0016131A">
              <w:rPr>
                <w:rFonts w:ascii="Times New Roman" w:hAnsi="Times New Roman" w:cs="Times New Roman"/>
                <w:b/>
                <w:sz w:val="18"/>
                <w:szCs w:val="18"/>
                <w:lang w:val="es-ES"/>
              </w:rPr>
              <w:t>n=1000</w:t>
            </w:r>
          </w:p>
        </w:tc>
        <w:tc>
          <w:tcPr>
            <w:tcW w:w="3819" w:type="dxa"/>
          </w:tcPr>
          <w:p w:rsidR="00E57370" w:rsidRPr="0016131A" w:rsidRDefault="00DD4FC1" w:rsidP="00A25969">
            <w:pPr>
              <w:tabs>
                <w:tab w:val="center" w:pos="4252"/>
              </w:tabs>
              <w:rPr>
                <w:rFonts w:ascii="Times New Roman" w:hAnsi="Times New Roman" w:cs="Times New Roman"/>
                <w:b/>
                <w:sz w:val="18"/>
                <w:szCs w:val="18"/>
                <w:lang w:val="es-ES"/>
              </w:rPr>
            </w:pPr>
            <w:r>
              <w:rPr>
                <w:noProof/>
              </w:rPr>
              <w:drawing>
                <wp:inline distT="0" distB="0" distL="0" distR="0" wp14:anchorId="1C21F695" wp14:editId="0310148E">
                  <wp:extent cx="2217557" cy="1028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39821" cy="1039028"/>
                          </a:xfrm>
                          <a:prstGeom prst="rect">
                            <a:avLst/>
                          </a:prstGeom>
                        </pic:spPr>
                      </pic:pic>
                    </a:graphicData>
                  </a:graphic>
                </wp:inline>
              </w:drawing>
            </w:r>
          </w:p>
        </w:tc>
        <w:tc>
          <w:tcPr>
            <w:tcW w:w="3643" w:type="dxa"/>
          </w:tcPr>
          <w:p w:rsidR="00E57370" w:rsidRDefault="00793F52" w:rsidP="00A25969">
            <w:pPr>
              <w:tabs>
                <w:tab w:val="center" w:pos="4252"/>
              </w:tabs>
              <w:rPr>
                <w:rFonts w:ascii="Times New Roman" w:hAnsi="Times New Roman" w:cs="Times New Roman"/>
                <w:b/>
                <w:sz w:val="18"/>
                <w:szCs w:val="18"/>
                <w:lang w:val="es-ES"/>
              </w:rPr>
            </w:pPr>
            <w:r>
              <w:rPr>
                <w:noProof/>
              </w:rPr>
              <w:drawing>
                <wp:inline distT="0" distB="0" distL="0" distR="0" wp14:anchorId="4CA5E96B" wp14:editId="1BAC9A83">
                  <wp:extent cx="2176145" cy="1005072"/>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91809" cy="1012307"/>
                          </a:xfrm>
                          <a:prstGeom prst="rect">
                            <a:avLst/>
                          </a:prstGeom>
                        </pic:spPr>
                      </pic:pic>
                    </a:graphicData>
                  </a:graphic>
                </wp:inline>
              </w:drawing>
            </w:r>
          </w:p>
          <w:p w:rsidR="00B1729E" w:rsidRPr="0016131A" w:rsidRDefault="00B1729E" w:rsidP="00A25969">
            <w:pPr>
              <w:tabs>
                <w:tab w:val="center" w:pos="4252"/>
              </w:tabs>
              <w:rPr>
                <w:rFonts w:ascii="Times New Roman" w:hAnsi="Times New Roman" w:cs="Times New Roman"/>
                <w:b/>
                <w:sz w:val="18"/>
                <w:szCs w:val="18"/>
                <w:lang w:val="es-ES"/>
              </w:rPr>
            </w:pPr>
          </w:p>
        </w:tc>
        <w:tc>
          <w:tcPr>
            <w:tcW w:w="3726" w:type="dxa"/>
          </w:tcPr>
          <w:p w:rsidR="00E57370" w:rsidRPr="0016131A" w:rsidRDefault="00793F52" w:rsidP="00A25969">
            <w:pPr>
              <w:tabs>
                <w:tab w:val="center" w:pos="4252"/>
              </w:tabs>
              <w:rPr>
                <w:rFonts w:ascii="Times New Roman" w:hAnsi="Times New Roman" w:cs="Times New Roman"/>
                <w:b/>
                <w:sz w:val="18"/>
                <w:szCs w:val="18"/>
                <w:lang w:val="es-ES"/>
              </w:rPr>
            </w:pPr>
            <w:r>
              <w:rPr>
                <w:noProof/>
              </w:rPr>
              <w:drawing>
                <wp:inline distT="0" distB="0" distL="0" distR="0" wp14:anchorId="10837C0F" wp14:editId="48F55DA9">
                  <wp:extent cx="2228850" cy="102917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2785" cy="1040228"/>
                          </a:xfrm>
                          <a:prstGeom prst="rect">
                            <a:avLst/>
                          </a:prstGeom>
                        </pic:spPr>
                      </pic:pic>
                    </a:graphicData>
                  </a:graphic>
                </wp:inline>
              </w:drawing>
            </w:r>
          </w:p>
        </w:tc>
      </w:tr>
    </w:tbl>
    <w:p w:rsidR="001471A9" w:rsidRDefault="001471A9" w:rsidP="00E74B62">
      <w:pPr>
        <w:tabs>
          <w:tab w:val="center" w:pos="4252"/>
        </w:tabs>
        <w:spacing w:line="240" w:lineRule="auto"/>
        <w:contextualSpacing/>
        <w:jc w:val="both"/>
        <w:rPr>
          <w:rFonts w:ascii="Times New Roman" w:hAnsi="Times New Roman" w:cs="Times New Roman"/>
          <w:sz w:val="24"/>
          <w:szCs w:val="24"/>
          <w:lang w:val="es-CR"/>
        </w:rPr>
      </w:pPr>
    </w:p>
    <w:p w:rsidR="00734292" w:rsidRPr="001471A9" w:rsidRDefault="001471A9" w:rsidP="002D32E4">
      <w:pPr>
        <w:tabs>
          <w:tab w:val="center" w:pos="4252"/>
        </w:tabs>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CR"/>
        </w:rPr>
        <w:t xml:space="preserve">También se consideró el umbral lambda, donde se obtuvo la cantidad de variables significativas  </w:t>
      </w:r>
      <w:r>
        <w:rPr>
          <w:rFonts w:ascii="Times New Roman" w:hAnsi="Times New Roman" w:cs="Times New Roman"/>
          <w:sz w:val="24"/>
          <w:szCs w:val="24"/>
          <w:lang w:val="es-ES"/>
        </w:rPr>
        <w:t xml:space="preserve"> para distintos va</w:t>
      </w:r>
      <w:r w:rsidR="00966728">
        <w:rPr>
          <w:rFonts w:ascii="Times New Roman" w:hAnsi="Times New Roman" w:cs="Times New Roman"/>
          <w:sz w:val="24"/>
          <w:szCs w:val="24"/>
          <w:lang w:val="es-ES"/>
        </w:rPr>
        <w:t>lores de lambda. En el gráfico 7</w:t>
      </w:r>
      <w:r>
        <w:rPr>
          <w:rFonts w:ascii="Times New Roman" w:hAnsi="Times New Roman" w:cs="Times New Roman"/>
          <w:sz w:val="24"/>
          <w:szCs w:val="24"/>
          <w:lang w:val="es-ES"/>
        </w:rPr>
        <w:t xml:space="preserve"> se observa que a mayor lambda menor es la can</w:t>
      </w:r>
      <w:r w:rsidR="00075D79">
        <w:rPr>
          <w:rFonts w:ascii="Times New Roman" w:hAnsi="Times New Roman" w:cs="Times New Roman"/>
          <w:sz w:val="24"/>
          <w:szCs w:val="24"/>
          <w:lang w:val="es-ES"/>
        </w:rPr>
        <w:t>tidad de variables significativa</w:t>
      </w:r>
      <w:r>
        <w:rPr>
          <w:rFonts w:ascii="Times New Roman" w:hAnsi="Times New Roman" w:cs="Times New Roman"/>
          <w:sz w:val="24"/>
          <w:szCs w:val="24"/>
          <w:lang w:val="es-ES"/>
        </w:rPr>
        <w:t>s. Se suele elegir los valores del umbral lambda.1se o el lambda.min</w:t>
      </w:r>
      <w:r w:rsidR="00F04F4E">
        <w:rPr>
          <w:rFonts w:ascii="Times New Roman" w:hAnsi="Times New Roman" w:cs="Times New Roman"/>
          <w:sz w:val="24"/>
          <w:szCs w:val="24"/>
          <w:lang w:val="es-ES"/>
        </w:rPr>
        <w:t xml:space="preserve"> pues el </w:t>
      </w:r>
      <w:r w:rsidR="00F04F4E" w:rsidRPr="00F04F4E">
        <w:rPr>
          <w:rFonts w:ascii="Times New Roman" w:hAnsi="Times New Roman" w:cs="Times New Roman"/>
          <w:sz w:val="24"/>
          <w:szCs w:val="24"/>
          <w:lang w:val="es-ES"/>
        </w:rPr>
        <w:t xml:space="preserve">lambda.min es el valor de λ que da un error de validación cruzada medio mínimo. El otro λ es lambda.1se, que proporciona el modelo más regularizado de manera que el error está dentro de un error estándar del mínimo. </w:t>
      </w:r>
      <w:sdt>
        <w:sdtPr>
          <w:rPr>
            <w:rFonts w:ascii="Times New Roman" w:hAnsi="Times New Roman" w:cs="Times New Roman"/>
            <w:sz w:val="24"/>
            <w:szCs w:val="24"/>
            <w:lang w:val="es-ES"/>
          </w:rPr>
          <w:id w:val="79878050"/>
          <w:citation/>
        </w:sdtPr>
        <w:sdtEndPr/>
        <w:sdtContent>
          <w:r w:rsidR="007D2D1D">
            <w:rPr>
              <w:rFonts w:ascii="Times New Roman" w:hAnsi="Times New Roman" w:cs="Times New Roman"/>
              <w:sz w:val="24"/>
              <w:szCs w:val="24"/>
              <w:lang w:val="es-ES"/>
            </w:rPr>
            <w:fldChar w:fldCharType="begin"/>
          </w:r>
          <w:r w:rsidR="007D2D1D" w:rsidRPr="00966728">
            <w:rPr>
              <w:rFonts w:ascii="Times New Roman" w:hAnsi="Times New Roman" w:cs="Times New Roman"/>
              <w:sz w:val="24"/>
              <w:szCs w:val="24"/>
              <w:lang w:val="es-CR"/>
            </w:rPr>
            <w:instrText xml:space="preserve"> CITATION Has14 \l 1033 </w:instrText>
          </w:r>
          <w:r w:rsidR="007D2D1D">
            <w:rPr>
              <w:rFonts w:ascii="Times New Roman" w:hAnsi="Times New Roman" w:cs="Times New Roman"/>
              <w:sz w:val="24"/>
              <w:szCs w:val="24"/>
              <w:lang w:val="es-ES"/>
            </w:rPr>
            <w:fldChar w:fldCharType="separate"/>
          </w:r>
          <w:r w:rsidR="007D2D1D" w:rsidRPr="007D2D1D">
            <w:rPr>
              <w:rFonts w:ascii="Times New Roman" w:hAnsi="Times New Roman" w:cs="Times New Roman"/>
              <w:noProof/>
              <w:sz w:val="24"/>
              <w:szCs w:val="24"/>
            </w:rPr>
            <w:t>(Hastie &amp; Qian, 2014)</w:t>
          </w:r>
          <w:r w:rsidR="007D2D1D">
            <w:rPr>
              <w:rFonts w:ascii="Times New Roman" w:hAnsi="Times New Roman" w:cs="Times New Roman"/>
              <w:sz w:val="24"/>
              <w:szCs w:val="24"/>
              <w:lang w:val="es-ES"/>
            </w:rPr>
            <w:fldChar w:fldCharType="end"/>
          </w:r>
        </w:sdtContent>
      </w:sdt>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tblGrid>
      <w:tr w:rsidR="001A4154" w:rsidRPr="00966728" w:rsidTr="001A4154">
        <w:trPr>
          <w:trHeight w:val="223"/>
          <w:jc w:val="center"/>
        </w:trPr>
        <w:tc>
          <w:tcPr>
            <w:tcW w:w="8137" w:type="dxa"/>
          </w:tcPr>
          <w:p w:rsidR="002D32E4" w:rsidRPr="00AD6FBF" w:rsidRDefault="00966728" w:rsidP="00A25969">
            <w:pPr>
              <w:jc w:val="center"/>
              <w:rPr>
                <w:rFonts w:ascii="Times New Roman" w:hAnsi="Times New Roman" w:cs="Times New Roman"/>
                <w:b/>
                <w:sz w:val="18"/>
                <w:szCs w:val="20"/>
                <w:lang w:val="es-CR"/>
              </w:rPr>
            </w:pPr>
            <w:r>
              <w:rPr>
                <w:rFonts w:ascii="Times New Roman" w:hAnsi="Times New Roman" w:cs="Times New Roman"/>
                <w:b/>
                <w:sz w:val="18"/>
                <w:szCs w:val="20"/>
                <w:lang w:val="es-CR"/>
              </w:rPr>
              <w:t>Gráfico 7</w:t>
            </w:r>
            <w:r w:rsidR="002D32E4" w:rsidRPr="00AD6FBF">
              <w:rPr>
                <w:rFonts w:ascii="Times New Roman" w:hAnsi="Times New Roman" w:cs="Times New Roman"/>
                <w:b/>
                <w:sz w:val="18"/>
                <w:szCs w:val="20"/>
                <w:lang w:val="es-CR"/>
              </w:rPr>
              <w:t xml:space="preserve">. Cantidad de variables significativas según el lambda </w:t>
            </w:r>
          </w:p>
        </w:tc>
      </w:tr>
      <w:tr w:rsidR="001A4154" w:rsidRPr="00AD6FBF" w:rsidTr="001A4154">
        <w:trPr>
          <w:trHeight w:val="3851"/>
          <w:jc w:val="center"/>
        </w:trPr>
        <w:tc>
          <w:tcPr>
            <w:tcW w:w="8137" w:type="dxa"/>
          </w:tcPr>
          <w:p w:rsidR="001A4154" w:rsidRDefault="001A4154" w:rsidP="00A25969">
            <w:pPr>
              <w:jc w:val="center"/>
              <w:rPr>
                <w:rFonts w:ascii="Times New Roman" w:hAnsi="Times New Roman" w:cs="Times New Roman"/>
                <w:sz w:val="18"/>
                <w:szCs w:val="20"/>
                <w:lang w:val="es-CR"/>
              </w:rPr>
            </w:pPr>
          </w:p>
          <w:p w:rsidR="002D32E4" w:rsidRPr="00AD6FBF" w:rsidRDefault="002D32E4" w:rsidP="00A25969">
            <w:pPr>
              <w:jc w:val="center"/>
              <w:rPr>
                <w:rFonts w:ascii="Times New Roman" w:hAnsi="Times New Roman" w:cs="Times New Roman"/>
                <w:sz w:val="18"/>
                <w:szCs w:val="20"/>
                <w:lang w:val="es-CR"/>
              </w:rPr>
            </w:pPr>
            <w:r w:rsidRPr="00AD6FBF">
              <w:rPr>
                <w:noProof/>
                <w:sz w:val="18"/>
              </w:rPr>
              <w:drawing>
                <wp:inline distT="0" distB="0" distL="0" distR="0" wp14:anchorId="1AF81EF6" wp14:editId="3BC88993">
                  <wp:extent cx="4931793" cy="253492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72140" cy="2607058"/>
                          </a:xfrm>
                          <a:prstGeom prst="rect">
                            <a:avLst/>
                          </a:prstGeom>
                        </pic:spPr>
                      </pic:pic>
                    </a:graphicData>
                  </a:graphic>
                </wp:inline>
              </w:drawing>
            </w:r>
          </w:p>
        </w:tc>
      </w:tr>
    </w:tbl>
    <w:p w:rsidR="00E74B62" w:rsidRPr="00075D79" w:rsidRDefault="00E74B62" w:rsidP="00075D79">
      <w:pPr>
        <w:pStyle w:val="Prrafodelista"/>
        <w:numPr>
          <w:ilvl w:val="1"/>
          <w:numId w:val="20"/>
        </w:numPr>
        <w:tabs>
          <w:tab w:val="center" w:pos="4252"/>
        </w:tabs>
        <w:spacing w:line="240" w:lineRule="auto"/>
        <w:jc w:val="both"/>
        <w:rPr>
          <w:rFonts w:ascii="Times New Roman" w:hAnsi="Times New Roman" w:cs="Times New Roman"/>
          <w:b/>
          <w:sz w:val="24"/>
          <w:szCs w:val="24"/>
          <w:lang w:val="es-CR"/>
        </w:rPr>
      </w:pPr>
      <w:r w:rsidRPr="00075D79">
        <w:rPr>
          <w:rFonts w:ascii="Times New Roman" w:hAnsi="Times New Roman" w:cs="Times New Roman"/>
          <w:b/>
          <w:sz w:val="24"/>
          <w:szCs w:val="24"/>
          <w:lang w:val="es-CR"/>
        </w:rPr>
        <w:lastRenderedPageBreak/>
        <w:t xml:space="preserve">Ejemplo empírico </w:t>
      </w:r>
    </w:p>
    <w:p w:rsidR="00FE1F64" w:rsidRDefault="009E6B51" w:rsidP="00E74B62">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 utilizaron datos </w:t>
      </w:r>
      <w:r w:rsidRPr="00752F4E">
        <w:rPr>
          <w:rFonts w:ascii="Times New Roman" w:hAnsi="Times New Roman" w:cs="Times New Roman"/>
          <w:sz w:val="24"/>
          <w:szCs w:val="24"/>
          <w:lang w:val="es-CR"/>
        </w:rPr>
        <w:t xml:space="preserve">recolectados </w:t>
      </w:r>
      <w:r>
        <w:rPr>
          <w:rFonts w:ascii="Times New Roman" w:hAnsi="Times New Roman" w:cs="Times New Roman"/>
          <w:sz w:val="24"/>
          <w:szCs w:val="24"/>
          <w:lang w:val="es-CR"/>
        </w:rPr>
        <w:t xml:space="preserve">por el Banco Interamericano de </w:t>
      </w:r>
      <w:r w:rsidRPr="00752F4E">
        <w:rPr>
          <w:rFonts w:ascii="Times New Roman" w:hAnsi="Times New Roman" w:cs="Times New Roman"/>
          <w:sz w:val="24"/>
          <w:szCs w:val="24"/>
          <w:lang w:val="es-CR"/>
        </w:rPr>
        <w:t>D</w:t>
      </w:r>
      <w:r>
        <w:rPr>
          <w:rFonts w:ascii="Times New Roman" w:hAnsi="Times New Roman" w:cs="Times New Roman"/>
          <w:sz w:val="24"/>
          <w:szCs w:val="24"/>
          <w:lang w:val="es-CR"/>
        </w:rPr>
        <w:t>esarrollo (BID) que contiene</w:t>
      </w:r>
      <w:r w:rsidRPr="00752F4E">
        <w:rPr>
          <w:rFonts w:ascii="Times New Roman" w:hAnsi="Times New Roman" w:cs="Times New Roman"/>
          <w:sz w:val="24"/>
          <w:szCs w:val="24"/>
          <w:lang w:val="es-CR"/>
        </w:rPr>
        <w:t xml:space="preserve"> variables sobre 9558 perso</w:t>
      </w:r>
      <w:r>
        <w:rPr>
          <w:rFonts w:ascii="Times New Roman" w:hAnsi="Times New Roman" w:cs="Times New Roman"/>
          <w:sz w:val="24"/>
          <w:szCs w:val="24"/>
          <w:lang w:val="es-CR"/>
        </w:rPr>
        <w:t xml:space="preserve">nas de 2973 hogares para Costa </w:t>
      </w:r>
      <w:r w:rsidRPr="00752F4E">
        <w:rPr>
          <w:rFonts w:ascii="Times New Roman" w:hAnsi="Times New Roman" w:cs="Times New Roman"/>
          <w:sz w:val="24"/>
          <w:szCs w:val="24"/>
          <w:lang w:val="es-CR"/>
        </w:rPr>
        <w:t>Rica. La variable objetivo se refiere a la categorización usando el PMT que clasific</w:t>
      </w:r>
      <w:r>
        <w:rPr>
          <w:rFonts w:ascii="Times New Roman" w:hAnsi="Times New Roman" w:cs="Times New Roman"/>
          <w:sz w:val="24"/>
          <w:szCs w:val="24"/>
          <w:lang w:val="es-CR"/>
        </w:rPr>
        <w:t xml:space="preserve">a a los </w:t>
      </w:r>
      <w:r w:rsidRPr="00752F4E">
        <w:rPr>
          <w:rFonts w:ascii="Times New Roman" w:hAnsi="Times New Roman" w:cs="Times New Roman"/>
          <w:sz w:val="24"/>
          <w:szCs w:val="24"/>
          <w:lang w:val="es-CR"/>
        </w:rPr>
        <w:t>hogares en “No vulnerables”, “Vulnerables”, “Pobre</w:t>
      </w:r>
      <w:r>
        <w:rPr>
          <w:rFonts w:ascii="Times New Roman" w:hAnsi="Times New Roman" w:cs="Times New Roman"/>
          <w:sz w:val="24"/>
          <w:szCs w:val="24"/>
          <w:lang w:val="es-CR"/>
        </w:rPr>
        <w:t xml:space="preserve">s” y “En extrema pobreza”, en este caso se categorizó como 1 </w:t>
      </w:r>
      <w:r w:rsidR="00373C20">
        <w:rPr>
          <w:rFonts w:ascii="Times New Roman" w:hAnsi="Times New Roman" w:cs="Times New Roman"/>
          <w:sz w:val="24"/>
          <w:szCs w:val="24"/>
          <w:lang w:val="es-CR"/>
        </w:rPr>
        <w:t xml:space="preserve">hogares </w:t>
      </w:r>
      <w:r>
        <w:rPr>
          <w:rFonts w:ascii="Times New Roman" w:hAnsi="Times New Roman" w:cs="Times New Roman"/>
          <w:sz w:val="24"/>
          <w:szCs w:val="24"/>
          <w:lang w:val="es-CR"/>
        </w:rPr>
        <w:t>p</w:t>
      </w:r>
      <w:r w:rsidRPr="00752F4E">
        <w:rPr>
          <w:rFonts w:ascii="Times New Roman" w:hAnsi="Times New Roman" w:cs="Times New Roman"/>
          <w:sz w:val="24"/>
          <w:szCs w:val="24"/>
          <w:lang w:val="es-CR"/>
        </w:rPr>
        <w:t>obre</w:t>
      </w:r>
      <w:r>
        <w:rPr>
          <w:rFonts w:ascii="Times New Roman" w:hAnsi="Times New Roman" w:cs="Times New Roman"/>
          <w:sz w:val="24"/>
          <w:szCs w:val="24"/>
          <w:lang w:val="es-CR"/>
        </w:rPr>
        <w:t>s</w:t>
      </w:r>
      <w:r w:rsidRPr="00752F4E">
        <w:rPr>
          <w:rFonts w:ascii="Times New Roman" w:hAnsi="Times New Roman" w:cs="Times New Roman"/>
          <w:sz w:val="24"/>
          <w:szCs w:val="24"/>
          <w:lang w:val="es-CR"/>
        </w:rPr>
        <w:t xml:space="preserve"> o en </w:t>
      </w:r>
      <w:r>
        <w:rPr>
          <w:rFonts w:ascii="Times New Roman" w:hAnsi="Times New Roman" w:cs="Times New Roman"/>
          <w:sz w:val="24"/>
          <w:szCs w:val="24"/>
          <w:lang w:val="es-CR"/>
        </w:rPr>
        <w:t>extrema pobreza y como 0 las categorías restantes.</w:t>
      </w:r>
    </w:p>
    <w:p w:rsidR="00373C20" w:rsidRDefault="00373C20" w:rsidP="00E74B62">
      <w:pPr>
        <w:tabs>
          <w:tab w:val="center" w:pos="4252"/>
        </w:tabs>
        <w:spacing w:line="240" w:lineRule="auto"/>
        <w:jc w:val="both"/>
        <w:rPr>
          <w:rFonts w:ascii="Times New Roman" w:hAnsi="Times New Roman" w:cs="Times New Roman"/>
          <w:sz w:val="24"/>
          <w:szCs w:val="24"/>
          <w:lang w:val="es-CR"/>
        </w:rPr>
      </w:pPr>
      <w:r w:rsidRPr="00DC7783">
        <w:rPr>
          <w:rFonts w:ascii="Times New Roman" w:hAnsi="Times New Roman" w:cs="Times New Roman"/>
          <w:sz w:val="24"/>
          <w:szCs w:val="24"/>
          <w:lang w:val="es-CR"/>
        </w:rPr>
        <w:t>Las variables utilizadas fueron:</w:t>
      </w:r>
    </w:p>
    <w:p w:rsidR="00555EDE" w:rsidRDefault="00555EDE" w:rsidP="00DC7783">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 xml:space="preserve">ninnos:  </w:t>
      </w:r>
      <w:r w:rsidR="00DC7783" w:rsidRPr="00DC7783">
        <w:rPr>
          <w:rFonts w:ascii="Times New Roman" w:hAnsi="Times New Roman" w:cs="Times New Roman"/>
          <w:sz w:val="24"/>
          <w:szCs w:val="24"/>
          <w:lang w:val="es-ES"/>
        </w:rPr>
        <w:t>cantidad de niños</w:t>
      </w:r>
      <w:r w:rsidR="00DC7783">
        <w:rPr>
          <w:rFonts w:ascii="Times New Roman" w:hAnsi="Times New Roman" w:cs="Times New Roman"/>
          <w:sz w:val="24"/>
          <w:szCs w:val="24"/>
          <w:lang w:val="es-ES"/>
        </w:rPr>
        <w:t>.</w:t>
      </w:r>
      <w:r w:rsidRPr="00555EDE">
        <w:rPr>
          <w:rFonts w:ascii="Times New Roman" w:hAnsi="Times New Roman" w:cs="Times New Roman"/>
          <w:sz w:val="24"/>
          <w:szCs w:val="24"/>
          <w:lang w:val="es-ES"/>
        </w:rPr>
        <w:t xml:space="preserve"> </w:t>
      </w:r>
    </w:p>
    <w:p w:rsid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cocina_elec</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cocina con electricidad.</w:t>
      </w:r>
    </w:p>
    <w:p w:rsid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banno</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tenencia de baño.</w:t>
      </w:r>
    </w:p>
    <w:p w:rsid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sin_educ</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jefe del hogar sin educación.</w:t>
      </w:r>
    </w:p>
    <w:p w:rsid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urbano</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zona urbana.</w:t>
      </w:r>
    </w:p>
    <w:p w:rsidR="00555EDE" w:rsidRDefault="00555EDE" w:rsidP="00DC7783">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renta</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w:t>
      </w:r>
      <w:r w:rsidR="0090198D">
        <w:rPr>
          <w:rFonts w:ascii="Times New Roman" w:hAnsi="Times New Roman" w:cs="Times New Roman"/>
          <w:sz w:val="24"/>
          <w:szCs w:val="24"/>
          <w:lang w:val="es-ES"/>
        </w:rPr>
        <w:t>monto de pago de alquiler</w:t>
      </w:r>
      <w:r w:rsidR="00DC7783" w:rsidRPr="00DC7783">
        <w:rPr>
          <w:rFonts w:ascii="Times New Roman" w:hAnsi="Times New Roman" w:cs="Times New Roman"/>
          <w:sz w:val="24"/>
          <w:szCs w:val="24"/>
          <w:lang w:val="es-ES"/>
        </w:rPr>
        <w:t xml:space="preserve"> en colones</w:t>
      </w:r>
      <w:r w:rsidR="00DC7783">
        <w:rPr>
          <w:rFonts w:ascii="Times New Roman" w:hAnsi="Times New Roman" w:cs="Times New Roman"/>
          <w:sz w:val="24"/>
          <w:szCs w:val="24"/>
          <w:lang w:val="es-ES"/>
        </w:rPr>
        <w:t>.</w:t>
      </w:r>
    </w:p>
    <w:p w:rsidR="00555EDE" w:rsidRDefault="00555EDE" w:rsidP="00DC7783">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sani_alcant</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w:t>
      </w:r>
      <w:r w:rsidR="00DC7783" w:rsidRPr="00DC7783">
        <w:rPr>
          <w:rFonts w:ascii="Times New Roman" w:hAnsi="Times New Roman" w:cs="Times New Roman"/>
          <w:sz w:val="24"/>
          <w:szCs w:val="24"/>
          <w:lang w:val="es-ES"/>
        </w:rPr>
        <w:t>sanitario por alcantarillado</w:t>
      </w:r>
      <w:r w:rsidR="00DC7783">
        <w:rPr>
          <w:rFonts w:ascii="Times New Roman" w:hAnsi="Times New Roman" w:cs="Times New Roman"/>
          <w:sz w:val="24"/>
          <w:szCs w:val="24"/>
          <w:lang w:val="es-ES"/>
        </w:rPr>
        <w:t>.</w:t>
      </w:r>
    </w:p>
    <w:p w:rsid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casadx</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jefe del hogar casado.</w:t>
      </w:r>
    </w:p>
    <w:p w:rsidR="00555EDE" w:rsidRDefault="00555EDE" w:rsidP="00DC7783">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dependencia</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w:t>
      </w:r>
      <w:r w:rsidR="00DC7783" w:rsidRPr="00DC7783">
        <w:rPr>
          <w:rFonts w:ascii="Times New Roman" w:hAnsi="Times New Roman" w:cs="Times New Roman"/>
          <w:sz w:val="24"/>
          <w:szCs w:val="24"/>
          <w:lang w:val="es-ES"/>
        </w:rPr>
        <w:t>miembros del hogar menores de 19 años o mayores de 64</w:t>
      </w:r>
      <w:r w:rsidR="00DC7783">
        <w:rPr>
          <w:rFonts w:ascii="Times New Roman" w:hAnsi="Times New Roman" w:cs="Times New Roman"/>
          <w:sz w:val="24"/>
          <w:szCs w:val="24"/>
          <w:lang w:val="es-ES"/>
        </w:rPr>
        <w:t>.</w:t>
      </w:r>
    </w:p>
    <w:p w:rsidR="00373C20" w:rsidRPr="00555EDE" w:rsidRDefault="00555EDE" w:rsidP="00555EDE">
      <w:pPr>
        <w:pStyle w:val="Prrafodelista"/>
        <w:numPr>
          <w:ilvl w:val="0"/>
          <w:numId w:val="19"/>
        </w:numPr>
        <w:tabs>
          <w:tab w:val="center" w:pos="4252"/>
        </w:tabs>
        <w:spacing w:line="240" w:lineRule="auto"/>
        <w:jc w:val="both"/>
        <w:rPr>
          <w:rFonts w:ascii="Times New Roman" w:hAnsi="Times New Roman" w:cs="Times New Roman"/>
          <w:sz w:val="24"/>
          <w:szCs w:val="24"/>
          <w:lang w:val="es-ES"/>
        </w:rPr>
      </w:pPr>
      <w:r w:rsidRPr="00555EDE">
        <w:rPr>
          <w:rFonts w:ascii="Times New Roman" w:hAnsi="Times New Roman" w:cs="Times New Roman"/>
          <w:sz w:val="24"/>
          <w:szCs w:val="24"/>
          <w:lang w:val="es-ES"/>
        </w:rPr>
        <w:t>casa_propia</w:t>
      </w:r>
      <w:r>
        <w:rPr>
          <w:rFonts w:ascii="Times New Roman" w:hAnsi="Times New Roman" w:cs="Times New Roman"/>
          <w:sz w:val="24"/>
          <w:szCs w:val="24"/>
          <w:lang w:val="es-ES"/>
        </w:rPr>
        <w:t>:</w:t>
      </w:r>
      <w:r w:rsidR="00DC7783">
        <w:rPr>
          <w:rFonts w:ascii="Times New Roman" w:hAnsi="Times New Roman" w:cs="Times New Roman"/>
          <w:sz w:val="24"/>
          <w:szCs w:val="24"/>
          <w:lang w:val="es-ES"/>
        </w:rPr>
        <w:t xml:space="preserve"> si la casa es propia.</w:t>
      </w:r>
    </w:p>
    <w:p w:rsidR="00555EDE" w:rsidRDefault="00555EDE" w:rsidP="00E74B62">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Además, se realizó una comparación de los resultados con la regresión logística. </w:t>
      </w:r>
    </w:p>
    <w:p w:rsidR="007810E1" w:rsidRDefault="00C741CB" w:rsidP="00E74B62">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Al comparar los coeficientes significativos de los dos modelos se observa que los obtenidos por la regresión lasso también son significativos </w:t>
      </w:r>
      <w:r w:rsidR="00783452">
        <w:rPr>
          <w:rFonts w:ascii="Times New Roman" w:hAnsi="Times New Roman" w:cs="Times New Roman"/>
          <w:sz w:val="24"/>
          <w:szCs w:val="24"/>
          <w:lang w:val="es-CR"/>
        </w:rPr>
        <w:t>en</w:t>
      </w:r>
      <w:r>
        <w:rPr>
          <w:rFonts w:ascii="Times New Roman" w:hAnsi="Times New Roman" w:cs="Times New Roman"/>
          <w:sz w:val="24"/>
          <w:szCs w:val="24"/>
          <w:lang w:val="es-CR"/>
        </w:rPr>
        <w:t xml:space="preserve"> </w:t>
      </w:r>
      <w:r w:rsidR="00443D1F">
        <w:rPr>
          <w:rFonts w:ascii="Times New Roman" w:hAnsi="Times New Roman" w:cs="Times New Roman"/>
          <w:sz w:val="24"/>
          <w:szCs w:val="24"/>
          <w:lang w:val="es-CR"/>
        </w:rPr>
        <w:t>el modelo de la</w:t>
      </w:r>
      <w:r>
        <w:rPr>
          <w:rFonts w:ascii="Times New Roman" w:hAnsi="Times New Roman" w:cs="Times New Roman"/>
          <w:sz w:val="24"/>
          <w:szCs w:val="24"/>
          <w:lang w:val="es-CR"/>
        </w:rPr>
        <w:t xml:space="preserve"> regresión logística y las estimaciones de dichos coeficientes son similares</w:t>
      </w:r>
      <w:r w:rsidR="00510134">
        <w:rPr>
          <w:rFonts w:ascii="Times New Roman" w:hAnsi="Times New Roman" w:cs="Times New Roman"/>
          <w:sz w:val="24"/>
          <w:szCs w:val="24"/>
          <w:lang w:val="es-CR"/>
        </w:rPr>
        <w:t>, así como los respectivos errores estándar</w:t>
      </w:r>
      <w:r w:rsidR="006B7F69">
        <w:rPr>
          <w:rFonts w:ascii="Times New Roman" w:hAnsi="Times New Roman" w:cs="Times New Roman"/>
          <w:sz w:val="24"/>
          <w:szCs w:val="24"/>
          <w:lang w:val="es-CR"/>
        </w:rPr>
        <w:t>, sin embargo, las estimaciones de la regresión lasso son menores</w:t>
      </w:r>
      <w:r w:rsidR="00510134">
        <w:rPr>
          <w:rFonts w:ascii="Times New Roman" w:hAnsi="Times New Roman" w:cs="Times New Roman"/>
          <w:sz w:val="24"/>
          <w:szCs w:val="24"/>
          <w:lang w:val="es-CR"/>
        </w:rPr>
        <w:t xml:space="preserve">. </w:t>
      </w:r>
      <w:r w:rsidR="007B0593">
        <w:rPr>
          <w:rFonts w:ascii="Times New Roman" w:hAnsi="Times New Roman" w:cs="Times New Roman"/>
          <w:sz w:val="24"/>
          <w:szCs w:val="24"/>
          <w:lang w:val="es-CR"/>
        </w:rPr>
        <w:t>En este caso la regresión logística presenta una mayor cantidad de variables significativas al compararla con la regresión lasso.</w:t>
      </w:r>
    </w:p>
    <w:p w:rsidR="007810E1" w:rsidRPr="00AD6FBF" w:rsidRDefault="007810E1" w:rsidP="00E74B62">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1260"/>
        <w:gridCol w:w="1170"/>
        <w:gridCol w:w="1350"/>
        <w:gridCol w:w="270"/>
        <w:gridCol w:w="1440"/>
        <w:gridCol w:w="1260"/>
        <w:gridCol w:w="1350"/>
      </w:tblGrid>
      <w:tr w:rsidR="003125FE" w:rsidRPr="00966728" w:rsidTr="003125FE">
        <w:trPr>
          <w:trHeight w:val="288"/>
          <w:jc w:val="center"/>
        </w:trPr>
        <w:tc>
          <w:tcPr>
            <w:tcW w:w="9720" w:type="dxa"/>
            <w:gridSpan w:val="8"/>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Cuadro 1. Variables significativas con regresión lasso y logística</w:t>
            </w:r>
          </w:p>
        </w:tc>
      </w:tr>
      <w:tr w:rsidR="003125FE" w:rsidRPr="003125FE" w:rsidTr="003125FE">
        <w:trPr>
          <w:trHeight w:val="314"/>
          <w:jc w:val="center"/>
        </w:trPr>
        <w:tc>
          <w:tcPr>
            <w:tcW w:w="1620" w:type="dxa"/>
            <w:tcBorders>
              <w:top w:val="single" w:sz="4" w:space="0" w:color="auto"/>
            </w:tcBorders>
            <w:hideMark/>
          </w:tcPr>
          <w:p w:rsidR="003125FE" w:rsidRPr="003125FE" w:rsidRDefault="003125FE" w:rsidP="003125FE">
            <w:pPr>
              <w:tabs>
                <w:tab w:val="center" w:pos="4252"/>
              </w:tabs>
              <w:jc w:val="both"/>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 </w:t>
            </w:r>
          </w:p>
        </w:tc>
        <w:tc>
          <w:tcPr>
            <w:tcW w:w="3780" w:type="dxa"/>
            <w:gridSpan w:val="3"/>
            <w:tcBorders>
              <w:top w:val="single" w:sz="4" w:space="0" w:color="auto"/>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Regresión Lasso</w:t>
            </w:r>
          </w:p>
        </w:tc>
        <w:tc>
          <w:tcPr>
            <w:tcW w:w="270" w:type="dxa"/>
            <w:tcBorders>
              <w:top w:val="single" w:sz="4" w:space="0" w:color="auto"/>
            </w:tcBorders>
            <w:noWrap/>
            <w:hideMark/>
          </w:tcPr>
          <w:p w:rsidR="003125FE" w:rsidRPr="003125FE" w:rsidRDefault="003125FE" w:rsidP="003125FE">
            <w:pPr>
              <w:tabs>
                <w:tab w:val="center" w:pos="4252"/>
              </w:tabs>
              <w:jc w:val="center"/>
              <w:rPr>
                <w:rFonts w:ascii="Times New Roman" w:hAnsi="Times New Roman" w:cs="Times New Roman"/>
                <w:b/>
                <w:sz w:val="18"/>
                <w:szCs w:val="18"/>
                <w:lang w:val="es-CR"/>
              </w:rPr>
            </w:pPr>
          </w:p>
        </w:tc>
        <w:tc>
          <w:tcPr>
            <w:tcW w:w="4050" w:type="dxa"/>
            <w:gridSpan w:val="3"/>
            <w:tcBorders>
              <w:top w:val="single" w:sz="4" w:space="0" w:color="auto"/>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Regresión Logística</w:t>
            </w:r>
          </w:p>
        </w:tc>
      </w:tr>
      <w:tr w:rsidR="003125FE" w:rsidRPr="003125FE" w:rsidTr="003125FE">
        <w:trPr>
          <w:trHeight w:val="456"/>
          <w:jc w:val="center"/>
        </w:trPr>
        <w:tc>
          <w:tcPr>
            <w:tcW w:w="1620" w:type="dxa"/>
            <w:tcBorders>
              <w:bottom w:val="single" w:sz="4" w:space="0" w:color="auto"/>
            </w:tcBorders>
            <w:hideMark/>
          </w:tcPr>
          <w:p w:rsidR="003125FE" w:rsidRPr="003125FE" w:rsidRDefault="003125FE" w:rsidP="003125FE">
            <w:pPr>
              <w:tabs>
                <w:tab w:val="center" w:pos="4252"/>
              </w:tabs>
              <w:jc w:val="both"/>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Variable</w:t>
            </w:r>
          </w:p>
        </w:tc>
        <w:tc>
          <w:tcPr>
            <w:tcW w:w="126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Coeficiente</w:t>
            </w:r>
          </w:p>
        </w:tc>
        <w:tc>
          <w:tcPr>
            <w:tcW w:w="117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Error Estándar</w:t>
            </w:r>
          </w:p>
        </w:tc>
        <w:tc>
          <w:tcPr>
            <w:tcW w:w="135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Valor P</w:t>
            </w:r>
          </w:p>
        </w:tc>
        <w:tc>
          <w:tcPr>
            <w:tcW w:w="270" w:type="dxa"/>
            <w:tcBorders>
              <w:bottom w:val="single" w:sz="4" w:space="0" w:color="auto"/>
            </w:tcBorders>
            <w:noWrap/>
            <w:hideMark/>
          </w:tcPr>
          <w:p w:rsidR="003125FE" w:rsidRPr="003125FE" w:rsidRDefault="003125FE" w:rsidP="003125FE">
            <w:pPr>
              <w:tabs>
                <w:tab w:val="center" w:pos="4252"/>
              </w:tabs>
              <w:jc w:val="center"/>
              <w:rPr>
                <w:rFonts w:ascii="Times New Roman" w:hAnsi="Times New Roman" w:cs="Times New Roman"/>
                <w:b/>
                <w:sz w:val="18"/>
                <w:szCs w:val="18"/>
                <w:lang w:val="es-CR"/>
              </w:rPr>
            </w:pPr>
          </w:p>
        </w:tc>
        <w:tc>
          <w:tcPr>
            <w:tcW w:w="144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Coeficiente</w:t>
            </w:r>
          </w:p>
        </w:tc>
        <w:tc>
          <w:tcPr>
            <w:tcW w:w="126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Error Estándar</w:t>
            </w:r>
          </w:p>
        </w:tc>
        <w:tc>
          <w:tcPr>
            <w:tcW w:w="135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b/>
                <w:bCs/>
                <w:sz w:val="18"/>
                <w:szCs w:val="18"/>
                <w:lang w:val="es-CR"/>
              </w:rPr>
            </w:pPr>
            <w:r w:rsidRPr="003125FE">
              <w:rPr>
                <w:rFonts w:ascii="Times New Roman" w:hAnsi="Times New Roman" w:cs="Times New Roman"/>
                <w:b/>
                <w:bCs/>
                <w:sz w:val="18"/>
                <w:szCs w:val="18"/>
                <w:lang w:val="es-CR"/>
              </w:rPr>
              <w:t>Valor P</w:t>
            </w:r>
          </w:p>
        </w:tc>
      </w:tr>
      <w:tr w:rsidR="003125FE" w:rsidRPr="003125FE" w:rsidTr="003125FE">
        <w:trPr>
          <w:trHeight w:val="288"/>
          <w:jc w:val="center"/>
        </w:trPr>
        <w:tc>
          <w:tcPr>
            <w:tcW w:w="1620" w:type="dxa"/>
            <w:tcBorders>
              <w:top w:val="single" w:sz="4" w:space="0" w:color="auto"/>
            </w:tcBorders>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intercepto</w:t>
            </w:r>
          </w:p>
        </w:tc>
        <w:tc>
          <w:tcPr>
            <w:tcW w:w="1260" w:type="dxa"/>
            <w:tcBorders>
              <w:top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-0.0009</w:t>
            </w:r>
          </w:p>
        </w:tc>
        <w:tc>
          <w:tcPr>
            <w:tcW w:w="1170" w:type="dxa"/>
            <w:tcBorders>
              <w:top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0.5219</w:t>
            </w:r>
          </w:p>
        </w:tc>
        <w:tc>
          <w:tcPr>
            <w:tcW w:w="1350" w:type="dxa"/>
            <w:tcBorders>
              <w:top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0.9986</w:t>
            </w:r>
          </w:p>
        </w:tc>
        <w:tc>
          <w:tcPr>
            <w:tcW w:w="270" w:type="dxa"/>
            <w:tcBorders>
              <w:top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tcBorders>
              <w:top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0.3058</w:t>
            </w:r>
          </w:p>
        </w:tc>
        <w:tc>
          <w:tcPr>
            <w:tcW w:w="1260" w:type="dxa"/>
            <w:tcBorders>
              <w:top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0.543</w:t>
            </w:r>
          </w:p>
        </w:tc>
        <w:tc>
          <w:tcPr>
            <w:tcW w:w="1350" w:type="dxa"/>
            <w:tcBorders>
              <w:top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0.5733</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ninnos</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0.3648</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0.0378</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0.4967</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0.0405</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cocina_elec</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-0.3363</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0.0954</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0.0004 *</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-0.4657</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0.1007</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banno</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-0.7896</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0.5113</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0.1225</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-1.2839</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0.532</w:t>
            </w:r>
          </w:p>
        </w:tc>
        <w:tc>
          <w:tcPr>
            <w:tcW w:w="135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0.0158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sin_educ</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0.00003</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0.2115</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0.9999</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0.9898</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0.1996</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urbano</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-0.0008</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0.1037</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0.994</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0.0052</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0.1083</w:t>
            </w:r>
          </w:p>
        </w:tc>
        <w:tc>
          <w:tcPr>
            <w:tcW w:w="135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0.9619</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renta</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-0.0098</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0.0012</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-0.0094</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0.0013</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sani_alcant</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-0.0005</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0.1187</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9.96E-01</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-0.1927</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0.1284</w:t>
            </w:r>
          </w:p>
        </w:tc>
        <w:tc>
          <w:tcPr>
            <w:tcW w:w="135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0.1332</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casadx</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-0.3456</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0.0953</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0.0003 *</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-0.5526</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0.1016</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dependencia</w:t>
            </w:r>
          </w:p>
        </w:tc>
        <w:tc>
          <w:tcPr>
            <w:tcW w:w="126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0.0545</w:t>
            </w:r>
          </w:p>
        </w:tc>
        <w:tc>
          <w:tcPr>
            <w:tcW w:w="117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0.0208</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0.0087 *</w:t>
            </w:r>
          </w:p>
        </w:tc>
        <w:tc>
          <w:tcPr>
            <w:tcW w:w="27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0.0976</w:t>
            </w:r>
          </w:p>
        </w:tc>
        <w:tc>
          <w:tcPr>
            <w:tcW w:w="1260" w:type="dxa"/>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0.0214</w:t>
            </w:r>
          </w:p>
        </w:tc>
        <w:tc>
          <w:tcPr>
            <w:tcW w:w="1350" w:type="dxa"/>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&lt; 0.0001 *</w:t>
            </w:r>
          </w:p>
        </w:tc>
      </w:tr>
      <w:tr w:rsidR="003125FE" w:rsidRPr="003125FE" w:rsidTr="003125FE">
        <w:trPr>
          <w:trHeight w:val="288"/>
          <w:jc w:val="center"/>
        </w:trPr>
        <w:tc>
          <w:tcPr>
            <w:tcW w:w="1620" w:type="dxa"/>
            <w:tcBorders>
              <w:bottom w:val="single" w:sz="4" w:space="0" w:color="auto"/>
            </w:tcBorders>
            <w:hideMark/>
          </w:tcPr>
          <w:p w:rsidR="003125FE" w:rsidRPr="003125FE" w:rsidRDefault="003125FE" w:rsidP="003125FE">
            <w:pPr>
              <w:tabs>
                <w:tab w:val="center" w:pos="4252"/>
              </w:tabs>
              <w:jc w:val="both"/>
              <w:rPr>
                <w:rFonts w:ascii="Times New Roman" w:hAnsi="Times New Roman" w:cs="Times New Roman"/>
                <w:sz w:val="18"/>
                <w:szCs w:val="18"/>
                <w:lang w:val="es-CR"/>
              </w:rPr>
            </w:pPr>
            <w:r w:rsidRPr="003125FE">
              <w:rPr>
                <w:rFonts w:ascii="Times New Roman" w:hAnsi="Times New Roman" w:cs="Times New Roman"/>
                <w:sz w:val="18"/>
                <w:szCs w:val="18"/>
                <w:lang w:val="es-CR"/>
              </w:rPr>
              <w:t>casa_propia</w:t>
            </w:r>
          </w:p>
        </w:tc>
        <w:tc>
          <w:tcPr>
            <w:tcW w:w="126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-0.4381</w:t>
            </w:r>
          </w:p>
        </w:tc>
        <w:tc>
          <w:tcPr>
            <w:tcW w:w="117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0.1204</w:t>
            </w:r>
          </w:p>
        </w:tc>
        <w:tc>
          <w:tcPr>
            <w:tcW w:w="1350" w:type="dxa"/>
            <w:tcBorders>
              <w:bottom w:val="single" w:sz="4" w:space="0" w:color="auto"/>
            </w:tcBorders>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0.0003 *</w:t>
            </w:r>
          </w:p>
        </w:tc>
        <w:tc>
          <w:tcPr>
            <w:tcW w:w="270" w:type="dxa"/>
            <w:tcBorders>
              <w:bottom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p>
        </w:tc>
        <w:tc>
          <w:tcPr>
            <w:tcW w:w="1440" w:type="dxa"/>
            <w:tcBorders>
              <w:bottom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-0.4647</w:t>
            </w:r>
          </w:p>
        </w:tc>
        <w:tc>
          <w:tcPr>
            <w:tcW w:w="1260" w:type="dxa"/>
            <w:tcBorders>
              <w:bottom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0.1249</w:t>
            </w:r>
          </w:p>
        </w:tc>
        <w:tc>
          <w:tcPr>
            <w:tcW w:w="1350" w:type="dxa"/>
            <w:tcBorders>
              <w:bottom w:val="single" w:sz="4" w:space="0" w:color="auto"/>
            </w:tcBorders>
            <w:noWrap/>
            <w:hideMark/>
          </w:tcPr>
          <w:p w:rsidR="003125FE" w:rsidRPr="003125FE" w:rsidRDefault="003125FE" w:rsidP="003125FE">
            <w:pPr>
              <w:tabs>
                <w:tab w:val="center" w:pos="4252"/>
              </w:tabs>
              <w:jc w:val="center"/>
              <w:rPr>
                <w:rFonts w:ascii="Times New Roman" w:hAnsi="Times New Roman" w:cs="Times New Roman"/>
                <w:sz w:val="18"/>
                <w:szCs w:val="18"/>
                <w:lang w:val="es-CR"/>
              </w:rPr>
            </w:pPr>
            <w:r w:rsidRPr="003125FE">
              <w:rPr>
                <w:rFonts w:ascii="Times New Roman" w:hAnsi="Times New Roman" w:cs="Times New Roman"/>
                <w:sz w:val="18"/>
                <w:szCs w:val="18"/>
                <w:lang w:val="es-CR"/>
              </w:rPr>
              <w:t>0.0002 *</w:t>
            </w:r>
          </w:p>
        </w:tc>
      </w:tr>
    </w:tbl>
    <w:p w:rsidR="00AE302E" w:rsidRDefault="00AE302E" w:rsidP="00E74B62">
      <w:pPr>
        <w:tabs>
          <w:tab w:val="center" w:pos="4252"/>
        </w:tabs>
        <w:spacing w:line="240" w:lineRule="auto"/>
        <w:jc w:val="both"/>
        <w:rPr>
          <w:rFonts w:ascii="Times New Roman" w:hAnsi="Times New Roman" w:cs="Times New Roman"/>
          <w:b/>
          <w:sz w:val="24"/>
          <w:szCs w:val="24"/>
          <w:lang w:val="es-CR"/>
        </w:rPr>
      </w:pPr>
    </w:p>
    <w:p w:rsidR="00783452" w:rsidRDefault="00783452" w:rsidP="00443D1F">
      <w:pPr>
        <w:tabs>
          <w:tab w:val="center" w:pos="4252"/>
        </w:tabs>
        <w:spacing w:line="240" w:lineRule="auto"/>
        <w:jc w:val="both"/>
        <w:rPr>
          <w:rFonts w:ascii="Times New Roman" w:hAnsi="Times New Roman" w:cs="Times New Roman"/>
          <w:sz w:val="24"/>
          <w:szCs w:val="24"/>
          <w:lang w:val="es-CR"/>
        </w:rPr>
      </w:pPr>
    </w:p>
    <w:p w:rsidR="00E74B62" w:rsidRPr="00443D1F" w:rsidRDefault="00443D1F" w:rsidP="00443D1F">
      <w:pPr>
        <w:tabs>
          <w:tab w:val="center" w:pos="4252"/>
        </w:tabs>
        <w:spacing w:line="240" w:lineRule="auto"/>
        <w:jc w:val="both"/>
        <w:rPr>
          <w:rFonts w:ascii="Times New Roman" w:hAnsi="Times New Roman" w:cs="Times New Roman"/>
          <w:sz w:val="24"/>
          <w:szCs w:val="24"/>
          <w:lang w:val="es-CR"/>
        </w:rPr>
      </w:pPr>
      <w:r w:rsidRPr="00443D1F">
        <w:rPr>
          <w:rFonts w:ascii="Times New Roman" w:hAnsi="Times New Roman" w:cs="Times New Roman"/>
          <w:sz w:val="24"/>
          <w:szCs w:val="24"/>
          <w:lang w:val="es-CR"/>
        </w:rPr>
        <w:lastRenderedPageBreak/>
        <w:t>En cuanto al</w:t>
      </w:r>
      <w:r>
        <w:rPr>
          <w:rFonts w:ascii="Times New Roman" w:hAnsi="Times New Roman" w:cs="Times New Roman"/>
          <w:sz w:val="24"/>
          <w:szCs w:val="24"/>
          <w:lang w:val="es-CR"/>
        </w:rPr>
        <w:t xml:space="preserve"> error cuadrático medio se obtuvo que el modelo de regresión logística es el que tiene un valor menor de 0.30. </w:t>
      </w:r>
    </w:p>
    <w:tbl>
      <w:tblPr>
        <w:tblStyle w:val="Tablaconcuadrcula"/>
        <w:tblW w:w="0" w:type="auto"/>
        <w:jc w:val="center"/>
        <w:tblLook w:val="04A0" w:firstRow="1" w:lastRow="0" w:firstColumn="1" w:lastColumn="0" w:noHBand="0" w:noVBand="1"/>
      </w:tblPr>
      <w:tblGrid>
        <w:gridCol w:w="1596"/>
        <w:gridCol w:w="1598"/>
      </w:tblGrid>
      <w:tr w:rsidR="00FE3D3F" w:rsidRPr="00966728" w:rsidTr="00A25969">
        <w:trPr>
          <w:trHeight w:val="314"/>
          <w:jc w:val="center"/>
        </w:trPr>
        <w:tc>
          <w:tcPr>
            <w:tcW w:w="3194" w:type="dxa"/>
            <w:gridSpan w:val="2"/>
            <w:tcBorders>
              <w:top w:val="nil"/>
              <w:left w:val="nil"/>
              <w:bottom w:val="single" w:sz="4" w:space="0" w:color="auto"/>
              <w:right w:val="nil"/>
            </w:tcBorders>
          </w:tcPr>
          <w:p w:rsidR="00FE3D3F" w:rsidRPr="00E94F96" w:rsidRDefault="00FE3D3F" w:rsidP="00A25969">
            <w:pPr>
              <w:tabs>
                <w:tab w:val="center" w:pos="4252"/>
              </w:tabs>
              <w:jc w:val="center"/>
              <w:rPr>
                <w:rFonts w:ascii="Times New Roman" w:hAnsi="Times New Roman" w:cs="Times New Roman"/>
                <w:b/>
                <w:sz w:val="18"/>
                <w:szCs w:val="20"/>
                <w:lang w:val="es-CR"/>
              </w:rPr>
            </w:pPr>
            <w:r w:rsidRPr="00E94F96">
              <w:rPr>
                <w:rFonts w:ascii="Times New Roman" w:hAnsi="Times New Roman" w:cs="Times New Roman"/>
                <w:b/>
                <w:sz w:val="18"/>
                <w:szCs w:val="20"/>
                <w:lang w:val="es-CR"/>
              </w:rPr>
              <w:t>Cuadro</w:t>
            </w:r>
            <w:r w:rsidR="00AD6FBF" w:rsidRPr="00E94F96">
              <w:rPr>
                <w:rFonts w:ascii="Times New Roman" w:hAnsi="Times New Roman" w:cs="Times New Roman"/>
                <w:b/>
                <w:sz w:val="18"/>
                <w:szCs w:val="20"/>
                <w:lang w:val="es-CR"/>
              </w:rPr>
              <w:t xml:space="preserve"> 2</w:t>
            </w:r>
            <w:r w:rsidRPr="00E94F96">
              <w:rPr>
                <w:rFonts w:ascii="Times New Roman" w:hAnsi="Times New Roman" w:cs="Times New Roman"/>
                <w:b/>
                <w:sz w:val="18"/>
                <w:szCs w:val="20"/>
                <w:lang w:val="es-CR"/>
              </w:rPr>
              <w:t>. Error cuadrático medio para la regresión lasso y la regresión logística</w:t>
            </w:r>
          </w:p>
        </w:tc>
      </w:tr>
      <w:tr w:rsidR="00FE3D3F" w:rsidRPr="00443D1F" w:rsidTr="00A25969">
        <w:trPr>
          <w:trHeight w:val="314"/>
          <w:jc w:val="center"/>
        </w:trPr>
        <w:tc>
          <w:tcPr>
            <w:tcW w:w="1596" w:type="dxa"/>
            <w:tcBorders>
              <w:top w:val="single" w:sz="4" w:space="0" w:color="auto"/>
              <w:left w:val="nil"/>
              <w:bottom w:val="single" w:sz="4" w:space="0" w:color="auto"/>
              <w:right w:val="nil"/>
            </w:tcBorders>
          </w:tcPr>
          <w:p w:rsidR="00FE3D3F" w:rsidRPr="00E94F96" w:rsidRDefault="00FE3D3F" w:rsidP="00A25969">
            <w:pPr>
              <w:tabs>
                <w:tab w:val="center" w:pos="4252"/>
              </w:tabs>
              <w:jc w:val="both"/>
              <w:rPr>
                <w:rFonts w:ascii="Times New Roman" w:hAnsi="Times New Roman" w:cs="Times New Roman"/>
                <w:b/>
                <w:sz w:val="18"/>
                <w:szCs w:val="20"/>
                <w:lang w:val="es-CR"/>
              </w:rPr>
            </w:pPr>
            <w:r w:rsidRPr="00E94F96">
              <w:rPr>
                <w:rFonts w:ascii="Times New Roman" w:hAnsi="Times New Roman" w:cs="Times New Roman"/>
                <w:b/>
                <w:sz w:val="18"/>
                <w:szCs w:val="20"/>
                <w:lang w:val="es-CR"/>
              </w:rPr>
              <w:t>Modelo</w:t>
            </w:r>
          </w:p>
        </w:tc>
        <w:tc>
          <w:tcPr>
            <w:tcW w:w="1598" w:type="dxa"/>
            <w:tcBorders>
              <w:top w:val="single" w:sz="4" w:space="0" w:color="auto"/>
              <w:left w:val="nil"/>
              <w:bottom w:val="single" w:sz="4" w:space="0" w:color="auto"/>
              <w:right w:val="nil"/>
            </w:tcBorders>
          </w:tcPr>
          <w:p w:rsidR="00FE3D3F" w:rsidRPr="00E94F96" w:rsidRDefault="00FE3D3F" w:rsidP="00FE3D3F">
            <w:pPr>
              <w:tabs>
                <w:tab w:val="center" w:pos="4252"/>
              </w:tabs>
              <w:jc w:val="center"/>
              <w:rPr>
                <w:rFonts w:ascii="Times New Roman" w:hAnsi="Times New Roman" w:cs="Times New Roman"/>
                <w:b/>
                <w:sz w:val="18"/>
                <w:szCs w:val="20"/>
                <w:lang w:val="es-CR"/>
              </w:rPr>
            </w:pPr>
            <w:r w:rsidRPr="00E94F96">
              <w:rPr>
                <w:rFonts w:ascii="Times New Roman" w:hAnsi="Times New Roman" w:cs="Times New Roman"/>
                <w:b/>
                <w:sz w:val="18"/>
                <w:szCs w:val="20"/>
                <w:lang w:val="es-CR"/>
              </w:rPr>
              <w:t>MSE</w:t>
            </w:r>
          </w:p>
        </w:tc>
      </w:tr>
      <w:tr w:rsidR="00FE3D3F" w:rsidRPr="00443D1F" w:rsidTr="00FE3D3F">
        <w:trPr>
          <w:trHeight w:val="229"/>
          <w:jc w:val="center"/>
        </w:trPr>
        <w:tc>
          <w:tcPr>
            <w:tcW w:w="1596" w:type="dxa"/>
            <w:tcBorders>
              <w:top w:val="single" w:sz="4" w:space="0" w:color="auto"/>
              <w:left w:val="nil"/>
              <w:bottom w:val="nil"/>
              <w:right w:val="nil"/>
            </w:tcBorders>
          </w:tcPr>
          <w:p w:rsidR="00FE3D3F" w:rsidRPr="00E94F96" w:rsidRDefault="00FE3D3F" w:rsidP="00A25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18"/>
                <w:szCs w:val="20"/>
                <w:lang w:val="es-CR"/>
              </w:rPr>
            </w:pPr>
            <w:r w:rsidRPr="00E94F96">
              <w:rPr>
                <w:rFonts w:ascii="Times New Roman" w:eastAsia="Times New Roman" w:hAnsi="Times New Roman" w:cs="Times New Roman"/>
                <w:color w:val="000000"/>
                <w:sz w:val="18"/>
                <w:szCs w:val="20"/>
                <w:bdr w:val="none" w:sz="0" w:space="0" w:color="auto" w:frame="1"/>
                <w:lang w:val="es-CR"/>
              </w:rPr>
              <w:t>Logística</w:t>
            </w:r>
          </w:p>
        </w:tc>
        <w:tc>
          <w:tcPr>
            <w:tcW w:w="1598" w:type="dxa"/>
            <w:tcBorders>
              <w:top w:val="single" w:sz="4" w:space="0" w:color="auto"/>
              <w:left w:val="nil"/>
              <w:bottom w:val="nil"/>
              <w:right w:val="nil"/>
            </w:tcBorders>
          </w:tcPr>
          <w:p w:rsidR="00FE3D3F" w:rsidRPr="00443D1F" w:rsidRDefault="008A6693" w:rsidP="00FE3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lang w:val="es-CR"/>
              </w:rPr>
            </w:pPr>
            <w:r w:rsidRPr="00443D1F">
              <w:rPr>
                <w:rFonts w:ascii="Times New Roman" w:eastAsia="Times New Roman" w:hAnsi="Times New Roman" w:cs="Times New Roman"/>
                <w:color w:val="000000"/>
                <w:sz w:val="18"/>
                <w:szCs w:val="20"/>
                <w:bdr w:val="none" w:sz="0" w:space="0" w:color="auto" w:frame="1"/>
                <w:lang w:val="es-CR"/>
              </w:rPr>
              <w:t>0.302</w:t>
            </w:r>
          </w:p>
        </w:tc>
      </w:tr>
      <w:tr w:rsidR="00FE3D3F" w:rsidRPr="00443D1F" w:rsidTr="00FE3D3F">
        <w:trPr>
          <w:trHeight w:val="229"/>
          <w:jc w:val="center"/>
        </w:trPr>
        <w:tc>
          <w:tcPr>
            <w:tcW w:w="1596" w:type="dxa"/>
            <w:tcBorders>
              <w:top w:val="nil"/>
              <w:left w:val="nil"/>
              <w:bottom w:val="single" w:sz="4" w:space="0" w:color="auto"/>
              <w:right w:val="nil"/>
            </w:tcBorders>
          </w:tcPr>
          <w:p w:rsidR="00FE3D3F" w:rsidRPr="00E94F96" w:rsidRDefault="00FE3D3F" w:rsidP="00A25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18"/>
                <w:szCs w:val="20"/>
                <w:lang w:val="es-CR"/>
              </w:rPr>
            </w:pPr>
            <w:r w:rsidRPr="00E94F96">
              <w:rPr>
                <w:rFonts w:ascii="Times New Roman" w:eastAsia="Times New Roman" w:hAnsi="Times New Roman" w:cs="Times New Roman"/>
                <w:color w:val="000000"/>
                <w:sz w:val="18"/>
                <w:szCs w:val="20"/>
                <w:bdr w:val="none" w:sz="0" w:space="0" w:color="auto" w:frame="1"/>
                <w:lang w:val="es-CR"/>
              </w:rPr>
              <w:t>Lasso</w:t>
            </w:r>
          </w:p>
        </w:tc>
        <w:tc>
          <w:tcPr>
            <w:tcW w:w="1598" w:type="dxa"/>
            <w:tcBorders>
              <w:top w:val="nil"/>
              <w:left w:val="nil"/>
              <w:bottom w:val="single" w:sz="4" w:space="0" w:color="auto"/>
              <w:right w:val="nil"/>
            </w:tcBorders>
          </w:tcPr>
          <w:p w:rsidR="00FE3D3F" w:rsidRPr="00443D1F" w:rsidRDefault="00E57370" w:rsidP="00FE3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lang w:val="es-CR"/>
              </w:rPr>
            </w:pPr>
            <w:r w:rsidRPr="00443D1F">
              <w:rPr>
                <w:rFonts w:ascii="Times New Roman" w:eastAsia="Times New Roman" w:hAnsi="Times New Roman" w:cs="Times New Roman"/>
                <w:color w:val="000000"/>
                <w:sz w:val="18"/>
                <w:szCs w:val="20"/>
                <w:lang w:val="es-CR"/>
              </w:rPr>
              <w:t>0.427</w:t>
            </w:r>
          </w:p>
        </w:tc>
      </w:tr>
    </w:tbl>
    <w:p w:rsidR="00E74B62" w:rsidRDefault="00E74B62" w:rsidP="003166AF">
      <w:pPr>
        <w:tabs>
          <w:tab w:val="center" w:pos="4252"/>
        </w:tabs>
        <w:spacing w:line="240" w:lineRule="auto"/>
        <w:rPr>
          <w:rFonts w:ascii="Times New Roman" w:hAnsi="Times New Roman" w:cs="Times New Roman"/>
          <w:b/>
          <w:sz w:val="24"/>
          <w:szCs w:val="24"/>
          <w:lang w:val="es-CR"/>
        </w:rPr>
      </w:pPr>
    </w:p>
    <w:p w:rsidR="00347820" w:rsidRDefault="003E703C" w:rsidP="003E703C">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Al evaluar las medidas de precisión para la clasificación se utilizó como punto de corte la media de la variable respuesta que corresponde a</w:t>
      </w:r>
      <w:r w:rsidR="00347820" w:rsidRPr="00347820">
        <w:rPr>
          <w:rFonts w:ascii="Times New Roman" w:hAnsi="Times New Roman" w:cs="Times New Roman"/>
          <w:sz w:val="24"/>
          <w:szCs w:val="24"/>
          <w:lang w:val="es-CR"/>
        </w:rPr>
        <w:t xml:space="preserve"> 0.22</w:t>
      </w:r>
      <w:r w:rsidR="00347820">
        <w:rPr>
          <w:rFonts w:ascii="Times New Roman" w:hAnsi="Times New Roman" w:cs="Times New Roman"/>
          <w:sz w:val="24"/>
          <w:szCs w:val="24"/>
          <w:lang w:val="es-CR"/>
        </w:rPr>
        <w:t>.</w:t>
      </w:r>
      <w:r>
        <w:rPr>
          <w:rFonts w:ascii="Times New Roman" w:hAnsi="Times New Roman" w:cs="Times New Roman"/>
          <w:sz w:val="24"/>
          <w:szCs w:val="24"/>
          <w:lang w:val="es-CR"/>
        </w:rPr>
        <w:t xml:space="preserve"> Se obtuvo que el modelo de regresión lasso tiene una sensibilidad de 76% mientras que el modelo de la regresión logística tiene un 65%. </w:t>
      </w:r>
    </w:p>
    <w:p w:rsidR="00783452" w:rsidRPr="00347820" w:rsidRDefault="00783452" w:rsidP="003E703C">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Look w:val="04A0" w:firstRow="1" w:lastRow="0" w:firstColumn="1" w:lastColumn="0" w:noHBand="0" w:noVBand="1"/>
      </w:tblPr>
      <w:tblGrid>
        <w:gridCol w:w="1596"/>
        <w:gridCol w:w="1598"/>
        <w:gridCol w:w="1598"/>
      </w:tblGrid>
      <w:tr w:rsidR="00443D1F" w:rsidRPr="00966728" w:rsidTr="00A25969">
        <w:trPr>
          <w:trHeight w:val="314"/>
          <w:jc w:val="center"/>
        </w:trPr>
        <w:tc>
          <w:tcPr>
            <w:tcW w:w="4792" w:type="dxa"/>
            <w:gridSpan w:val="3"/>
            <w:tcBorders>
              <w:top w:val="nil"/>
              <w:left w:val="nil"/>
              <w:bottom w:val="single" w:sz="4" w:space="0" w:color="auto"/>
              <w:right w:val="nil"/>
            </w:tcBorders>
          </w:tcPr>
          <w:p w:rsidR="00443D1F" w:rsidRPr="00E94F96" w:rsidRDefault="00443D1F" w:rsidP="003E703C">
            <w:pPr>
              <w:tabs>
                <w:tab w:val="center" w:pos="4252"/>
              </w:tabs>
              <w:jc w:val="center"/>
              <w:rPr>
                <w:rFonts w:ascii="Times New Roman" w:hAnsi="Times New Roman" w:cs="Times New Roman"/>
                <w:b/>
                <w:sz w:val="18"/>
                <w:szCs w:val="20"/>
                <w:lang w:val="es-CR"/>
              </w:rPr>
            </w:pPr>
            <w:r w:rsidRPr="00E94F96">
              <w:rPr>
                <w:rFonts w:ascii="Times New Roman" w:hAnsi="Times New Roman" w:cs="Times New Roman"/>
                <w:b/>
                <w:sz w:val="18"/>
                <w:szCs w:val="20"/>
                <w:lang w:val="es-CR"/>
              </w:rPr>
              <w:t xml:space="preserve">Cuadro 3. </w:t>
            </w:r>
            <w:r w:rsidR="003E703C">
              <w:rPr>
                <w:rFonts w:ascii="Times New Roman" w:hAnsi="Times New Roman" w:cs="Times New Roman"/>
                <w:b/>
                <w:sz w:val="18"/>
                <w:szCs w:val="20"/>
                <w:lang w:val="es-CR"/>
              </w:rPr>
              <w:t>Medidas de precisión de los modelos de regresión lasso y</w:t>
            </w:r>
            <w:r w:rsidRPr="00E94F96">
              <w:rPr>
                <w:rFonts w:ascii="Times New Roman" w:hAnsi="Times New Roman" w:cs="Times New Roman"/>
                <w:b/>
                <w:sz w:val="18"/>
                <w:szCs w:val="20"/>
                <w:lang w:val="es-CR"/>
              </w:rPr>
              <w:t xml:space="preserve"> regresión logística</w:t>
            </w:r>
          </w:p>
        </w:tc>
      </w:tr>
      <w:tr w:rsidR="00443D1F" w:rsidRPr="00E94F96" w:rsidTr="00A25969">
        <w:trPr>
          <w:trHeight w:val="314"/>
          <w:jc w:val="center"/>
        </w:trPr>
        <w:tc>
          <w:tcPr>
            <w:tcW w:w="1596" w:type="dxa"/>
            <w:tcBorders>
              <w:top w:val="single" w:sz="4" w:space="0" w:color="auto"/>
              <w:left w:val="nil"/>
              <w:bottom w:val="single" w:sz="4" w:space="0" w:color="auto"/>
              <w:right w:val="nil"/>
            </w:tcBorders>
          </w:tcPr>
          <w:p w:rsidR="00443D1F" w:rsidRPr="00E94F96" w:rsidRDefault="00443D1F" w:rsidP="00A25969">
            <w:pPr>
              <w:tabs>
                <w:tab w:val="center" w:pos="4252"/>
              </w:tabs>
              <w:jc w:val="both"/>
              <w:rPr>
                <w:rFonts w:ascii="Times New Roman" w:hAnsi="Times New Roman" w:cs="Times New Roman"/>
                <w:b/>
                <w:sz w:val="18"/>
                <w:szCs w:val="20"/>
                <w:lang w:val="es-CR"/>
              </w:rPr>
            </w:pPr>
            <w:r w:rsidRPr="00E94F96">
              <w:rPr>
                <w:rFonts w:ascii="Times New Roman" w:hAnsi="Times New Roman" w:cs="Times New Roman"/>
                <w:b/>
                <w:sz w:val="18"/>
                <w:szCs w:val="20"/>
                <w:lang w:val="es-CR"/>
              </w:rPr>
              <w:t>Modelo</w:t>
            </w:r>
          </w:p>
        </w:tc>
        <w:tc>
          <w:tcPr>
            <w:tcW w:w="1598" w:type="dxa"/>
            <w:tcBorders>
              <w:top w:val="single" w:sz="4" w:space="0" w:color="auto"/>
              <w:left w:val="nil"/>
              <w:bottom w:val="single" w:sz="4" w:space="0" w:color="auto"/>
              <w:right w:val="nil"/>
            </w:tcBorders>
          </w:tcPr>
          <w:p w:rsidR="00443D1F" w:rsidRPr="00E94F96" w:rsidRDefault="00443D1F" w:rsidP="00A25969">
            <w:pPr>
              <w:tabs>
                <w:tab w:val="center" w:pos="4252"/>
              </w:tabs>
              <w:jc w:val="center"/>
              <w:rPr>
                <w:rFonts w:ascii="Times New Roman" w:hAnsi="Times New Roman" w:cs="Times New Roman"/>
                <w:b/>
                <w:sz w:val="18"/>
                <w:szCs w:val="20"/>
                <w:lang w:val="es-CR"/>
              </w:rPr>
            </w:pPr>
            <w:r>
              <w:rPr>
                <w:rFonts w:ascii="Times New Roman" w:hAnsi="Times New Roman" w:cs="Times New Roman"/>
                <w:b/>
                <w:sz w:val="18"/>
                <w:szCs w:val="20"/>
                <w:lang w:val="es-CR"/>
              </w:rPr>
              <w:t>Sensibilidad</w:t>
            </w:r>
          </w:p>
        </w:tc>
        <w:tc>
          <w:tcPr>
            <w:tcW w:w="1598" w:type="dxa"/>
            <w:tcBorders>
              <w:top w:val="single" w:sz="4" w:space="0" w:color="auto"/>
              <w:left w:val="nil"/>
              <w:bottom w:val="single" w:sz="4" w:space="0" w:color="auto"/>
              <w:right w:val="nil"/>
            </w:tcBorders>
          </w:tcPr>
          <w:p w:rsidR="00443D1F" w:rsidRDefault="00443D1F" w:rsidP="00A25969">
            <w:pPr>
              <w:tabs>
                <w:tab w:val="center" w:pos="4252"/>
              </w:tabs>
              <w:jc w:val="center"/>
              <w:rPr>
                <w:rFonts w:ascii="Times New Roman" w:hAnsi="Times New Roman" w:cs="Times New Roman"/>
                <w:b/>
                <w:sz w:val="18"/>
                <w:szCs w:val="20"/>
                <w:lang w:val="es-CR"/>
              </w:rPr>
            </w:pPr>
            <w:r>
              <w:rPr>
                <w:rFonts w:ascii="Times New Roman" w:hAnsi="Times New Roman" w:cs="Times New Roman"/>
                <w:b/>
                <w:sz w:val="18"/>
                <w:szCs w:val="20"/>
                <w:lang w:val="es-CR"/>
              </w:rPr>
              <w:t>Especificidad</w:t>
            </w:r>
          </w:p>
        </w:tc>
      </w:tr>
      <w:tr w:rsidR="00443D1F" w:rsidRPr="00E94F96" w:rsidTr="00A25969">
        <w:trPr>
          <w:trHeight w:val="229"/>
          <w:jc w:val="center"/>
        </w:trPr>
        <w:tc>
          <w:tcPr>
            <w:tcW w:w="1596" w:type="dxa"/>
            <w:tcBorders>
              <w:top w:val="single" w:sz="4" w:space="0" w:color="auto"/>
              <w:left w:val="nil"/>
              <w:bottom w:val="nil"/>
              <w:right w:val="nil"/>
            </w:tcBorders>
          </w:tcPr>
          <w:p w:rsidR="00443D1F" w:rsidRPr="00E94F96" w:rsidRDefault="00443D1F" w:rsidP="00A25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18"/>
                <w:szCs w:val="20"/>
                <w:lang w:val="es-CR"/>
              </w:rPr>
            </w:pPr>
            <w:r w:rsidRPr="00E94F96">
              <w:rPr>
                <w:rFonts w:ascii="Times New Roman" w:eastAsia="Times New Roman" w:hAnsi="Times New Roman" w:cs="Times New Roman"/>
                <w:color w:val="000000"/>
                <w:sz w:val="18"/>
                <w:szCs w:val="20"/>
                <w:bdr w:val="none" w:sz="0" w:space="0" w:color="auto" w:frame="1"/>
                <w:lang w:val="es-CR"/>
              </w:rPr>
              <w:t>Logística</w:t>
            </w:r>
          </w:p>
        </w:tc>
        <w:tc>
          <w:tcPr>
            <w:tcW w:w="1598" w:type="dxa"/>
            <w:tcBorders>
              <w:top w:val="single" w:sz="4" w:space="0" w:color="auto"/>
              <w:left w:val="nil"/>
              <w:bottom w:val="nil"/>
              <w:right w:val="nil"/>
            </w:tcBorders>
          </w:tcPr>
          <w:p w:rsidR="00443D1F" w:rsidRPr="00E94F96" w:rsidRDefault="00443D1F" w:rsidP="00A25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rPr>
            </w:pPr>
            <w:r w:rsidRPr="00E94F96">
              <w:rPr>
                <w:rFonts w:ascii="Times New Roman" w:eastAsia="Times New Roman" w:hAnsi="Times New Roman" w:cs="Times New Roman"/>
                <w:color w:val="000000"/>
                <w:sz w:val="18"/>
                <w:szCs w:val="20"/>
              </w:rPr>
              <w:t>0.655</w:t>
            </w:r>
          </w:p>
        </w:tc>
        <w:tc>
          <w:tcPr>
            <w:tcW w:w="1598" w:type="dxa"/>
            <w:tcBorders>
              <w:top w:val="single" w:sz="4" w:space="0" w:color="auto"/>
              <w:left w:val="nil"/>
              <w:bottom w:val="nil"/>
              <w:right w:val="nil"/>
            </w:tcBorders>
          </w:tcPr>
          <w:p w:rsidR="00443D1F" w:rsidRPr="00E94F96" w:rsidRDefault="00443D1F" w:rsidP="00A25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0.711</w:t>
            </w:r>
          </w:p>
        </w:tc>
      </w:tr>
      <w:tr w:rsidR="00443D1F" w:rsidRPr="00E94F96" w:rsidTr="00A25969">
        <w:trPr>
          <w:trHeight w:val="229"/>
          <w:jc w:val="center"/>
        </w:trPr>
        <w:tc>
          <w:tcPr>
            <w:tcW w:w="1596" w:type="dxa"/>
            <w:tcBorders>
              <w:top w:val="nil"/>
              <w:left w:val="nil"/>
              <w:bottom w:val="single" w:sz="4" w:space="0" w:color="auto"/>
              <w:right w:val="nil"/>
            </w:tcBorders>
          </w:tcPr>
          <w:p w:rsidR="00443D1F" w:rsidRPr="00E94F96" w:rsidRDefault="00443D1F" w:rsidP="00A25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18"/>
                <w:szCs w:val="20"/>
                <w:lang w:val="es-CR"/>
              </w:rPr>
            </w:pPr>
            <w:r w:rsidRPr="00E94F96">
              <w:rPr>
                <w:rFonts w:ascii="Times New Roman" w:eastAsia="Times New Roman" w:hAnsi="Times New Roman" w:cs="Times New Roman"/>
                <w:color w:val="000000"/>
                <w:sz w:val="18"/>
                <w:szCs w:val="20"/>
                <w:bdr w:val="none" w:sz="0" w:space="0" w:color="auto" w:frame="1"/>
                <w:lang w:val="es-CR"/>
              </w:rPr>
              <w:t>Lasso</w:t>
            </w:r>
          </w:p>
        </w:tc>
        <w:tc>
          <w:tcPr>
            <w:tcW w:w="1598" w:type="dxa"/>
            <w:tcBorders>
              <w:top w:val="nil"/>
              <w:left w:val="nil"/>
              <w:bottom w:val="single" w:sz="4" w:space="0" w:color="auto"/>
              <w:right w:val="nil"/>
            </w:tcBorders>
          </w:tcPr>
          <w:p w:rsidR="00443D1F" w:rsidRPr="00E94F96" w:rsidRDefault="00443D1F" w:rsidP="00A25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rPr>
            </w:pPr>
            <w:r w:rsidRPr="00E94F96">
              <w:rPr>
                <w:rFonts w:ascii="Times New Roman" w:eastAsia="Times New Roman" w:hAnsi="Times New Roman" w:cs="Times New Roman"/>
                <w:color w:val="000000"/>
                <w:sz w:val="18"/>
                <w:szCs w:val="20"/>
              </w:rPr>
              <w:t>0.761</w:t>
            </w:r>
          </w:p>
        </w:tc>
        <w:tc>
          <w:tcPr>
            <w:tcW w:w="1598" w:type="dxa"/>
            <w:tcBorders>
              <w:top w:val="nil"/>
              <w:left w:val="nil"/>
              <w:bottom w:val="single" w:sz="4" w:space="0" w:color="auto"/>
              <w:right w:val="nil"/>
            </w:tcBorders>
          </w:tcPr>
          <w:p w:rsidR="00443D1F" w:rsidRPr="00E94F96" w:rsidRDefault="00443D1F" w:rsidP="00A25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0.518</w:t>
            </w:r>
          </w:p>
        </w:tc>
      </w:tr>
    </w:tbl>
    <w:p w:rsidR="00E74B62" w:rsidRPr="001A4154" w:rsidRDefault="00E74B62" w:rsidP="003E703C">
      <w:pPr>
        <w:tabs>
          <w:tab w:val="center" w:pos="4252"/>
        </w:tabs>
        <w:spacing w:line="240" w:lineRule="auto"/>
        <w:jc w:val="both"/>
        <w:rPr>
          <w:rFonts w:ascii="Times New Roman" w:hAnsi="Times New Roman" w:cs="Times New Roman"/>
          <w:sz w:val="24"/>
          <w:szCs w:val="24"/>
          <w:lang w:val="es-CR"/>
        </w:rPr>
      </w:pPr>
    </w:p>
    <w:p w:rsidR="001A4154" w:rsidRPr="001A4154" w:rsidRDefault="001A4154" w:rsidP="003E703C">
      <w:pPr>
        <w:tabs>
          <w:tab w:val="center" w:pos="4252"/>
        </w:tabs>
        <w:spacing w:line="240" w:lineRule="auto"/>
        <w:jc w:val="both"/>
        <w:rPr>
          <w:rFonts w:ascii="Times New Roman" w:hAnsi="Times New Roman" w:cs="Times New Roman"/>
          <w:sz w:val="24"/>
          <w:szCs w:val="24"/>
          <w:lang w:val="es-CR"/>
        </w:rPr>
      </w:pPr>
      <w:r w:rsidRPr="001A4154">
        <w:rPr>
          <w:rFonts w:ascii="Times New Roman" w:hAnsi="Times New Roman" w:cs="Times New Roman"/>
          <w:sz w:val="24"/>
          <w:szCs w:val="24"/>
          <w:lang w:val="es-CR"/>
        </w:rPr>
        <w:t>En el</w:t>
      </w:r>
      <w:r w:rsidR="00966728">
        <w:rPr>
          <w:rFonts w:ascii="Times New Roman" w:hAnsi="Times New Roman" w:cs="Times New Roman"/>
          <w:sz w:val="24"/>
          <w:szCs w:val="24"/>
          <w:lang w:val="es-CR"/>
        </w:rPr>
        <w:t xml:space="preserve"> gráfico 8</w:t>
      </w:r>
      <w:r>
        <w:rPr>
          <w:rFonts w:ascii="Times New Roman" w:hAnsi="Times New Roman" w:cs="Times New Roman"/>
          <w:sz w:val="24"/>
          <w:szCs w:val="24"/>
          <w:lang w:val="es-CR"/>
        </w:rPr>
        <w:t>, se muestran las curvas ROC para ambos modelos, en los cuales se obtuvo un área bajo la curva similar de 0.73.</w:t>
      </w:r>
      <w:r w:rsidRPr="001A4154">
        <w:rPr>
          <w:rFonts w:ascii="Times New Roman" w:hAnsi="Times New Roman" w:cs="Times New Roman"/>
          <w:sz w:val="24"/>
          <w:szCs w:val="24"/>
          <w:lang w:val="es-CR"/>
        </w:rPr>
        <w:t xml:space="preserve"> </w:t>
      </w:r>
    </w:p>
    <w:p w:rsidR="001A4154" w:rsidRDefault="001A4154" w:rsidP="003E703C">
      <w:pPr>
        <w:tabs>
          <w:tab w:val="center" w:pos="4252"/>
        </w:tabs>
        <w:spacing w:line="240" w:lineRule="auto"/>
        <w:jc w:val="both"/>
        <w:rPr>
          <w:rFonts w:ascii="Times New Roman" w:hAnsi="Times New Roman" w:cs="Times New Roman"/>
          <w:b/>
          <w:sz w:val="24"/>
          <w:szCs w:val="24"/>
          <w:lang w:val="es-CR"/>
        </w:rPr>
      </w:pPr>
    </w:p>
    <w:tbl>
      <w:tblPr>
        <w:tblStyle w:val="Tablaconcuadrcula"/>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803"/>
      </w:tblGrid>
      <w:tr w:rsidR="001A4154" w:rsidRPr="00966728" w:rsidTr="001A4154">
        <w:trPr>
          <w:trHeight w:val="218"/>
        </w:trPr>
        <w:tc>
          <w:tcPr>
            <w:tcW w:w="9606" w:type="dxa"/>
            <w:gridSpan w:val="2"/>
          </w:tcPr>
          <w:p w:rsidR="001A4154" w:rsidRPr="001A4154" w:rsidRDefault="003E55B6" w:rsidP="001A4154">
            <w:pPr>
              <w:tabs>
                <w:tab w:val="center" w:pos="4252"/>
              </w:tabs>
              <w:jc w:val="center"/>
              <w:rPr>
                <w:rFonts w:ascii="Times New Roman" w:hAnsi="Times New Roman" w:cs="Times New Roman"/>
                <w:b/>
                <w:sz w:val="18"/>
                <w:szCs w:val="18"/>
                <w:lang w:val="es-CR"/>
              </w:rPr>
            </w:pPr>
            <w:r>
              <w:rPr>
                <w:rFonts w:ascii="Times New Roman" w:hAnsi="Times New Roman" w:cs="Times New Roman"/>
                <w:b/>
                <w:sz w:val="18"/>
                <w:szCs w:val="18"/>
                <w:lang w:val="es-CR"/>
              </w:rPr>
              <w:t xml:space="preserve">Gráfico </w:t>
            </w:r>
            <w:r w:rsidR="004F26FA">
              <w:rPr>
                <w:rFonts w:ascii="Times New Roman" w:hAnsi="Times New Roman" w:cs="Times New Roman"/>
                <w:b/>
                <w:sz w:val="18"/>
                <w:szCs w:val="18"/>
                <w:lang w:val="es-CR"/>
              </w:rPr>
              <w:t>8</w:t>
            </w:r>
            <w:r w:rsidR="001A4154">
              <w:rPr>
                <w:rFonts w:ascii="Times New Roman" w:hAnsi="Times New Roman" w:cs="Times New Roman"/>
                <w:b/>
                <w:sz w:val="18"/>
                <w:szCs w:val="18"/>
                <w:lang w:val="es-CR"/>
              </w:rPr>
              <w:t>. Curva ROC para la regresión lasso y la regresión logística</w:t>
            </w:r>
          </w:p>
        </w:tc>
      </w:tr>
      <w:tr w:rsidR="001A4154" w:rsidRPr="001A4154" w:rsidTr="001A4154">
        <w:trPr>
          <w:trHeight w:val="429"/>
        </w:trPr>
        <w:tc>
          <w:tcPr>
            <w:tcW w:w="4803" w:type="dxa"/>
          </w:tcPr>
          <w:p w:rsidR="001A4154" w:rsidRDefault="001A4154" w:rsidP="001A4154">
            <w:pPr>
              <w:tabs>
                <w:tab w:val="center" w:pos="4252"/>
              </w:tabs>
              <w:jc w:val="center"/>
              <w:rPr>
                <w:rFonts w:ascii="Times New Roman" w:hAnsi="Times New Roman" w:cs="Times New Roman"/>
                <w:b/>
                <w:sz w:val="18"/>
                <w:szCs w:val="18"/>
                <w:lang w:val="es-CR"/>
              </w:rPr>
            </w:pPr>
          </w:p>
          <w:p w:rsidR="001A4154" w:rsidRPr="001A4154" w:rsidRDefault="001A4154" w:rsidP="001A4154">
            <w:pPr>
              <w:tabs>
                <w:tab w:val="center" w:pos="4252"/>
              </w:tabs>
              <w:jc w:val="center"/>
              <w:rPr>
                <w:rFonts w:ascii="Times New Roman" w:hAnsi="Times New Roman" w:cs="Times New Roman"/>
                <w:b/>
                <w:sz w:val="18"/>
                <w:szCs w:val="18"/>
                <w:lang w:val="es-CR"/>
              </w:rPr>
            </w:pPr>
            <w:r w:rsidRPr="001A4154">
              <w:rPr>
                <w:rFonts w:ascii="Times New Roman" w:hAnsi="Times New Roman" w:cs="Times New Roman"/>
                <w:b/>
                <w:sz w:val="18"/>
                <w:szCs w:val="18"/>
                <w:lang w:val="es-CR"/>
              </w:rPr>
              <w:t>Regresión Lasso</w:t>
            </w:r>
          </w:p>
        </w:tc>
        <w:tc>
          <w:tcPr>
            <w:tcW w:w="4803" w:type="dxa"/>
          </w:tcPr>
          <w:p w:rsidR="001A4154" w:rsidRDefault="001A4154" w:rsidP="001A4154">
            <w:pPr>
              <w:tabs>
                <w:tab w:val="center" w:pos="4252"/>
              </w:tabs>
              <w:jc w:val="center"/>
              <w:rPr>
                <w:rFonts w:ascii="Times New Roman" w:hAnsi="Times New Roman" w:cs="Times New Roman"/>
                <w:b/>
                <w:sz w:val="18"/>
                <w:szCs w:val="18"/>
                <w:lang w:val="es-CR"/>
              </w:rPr>
            </w:pPr>
          </w:p>
          <w:p w:rsidR="001A4154" w:rsidRPr="001A4154" w:rsidRDefault="001A4154" w:rsidP="001A4154">
            <w:pPr>
              <w:tabs>
                <w:tab w:val="center" w:pos="4252"/>
              </w:tabs>
              <w:jc w:val="center"/>
              <w:rPr>
                <w:rFonts w:ascii="Times New Roman" w:hAnsi="Times New Roman" w:cs="Times New Roman"/>
                <w:b/>
                <w:sz w:val="18"/>
                <w:szCs w:val="18"/>
                <w:lang w:val="es-CR"/>
              </w:rPr>
            </w:pPr>
            <w:r w:rsidRPr="001A4154">
              <w:rPr>
                <w:rFonts w:ascii="Times New Roman" w:hAnsi="Times New Roman" w:cs="Times New Roman"/>
                <w:b/>
                <w:sz w:val="18"/>
                <w:szCs w:val="18"/>
                <w:lang w:val="es-CR"/>
              </w:rPr>
              <w:t>Regresión Logística</w:t>
            </w:r>
          </w:p>
        </w:tc>
      </w:tr>
      <w:tr w:rsidR="001A4154" w:rsidRPr="001A4154" w:rsidTr="001A4154">
        <w:trPr>
          <w:trHeight w:val="2817"/>
        </w:trPr>
        <w:tc>
          <w:tcPr>
            <w:tcW w:w="4803" w:type="dxa"/>
          </w:tcPr>
          <w:p w:rsidR="001A4154" w:rsidRDefault="001A4154" w:rsidP="001A4154">
            <w:pPr>
              <w:tabs>
                <w:tab w:val="center" w:pos="4252"/>
              </w:tabs>
              <w:jc w:val="center"/>
              <w:rPr>
                <w:rFonts w:ascii="Times New Roman" w:hAnsi="Times New Roman" w:cs="Times New Roman"/>
                <w:b/>
                <w:sz w:val="18"/>
                <w:szCs w:val="18"/>
                <w:lang w:val="es-CR"/>
              </w:rPr>
            </w:pPr>
          </w:p>
          <w:p w:rsidR="001A4154" w:rsidRPr="001A4154" w:rsidRDefault="001A4154" w:rsidP="001A4154">
            <w:pPr>
              <w:tabs>
                <w:tab w:val="center" w:pos="4252"/>
              </w:tabs>
              <w:jc w:val="center"/>
              <w:rPr>
                <w:rFonts w:ascii="Times New Roman" w:hAnsi="Times New Roman" w:cs="Times New Roman"/>
                <w:b/>
                <w:sz w:val="18"/>
                <w:szCs w:val="18"/>
                <w:lang w:val="es-CR"/>
              </w:rPr>
            </w:pPr>
            <w:r w:rsidRPr="001A4154">
              <w:rPr>
                <w:noProof/>
                <w:sz w:val="18"/>
                <w:szCs w:val="18"/>
              </w:rPr>
              <w:drawing>
                <wp:inline distT="0" distB="0" distL="0" distR="0" wp14:anchorId="4A181F39" wp14:editId="167F51E9">
                  <wp:extent cx="2595563" cy="15872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26354" cy="1606116"/>
                          </a:xfrm>
                          <a:prstGeom prst="rect">
                            <a:avLst/>
                          </a:prstGeom>
                        </pic:spPr>
                      </pic:pic>
                    </a:graphicData>
                  </a:graphic>
                </wp:inline>
              </w:drawing>
            </w:r>
          </w:p>
        </w:tc>
        <w:tc>
          <w:tcPr>
            <w:tcW w:w="4803" w:type="dxa"/>
          </w:tcPr>
          <w:p w:rsidR="001A4154" w:rsidRDefault="001A4154" w:rsidP="001A4154">
            <w:pPr>
              <w:tabs>
                <w:tab w:val="center" w:pos="4252"/>
              </w:tabs>
              <w:jc w:val="center"/>
              <w:rPr>
                <w:rFonts w:ascii="Times New Roman" w:hAnsi="Times New Roman" w:cs="Times New Roman"/>
                <w:b/>
                <w:sz w:val="18"/>
                <w:szCs w:val="18"/>
                <w:lang w:val="es-CR"/>
              </w:rPr>
            </w:pPr>
          </w:p>
          <w:p w:rsidR="001A4154" w:rsidRPr="001A4154" w:rsidRDefault="001A4154" w:rsidP="001A4154">
            <w:pPr>
              <w:tabs>
                <w:tab w:val="center" w:pos="4252"/>
              </w:tabs>
              <w:jc w:val="center"/>
              <w:rPr>
                <w:rFonts w:ascii="Times New Roman" w:hAnsi="Times New Roman" w:cs="Times New Roman"/>
                <w:b/>
                <w:sz w:val="18"/>
                <w:szCs w:val="18"/>
                <w:lang w:val="es-CR"/>
              </w:rPr>
            </w:pPr>
            <w:r w:rsidRPr="001A4154">
              <w:rPr>
                <w:noProof/>
                <w:sz w:val="18"/>
                <w:szCs w:val="18"/>
              </w:rPr>
              <w:drawing>
                <wp:inline distT="0" distB="0" distL="0" distR="0" wp14:anchorId="268E6CD0" wp14:editId="4C036D32">
                  <wp:extent cx="2547938" cy="1578850"/>
                  <wp:effectExtent l="0" t="0" r="508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82890" cy="1600508"/>
                          </a:xfrm>
                          <a:prstGeom prst="rect">
                            <a:avLst/>
                          </a:prstGeom>
                        </pic:spPr>
                      </pic:pic>
                    </a:graphicData>
                  </a:graphic>
                </wp:inline>
              </w:drawing>
            </w:r>
          </w:p>
        </w:tc>
      </w:tr>
    </w:tbl>
    <w:p w:rsidR="00E74B62" w:rsidRDefault="00E74B62" w:rsidP="003166AF">
      <w:pPr>
        <w:tabs>
          <w:tab w:val="center" w:pos="4252"/>
        </w:tabs>
        <w:spacing w:line="240" w:lineRule="auto"/>
        <w:rPr>
          <w:rFonts w:ascii="Times New Roman" w:hAnsi="Times New Roman" w:cs="Times New Roman"/>
          <w:b/>
          <w:sz w:val="24"/>
          <w:szCs w:val="24"/>
          <w:lang w:val="es-CR"/>
        </w:rPr>
      </w:pPr>
    </w:p>
    <w:p w:rsidR="001A4154" w:rsidRDefault="001A4154" w:rsidP="003166AF">
      <w:pPr>
        <w:tabs>
          <w:tab w:val="center" w:pos="4252"/>
        </w:tabs>
        <w:spacing w:line="240" w:lineRule="auto"/>
        <w:rPr>
          <w:rFonts w:ascii="Times New Roman" w:hAnsi="Times New Roman" w:cs="Times New Roman"/>
          <w:b/>
          <w:sz w:val="24"/>
          <w:szCs w:val="24"/>
          <w:lang w:val="es-CR"/>
        </w:rPr>
      </w:pPr>
    </w:p>
    <w:p w:rsidR="00783452" w:rsidRDefault="00783452" w:rsidP="003166AF">
      <w:pPr>
        <w:tabs>
          <w:tab w:val="center" w:pos="4252"/>
        </w:tabs>
        <w:spacing w:line="240" w:lineRule="auto"/>
        <w:rPr>
          <w:rFonts w:ascii="Times New Roman" w:hAnsi="Times New Roman" w:cs="Times New Roman"/>
          <w:b/>
          <w:sz w:val="24"/>
          <w:szCs w:val="24"/>
          <w:lang w:val="es-CR"/>
        </w:rPr>
      </w:pPr>
    </w:p>
    <w:p w:rsidR="00783452" w:rsidRDefault="00783452" w:rsidP="003166AF">
      <w:pPr>
        <w:tabs>
          <w:tab w:val="center" w:pos="4252"/>
        </w:tabs>
        <w:spacing w:line="240" w:lineRule="auto"/>
        <w:rPr>
          <w:rFonts w:ascii="Times New Roman" w:hAnsi="Times New Roman" w:cs="Times New Roman"/>
          <w:b/>
          <w:sz w:val="24"/>
          <w:szCs w:val="24"/>
          <w:lang w:val="es-CR"/>
        </w:rPr>
      </w:pPr>
    </w:p>
    <w:p w:rsidR="00783452" w:rsidRDefault="00783452" w:rsidP="003166AF">
      <w:pPr>
        <w:tabs>
          <w:tab w:val="center" w:pos="4252"/>
        </w:tabs>
        <w:spacing w:line="240" w:lineRule="auto"/>
        <w:rPr>
          <w:rFonts w:ascii="Times New Roman" w:hAnsi="Times New Roman" w:cs="Times New Roman"/>
          <w:b/>
          <w:sz w:val="24"/>
          <w:szCs w:val="24"/>
          <w:lang w:val="es-CR"/>
        </w:rPr>
      </w:pPr>
    </w:p>
    <w:p w:rsidR="00783452" w:rsidRDefault="00783452" w:rsidP="003166AF">
      <w:pPr>
        <w:tabs>
          <w:tab w:val="center" w:pos="4252"/>
        </w:tabs>
        <w:spacing w:line="240" w:lineRule="auto"/>
        <w:rPr>
          <w:rFonts w:ascii="Times New Roman" w:hAnsi="Times New Roman" w:cs="Times New Roman"/>
          <w:b/>
          <w:sz w:val="24"/>
          <w:szCs w:val="24"/>
          <w:lang w:val="es-CR"/>
        </w:rPr>
      </w:pPr>
    </w:p>
    <w:p w:rsidR="00037A3F" w:rsidRPr="00A25969" w:rsidRDefault="00037A3F" w:rsidP="006E5ECC">
      <w:pPr>
        <w:pStyle w:val="Prrafodelista"/>
        <w:numPr>
          <w:ilvl w:val="0"/>
          <w:numId w:val="18"/>
        </w:numPr>
        <w:tabs>
          <w:tab w:val="center" w:pos="4252"/>
        </w:tabs>
        <w:spacing w:line="240" w:lineRule="auto"/>
        <w:jc w:val="both"/>
        <w:rPr>
          <w:rFonts w:ascii="Times New Roman" w:hAnsi="Times New Roman" w:cs="Times New Roman"/>
          <w:b/>
          <w:sz w:val="24"/>
          <w:szCs w:val="24"/>
          <w:lang w:val="es-CR"/>
        </w:rPr>
      </w:pPr>
      <w:r w:rsidRPr="00A25969">
        <w:rPr>
          <w:rFonts w:ascii="Times New Roman" w:hAnsi="Times New Roman" w:cs="Times New Roman"/>
          <w:b/>
          <w:sz w:val="24"/>
          <w:szCs w:val="24"/>
          <w:lang w:val="es-CR"/>
        </w:rPr>
        <w:lastRenderedPageBreak/>
        <w:t>CONCLUSIONES</w:t>
      </w:r>
    </w:p>
    <w:p w:rsidR="0090198D" w:rsidRDefault="00B03A29" w:rsidP="00E74B62">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El modelo de regresión lasso permite realizar selección de variables</w:t>
      </w:r>
      <w:r w:rsidR="00D618F4">
        <w:rPr>
          <w:rFonts w:ascii="Times New Roman" w:hAnsi="Times New Roman" w:cs="Times New Roman"/>
          <w:sz w:val="24"/>
          <w:szCs w:val="24"/>
          <w:lang w:val="es-CR"/>
        </w:rPr>
        <w:t xml:space="preserve"> cuando se tiene una gran cant</w:t>
      </w:r>
      <w:r w:rsidR="0090198D">
        <w:rPr>
          <w:rFonts w:ascii="Times New Roman" w:hAnsi="Times New Roman" w:cs="Times New Roman"/>
          <w:sz w:val="24"/>
          <w:szCs w:val="24"/>
          <w:lang w:val="es-CR"/>
        </w:rPr>
        <w:t>idad de variables, en este caso se comprobó que las estimaciones de los coeficientes son más precisas con la regresión lasso que las obtenidas con el modelo de regresión logística.</w:t>
      </w:r>
    </w:p>
    <w:p w:rsidR="0090198D" w:rsidRDefault="0090198D" w:rsidP="00E74B62">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Se observó que el parámetro lambda usado es de gran importancia, ya que influye en las predicciones y en la cantidad de variables significativas.</w:t>
      </w:r>
    </w:p>
    <w:p w:rsidR="00B03A29" w:rsidRPr="00D618F4" w:rsidRDefault="00B03A29" w:rsidP="00E74B62">
      <w:pPr>
        <w:tabs>
          <w:tab w:val="center" w:pos="4252"/>
        </w:tabs>
        <w:spacing w:line="240" w:lineRule="auto"/>
        <w:jc w:val="both"/>
        <w:rPr>
          <w:rFonts w:ascii="Times New Roman" w:hAnsi="Times New Roman" w:cs="Times New Roman"/>
          <w:sz w:val="24"/>
          <w:szCs w:val="24"/>
          <w:lang w:val="es-CR"/>
        </w:rPr>
      </w:pPr>
      <w:r w:rsidRPr="00D618F4">
        <w:rPr>
          <w:rFonts w:ascii="Times New Roman" w:hAnsi="Times New Roman" w:cs="Times New Roman"/>
          <w:sz w:val="24"/>
          <w:szCs w:val="24"/>
          <w:lang w:val="es-CR"/>
        </w:rPr>
        <w:t>En el ejemplo utilizado</w:t>
      </w:r>
      <w:r w:rsidR="00A27AD2">
        <w:rPr>
          <w:rFonts w:ascii="Times New Roman" w:hAnsi="Times New Roman" w:cs="Times New Roman"/>
          <w:sz w:val="24"/>
          <w:szCs w:val="24"/>
          <w:lang w:val="es-CR"/>
        </w:rPr>
        <w:t xml:space="preserve"> acerca de la pobreza</w:t>
      </w:r>
      <w:r w:rsidRPr="00D618F4">
        <w:rPr>
          <w:rFonts w:ascii="Times New Roman" w:hAnsi="Times New Roman" w:cs="Times New Roman"/>
          <w:sz w:val="24"/>
          <w:szCs w:val="24"/>
          <w:lang w:val="es-CR"/>
        </w:rPr>
        <w:t xml:space="preserve"> se obtuvo que el modelo de regresión lasso da una mejor s</w:t>
      </w:r>
      <w:r w:rsidR="00D618F4" w:rsidRPr="00D618F4">
        <w:rPr>
          <w:rFonts w:ascii="Times New Roman" w:hAnsi="Times New Roman" w:cs="Times New Roman"/>
          <w:sz w:val="24"/>
          <w:szCs w:val="24"/>
          <w:lang w:val="es-CR"/>
        </w:rPr>
        <w:t>ensi</w:t>
      </w:r>
      <w:r w:rsidRPr="00D618F4">
        <w:rPr>
          <w:rFonts w:ascii="Times New Roman" w:hAnsi="Times New Roman" w:cs="Times New Roman"/>
          <w:sz w:val="24"/>
          <w:szCs w:val="24"/>
          <w:lang w:val="es-CR"/>
        </w:rPr>
        <w:t xml:space="preserve">bilidad para la categoría de hogares </w:t>
      </w:r>
      <w:r w:rsidR="00A27AD2">
        <w:rPr>
          <w:rFonts w:ascii="Times New Roman" w:hAnsi="Times New Roman" w:cs="Times New Roman"/>
          <w:sz w:val="24"/>
          <w:szCs w:val="24"/>
          <w:lang w:val="es-CR"/>
        </w:rPr>
        <w:t>pobres que el modelo</w:t>
      </w:r>
      <w:r w:rsidR="00D618F4" w:rsidRPr="00D618F4">
        <w:rPr>
          <w:rFonts w:ascii="Times New Roman" w:hAnsi="Times New Roman" w:cs="Times New Roman"/>
          <w:sz w:val="24"/>
          <w:szCs w:val="24"/>
          <w:lang w:val="es-CR"/>
        </w:rPr>
        <w:t xml:space="preserve"> logístico. En cuanto a la selección de variables con la regresión lasso se ob</w:t>
      </w:r>
      <w:r w:rsidR="00862D9B">
        <w:rPr>
          <w:rFonts w:ascii="Times New Roman" w:hAnsi="Times New Roman" w:cs="Times New Roman"/>
          <w:sz w:val="24"/>
          <w:szCs w:val="24"/>
          <w:lang w:val="es-CR"/>
        </w:rPr>
        <w:t xml:space="preserve">tuvo que las variables se redujeron de </w:t>
      </w:r>
      <w:r w:rsidR="00A27AD2">
        <w:rPr>
          <w:rFonts w:ascii="Times New Roman" w:hAnsi="Times New Roman" w:cs="Times New Roman"/>
          <w:sz w:val="24"/>
          <w:szCs w:val="24"/>
          <w:lang w:val="es-CR"/>
        </w:rPr>
        <w:t>10 a 6, resultando significativas las variables de</w:t>
      </w:r>
      <w:r w:rsidR="00862D9B">
        <w:rPr>
          <w:rFonts w:ascii="Times New Roman" w:hAnsi="Times New Roman" w:cs="Times New Roman"/>
          <w:sz w:val="24"/>
          <w:szCs w:val="24"/>
          <w:lang w:val="es-CR"/>
        </w:rPr>
        <w:t>:</w:t>
      </w:r>
      <w:r w:rsidR="00D618F4" w:rsidRPr="00D618F4">
        <w:rPr>
          <w:rFonts w:ascii="Times New Roman" w:hAnsi="Times New Roman" w:cs="Times New Roman"/>
          <w:sz w:val="24"/>
          <w:szCs w:val="24"/>
          <w:lang w:val="es-CR"/>
        </w:rPr>
        <w:t xml:space="preserve"> </w:t>
      </w:r>
      <w:r w:rsidR="0090198D">
        <w:rPr>
          <w:rFonts w:ascii="Times New Roman" w:hAnsi="Times New Roman" w:cs="Times New Roman"/>
          <w:sz w:val="24"/>
          <w:szCs w:val="24"/>
          <w:lang w:val="es-CR"/>
        </w:rPr>
        <w:t xml:space="preserve">cantidad de </w:t>
      </w:r>
      <w:r w:rsidR="0090198D">
        <w:rPr>
          <w:rFonts w:ascii="Times New Roman" w:eastAsia="Times New Roman" w:hAnsi="Times New Roman" w:cs="Times New Roman"/>
          <w:color w:val="000000"/>
          <w:sz w:val="24"/>
          <w:szCs w:val="24"/>
          <w:bdr w:val="none" w:sz="0" w:space="0" w:color="auto" w:frame="1"/>
          <w:lang w:val="es-CR"/>
        </w:rPr>
        <w:t>niños, si en el hogar se cocina con electricidad, el pago de alquiler, si el jefe está casado, dependencia y la tenencia de casa propia</w:t>
      </w:r>
      <w:r w:rsidR="00D618F4">
        <w:rPr>
          <w:rFonts w:ascii="Times New Roman" w:eastAsia="Times New Roman" w:hAnsi="Times New Roman" w:cs="Times New Roman"/>
          <w:color w:val="000000"/>
          <w:sz w:val="24"/>
          <w:szCs w:val="24"/>
          <w:bdr w:val="none" w:sz="0" w:space="0" w:color="auto" w:frame="1"/>
          <w:lang w:val="es-CR"/>
        </w:rPr>
        <w:t>.</w:t>
      </w:r>
    </w:p>
    <w:p w:rsidR="00E74B62" w:rsidRPr="00A27AD2" w:rsidRDefault="00A27AD2" w:rsidP="00A27AD2">
      <w:pPr>
        <w:tabs>
          <w:tab w:val="center" w:pos="4252"/>
        </w:tabs>
        <w:spacing w:line="240" w:lineRule="auto"/>
        <w:jc w:val="both"/>
        <w:rPr>
          <w:rFonts w:ascii="Times New Roman" w:hAnsi="Times New Roman" w:cs="Times New Roman"/>
          <w:sz w:val="24"/>
          <w:szCs w:val="24"/>
          <w:lang w:val="es-CR"/>
        </w:rPr>
      </w:pPr>
      <w:r w:rsidRPr="00A27AD2">
        <w:rPr>
          <w:rFonts w:ascii="Times New Roman" w:hAnsi="Times New Roman" w:cs="Times New Roman"/>
          <w:sz w:val="24"/>
          <w:szCs w:val="24"/>
          <w:lang w:val="es-CR"/>
        </w:rPr>
        <w:t>Destacan variables de composición del ho</w:t>
      </w:r>
      <w:r>
        <w:rPr>
          <w:rFonts w:ascii="Times New Roman" w:hAnsi="Times New Roman" w:cs="Times New Roman"/>
          <w:sz w:val="24"/>
          <w:szCs w:val="24"/>
          <w:lang w:val="es-CR"/>
        </w:rPr>
        <w:t xml:space="preserve">gar como </w:t>
      </w:r>
      <w:r w:rsidRPr="00A27AD2">
        <w:rPr>
          <w:rFonts w:ascii="Times New Roman" w:hAnsi="Times New Roman" w:cs="Times New Roman"/>
          <w:sz w:val="24"/>
          <w:szCs w:val="24"/>
          <w:lang w:val="es-CR"/>
        </w:rPr>
        <w:t>la ca</w:t>
      </w:r>
      <w:r>
        <w:rPr>
          <w:rFonts w:ascii="Times New Roman" w:hAnsi="Times New Roman" w:cs="Times New Roman"/>
          <w:sz w:val="24"/>
          <w:szCs w:val="24"/>
          <w:lang w:val="es-CR"/>
        </w:rPr>
        <w:t>ntidad de niños y la relación</w:t>
      </w:r>
      <w:r w:rsidRPr="00A27AD2">
        <w:rPr>
          <w:rFonts w:ascii="Times New Roman" w:hAnsi="Times New Roman" w:cs="Times New Roman"/>
          <w:sz w:val="24"/>
          <w:szCs w:val="24"/>
          <w:lang w:val="es-CR"/>
        </w:rPr>
        <w:t xml:space="preserve"> </w:t>
      </w:r>
      <w:r>
        <w:rPr>
          <w:rFonts w:ascii="Times New Roman" w:hAnsi="Times New Roman" w:cs="Times New Roman"/>
          <w:sz w:val="24"/>
          <w:szCs w:val="24"/>
          <w:lang w:val="es-CR"/>
        </w:rPr>
        <w:t>de dependencia que</w:t>
      </w:r>
      <w:r w:rsidRPr="00A27AD2">
        <w:rPr>
          <w:rFonts w:ascii="Times New Roman" w:hAnsi="Times New Roman" w:cs="Times New Roman"/>
          <w:sz w:val="24"/>
          <w:szCs w:val="24"/>
          <w:lang w:val="es-CR"/>
        </w:rPr>
        <w:t xml:space="preserve"> evidencian que familias</w:t>
      </w:r>
      <w:r>
        <w:rPr>
          <w:rFonts w:ascii="Times New Roman" w:hAnsi="Times New Roman" w:cs="Times New Roman"/>
          <w:sz w:val="24"/>
          <w:szCs w:val="24"/>
          <w:lang w:val="es-CR"/>
        </w:rPr>
        <w:t xml:space="preserve"> con</w:t>
      </w:r>
      <w:r w:rsidRPr="00A27AD2">
        <w:rPr>
          <w:rFonts w:ascii="Times New Roman" w:hAnsi="Times New Roman" w:cs="Times New Roman"/>
          <w:sz w:val="24"/>
          <w:szCs w:val="24"/>
          <w:lang w:val="es-CR"/>
        </w:rPr>
        <w:t xml:space="preserve"> más niños son más propensos </w:t>
      </w:r>
      <w:r>
        <w:rPr>
          <w:rFonts w:ascii="Times New Roman" w:hAnsi="Times New Roman" w:cs="Times New Roman"/>
          <w:sz w:val="24"/>
          <w:szCs w:val="24"/>
          <w:lang w:val="es-CR"/>
        </w:rPr>
        <w:t>a caer en pobreza. E</w:t>
      </w:r>
      <w:r w:rsidRPr="00A27AD2">
        <w:rPr>
          <w:rFonts w:ascii="Times New Roman" w:hAnsi="Times New Roman" w:cs="Times New Roman"/>
          <w:sz w:val="24"/>
          <w:szCs w:val="24"/>
          <w:lang w:val="es-CR"/>
        </w:rPr>
        <w:t xml:space="preserve">n relación a los jefes de hogar se encontró </w:t>
      </w:r>
      <w:r>
        <w:rPr>
          <w:rFonts w:ascii="Times New Roman" w:hAnsi="Times New Roman" w:cs="Times New Roman"/>
          <w:sz w:val="24"/>
          <w:szCs w:val="24"/>
          <w:lang w:val="es-CR"/>
        </w:rPr>
        <w:t>que el estado civil de estar casado disminuye la propensión de caer en pobreza</w:t>
      </w:r>
      <w:r w:rsidRPr="00A27AD2">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 Así mismo</w:t>
      </w:r>
      <w:r w:rsidR="00840567">
        <w:rPr>
          <w:rFonts w:ascii="Times New Roman" w:hAnsi="Times New Roman" w:cs="Times New Roman"/>
          <w:sz w:val="24"/>
          <w:szCs w:val="24"/>
          <w:lang w:val="es-CR"/>
        </w:rPr>
        <w:t>,</w:t>
      </w:r>
      <w:r>
        <w:rPr>
          <w:rFonts w:ascii="Times New Roman" w:hAnsi="Times New Roman" w:cs="Times New Roman"/>
          <w:sz w:val="24"/>
          <w:szCs w:val="24"/>
          <w:lang w:val="es-CR"/>
        </w:rPr>
        <w:t xml:space="preserve"> la tenencia de casa propia disminuye la propensión de caer en pobreza.</w:t>
      </w:r>
    </w:p>
    <w:p w:rsidR="001A4154" w:rsidRDefault="001A4154" w:rsidP="00E74B62">
      <w:pPr>
        <w:tabs>
          <w:tab w:val="center" w:pos="4252"/>
        </w:tabs>
        <w:spacing w:line="240" w:lineRule="auto"/>
        <w:jc w:val="both"/>
        <w:rPr>
          <w:rFonts w:ascii="Times New Roman" w:hAnsi="Times New Roman" w:cs="Times New Roman"/>
          <w:sz w:val="24"/>
          <w:szCs w:val="24"/>
          <w:lang w:val="es-CR"/>
        </w:rPr>
      </w:pPr>
    </w:p>
    <w:p w:rsidR="001A4154" w:rsidRDefault="001A4154" w:rsidP="00E74B62">
      <w:pPr>
        <w:tabs>
          <w:tab w:val="center" w:pos="4252"/>
        </w:tabs>
        <w:spacing w:line="240" w:lineRule="auto"/>
        <w:jc w:val="both"/>
        <w:rPr>
          <w:rFonts w:ascii="Times New Roman" w:hAnsi="Times New Roman" w:cs="Times New Roman"/>
          <w:sz w:val="24"/>
          <w:szCs w:val="24"/>
          <w:lang w:val="es-CR"/>
        </w:rPr>
      </w:pPr>
    </w:p>
    <w:p w:rsidR="006B69F9" w:rsidRDefault="006B69F9" w:rsidP="00E74B62">
      <w:pPr>
        <w:tabs>
          <w:tab w:val="center" w:pos="4252"/>
        </w:tabs>
        <w:spacing w:line="240" w:lineRule="auto"/>
        <w:jc w:val="both"/>
        <w:rPr>
          <w:rFonts w:ascii="Times New Roman" w:hAnsi="Times New Roman" w:cs="Times New Roman"/>
          <w:sz w:val="24"/>
          <w:szCs w:val="24"/>
          <w:lang w:val="es-CR"/>
        </w:rPr>
      </w:pPr>
    </w:p>
    <w:p w:rsidR="007810E1" w:rsidRDefault="007810E1" w:rsidP="00E74B62">
      <w:pPr>
        <w:tabs>
          <w:tab w:val="center" w:pos="4252"/>
        </w:tabs>
        <w:spacing w:line="240" w:lineRule="auto"/>
        <w:jc w:val="both"/>
        <w:rPr>
          <w:rFonts w:ascii="Times New Roman" w:hAnsi="Times New Roman" w:cs="Times New Roman"/>
          <w:sz w:val="24"/>
          <w:szCs w:val="24"/>
          <w:lang w:val="es-CR"/>
        </w:rPr>
      </w:pPr>
    </w:p>
    <w:p w:rsidR="007810E1" w:rsidRPr="00E74B62" w:rsidRDefault="007810E1" w:rsidP="00E74B62">
      <w:pPr>
        <w:tabs>
          <w:tab w:val="center" w:pos="4252"/>
        </w:tabs>
        <w:spacing w:line="240" w:lineRule="auto"/>
        <w:jc w:val="both"/>
        <w:rPr>
          <w:rFonts w:ascii="Times New Roman" w:hAnsi="Times New Roman" w:cs="Times New Roman"/>
          <w:sz w:val="24"/>
          <w:szCs w:val="24"/>
          <w:lang w:val="es-CR"/>
        </w:rPr>
      </w:pPr>
    </w:p>
    <w:p w:rsidR="005B10DA" w:rsidRPr="00783452" w:rsidRDefault="00CE6E78" w:rsidP="006E5ECC">
      <w:pPr>
        <w:pStyle w:val="Prrafodelista"/>
        <w:numPr>
          <w:ilvl w:val="0"/>
          <w:numId w:val="18"/>
        </w:numPr>
        <w:tabs>
          <w:tab w:val="center" w:pos="4252"/>
        </w:tabs>
        <w:spacing w:line="240" w:lineRule="auto"/>
        <w:jc w:val="both"/>
        <w:rPr>
          <w:rFonts w:ascii="Times New Roman" w:hAnsi="Times New Roman" w:cs="Times New Roman"/>
          <w:b/>
          <w:sz w:val="24"/>
          <w:szCs w:val="24"/>
          <w:lang w:val="es-CR"/>
        </w:rPr>
      </w:pPr>
      <w:r w:rsidRPr="00783452">
        <w:rPr>
          <w:rFonts w:ascii="Times New Roman" w:hAnsi="Times New Roman" w:cs="Times New Roman"/>
          <w:b/>
          <w:sz w:val="24"/>
          <w:szCs w:val="24"/>
          <w:lang w:val="es-CR"/>
        </w:rPr>
        <w:t>BIBLIOGRAFÍA</w:t>
      </w:r>
    </w:p>
    <w:p w:rsidR="008752A0" w:rsidRPr="00783452" w:rsidRDefault="008752A0" w:rsidP="00E74B62">
      <w:pPr>
        <w:tabs>
          <w:tab w:val="center" w:pos="4252"/>
        </w:tabs>
        <w:spacing w:line="240" w:lineRule="auto"/>
        <w:contextualSpacing/>
        <w:jc w:val="both"/>
        <w:rPr>
          <w:rFonts w:ascii="Times New Roman" w:eastAsia="Arial" w:hAnsi="Times New Roman" w:cs="Times New Roman"/>
          <w:bCs/>
          <w:color w:val="000000"/>
          <w:sz w:val="24"/>
          <w:szCs w:val="24"/>
          <w:lang w:val="es-CR" w:eastAsia="es-ES"/>
        </w:rPr>
      </w:pPr>
    </w:p>
    <w:p w:rsidR="00FA5BDE" w:rsidRDefault="006B69F9" w:rsidP="00FA5BDE">
      <w:pPr>
        <w:tabs>
          <w:tab w:val="center" w:pos="4252"/>
        </w:tabs>
        <w:spacing w:line="240" w:lineRule="auto"/>
        <w:ind w:firstLine="720"/>
        <w:contextualSpacing/>
        <w:jc w:val="both"/>
        <w:rPr>
          <w:rFonts w:ascii="Times New Roman" w:eastAsia="Arial" w:hAnsi="Times New Roman" w:cs="Times New Roman"/>
          <w:bCs/>
          <w:color w:val="000000"/>
          <w:sz w:val="24"/>
          <w:szCs w:val="24"/>
          <w:lang w:val="es-CR" w:eastAsia="es-ES"/>
        </w:rPr>
      </w:pPr>
      <w:r w:rsidRPr="00AF4679">
        <w:rPr>
          <w:rFonts w:ascii="Times New Roman" w:eastAsia="Arial" w:hAnsi="Times New Roman" w:cs="Times New Roman"/>
          <w:bCs/>
          <w:color w:val="000000"/>
          <w:sz w:val="24"/>
          <w:szCs w:val="24"/>
          <w:lang w:eastAsia="es-ES"/>
        </w:rPr>
        <w:tab/>
      </w:r>
      <w:r w:rsidRPr="00966728">
        <w:rPr>
          <w:rFonts w:ascii="Times New Roman" w:eastAsia="Arial" w:hAnsi="Times New Roman" w:cs="Times New Roman"/>
          <w:bCs/>
          <w:color w:val="000000"/>
          <w:sz w:val="24"/>
          <w:szCs w:val="24"/>
          <w:lang w:eastAsia="es-ES"/>
        </w:rPr>
        <w:t xml:space="preserve">Fan, J., Li, R. (1999). Variable Selection via Penalized Likelihood. </w:t>
      </w:r>
      <w:r w:rsidRPr="00966728">
        <w:rPr>
          <w:rFonts w:ascii="Times New Roman" w:eastAsia="Arial" w:hAnsi="Times New Roman" w:cs="Times New Roman"/>
          <w:bCs/>
          <w:color w:val="000000"/>
          <w:sz w:val="24"/>
          <w:szCs w:val="24"/>
          <w:lang w:val="es-CR" w:eastAsia="es-ES"/>
        </w:rPr>
        <w:t>California Digital Library: Universidad de California.</w:t>
      </w:r>
    </w:p>
    <w:p w:rsidR="00966728" w:rsidRPr="00966728" w:rsidRDefault="00966728" w:rsidP="00FA5BDE">
      <w:pPr>
        <w:tabs>
          <w:tab w:val="center" w:pos="4252"/>
        </w:tabs>
        <w:spacing w:line="240" w:lineRule="auto"/>
        <w:ind w:firstLine="720"/>
        <w:contextualSpacing/>
        <w:jc w:val="both"/>
        <w:rPr>
          <w:rFonts w:ascii="Times New Roman" w:eastAsia="Arial" w:hAnsi="Times New Roman" w:cs="Times New Roman"/>
          <w:bCs/>
          <w:color w:val="000000"/>
          <w:sz w:val="24"/>
          <w:szCs w:val="24"/>
          <w:lang w:val="es-CR" w:eastAsia="es-ES"/>
        </w:rPr>
      </w:pPr>
    </w:p>
    <w:sdt>
      <w:sdtPr>
        <w:rPr>
          <w:rFonts w:ascii="Times New Roman" w:hAnsi="Times New Roman" w:cs="Times New Roman"/>
          <w:sz w:val="24"/>
          <w:szCs w:val="24"/>
        </w:rPr>
        <w:id w:val="111145805"/>
        <w:bibliography/>
      </w:sdtPr>
      <w:sdtEndPr/>
      <w:sdtContent>
        <w:p w:rsidR="00966728" w:rsidRPr="00966728" w:rsidRDefault="00966728" w:rsidP="00966728">
          <w:pPr>
            <w:tabs>
              <w:tab w:val="center" w:pos="4252"/>
            </w:tabs>
            <w:spacing w:line="240" w:lineRule="auto"/>
            <w:ind w:firstLine="720"/>
            <w:contextualSpacing/>
            <w:jc w:val="both"/>
            <w:rPr>
              <w:rFonts w:ascii="Times New Roman" w:hAnsi="Times New Roman" w:cs="Times New Roman"/>
              <w:sz w:val="24"/>
              <w:szCs w:val="24"/>
            </w:rPr>
          </w:pPr>
          <w:r w:rsidRPr="00966728">
            <w:rPr>
              <w:rFonts w:ascii="Times New Roman" w:eastAsia="Arial" w:hAnsi="Times New Roman" w:cs="Times New Roman"/>
              <w:bCs/>
              <w:color w:val="000000"/>
              <w:sz w:val="24"/>
              <w:szCs w:val="24"/>
              <w:lang w:val="es-CR" w:eastAsia="es-ES"/>
            </w:rPr>
            <w:t xml:space="preserve">Hastie, T., &amp; Qian, J. (26 de Junio de 2014). </w:t>
          </w:r>
          <w:r w:rsidRPr="00966728">
            <w:rPr>
              <w:rFonts w:ascii="Times New Roman" w:eastAsia="Arial" w:hAnsi="Times New Roman" w:cs="Times New Roman"/>
              <w:bCs/>
              <w:color w:val="000000"/>
              <w:sz w:val="24"/>
              <w:szCs w:val="24"/>
              <w:lang w:eastAsia="es-ES"/>
            </w:rPr>
            <w:t xml:space="preserve">Lasso and Elastic-Net Regularized Generalized Linear Models. </w:t>
          </w:r>
          <w:r w:rsidRPr="00966728">
            <w:rPr>
              <w:rFonts w:ascii="Times New Roman" w:eastAsia="Arial" w:hAnsi="Times New Roman" w:cs="Times New Roman"/>
              <w:bCs/>
              <w:color w:val="000000"/>
              <w:sz w:val="24"/>
              <w:szCs w:val="24"/>
              <w:lang w:val="es-CR" w:eastAsia="es-ES"/>
            </w:rPr>
            <w:t xml:space="preserve">Obtenido de </w:t>
          </w:r>
          <w:hyperlink r:id="rId47" w:history="1">
            <w:r w:rsidRPr="00FC6203">
              <w:rPr>
                <w:rStyle w:val="Hipervnculo"/>
                <w:rFonts w:ascii="Times New Roman" w:eastAsia="Arial" w:hAnsi="Times New Roman" w:cs="Times New Roman"/>
                <w:bCs/>
                <w:sz w:val="24"/>
                <w:szCs w:val="24"/>
                <w:lang w:val="es-CR" w:eastAsia="es-ES"/>
              </w:rPr>
              <w:t>https://web.stanford.edu/~hastie/glmnet/glmnet_alpha.html</w:t>
            </w:r>
          </w:hyperlink>
        </w:p>
        <w:p w:rsidR="00966728" w:rsidRPr="00966728" w:rsidRDefault="00966728" w:rsidP="00966728">
          <w:pPr>
            <w:tabs>
              <w:tab w:val="center" w:pos="4252"/>
            </w:tabs>
            <w:spacing w:line="240" w:lineRule="auto"/>
            <w:contextualSpacing/>
            <w:jc w:val="both"/>
            <w:rPr>
              <w:rFonts w:ascii="Times New Roman" w:eastAsia="Arial" w:hAnsi="Times New Roman" w:cs="Times New Roman"/>
              <w:bCs/>
              <w:color w:val="000000"/>
              <w:sz w:val="24"/>
              <w:szCs w:val="24"/>
              <w:lang w:val="es-CR" w:eastAsia="es-ES"/>
            </w:rPr>
          </w:pPr>
        </w:p>
        <w:p w:rsidR="001A4154" w:rsidRPr="00966728" w:rsidRDefault="00FA5BDE" w:rsidP="009250D6">
          <w:pPr>
            <w:tabs>
              <w:tab w:val="center" w:pos="4252"/>
            </w:tabs>
            <w:spacing w:line="240" w:lineRule="auto"/>
            <w:ind w:firstLine="720"/>
            <w:contextualSpacing/>
            <w:jc w:val="both"/>
            <w:rPr>
              <w:rFonts w:ascii="Times New Roman" w:hAnsi="Times New Roman" w:cs="Times New Roman"/>
              <w:sz w:val="24"/>
              <w:szCs w:val="24"/>
            </w:rPr>
          </w:pPr>
          <w:r w:rsidRPr="00966728">
            <w:rPr>
              <w:rFonts w:ascii="Times New Roman" w:eastAsia="Arial" w:hAnsi="Times New Roman" w:cs="Times New Roman"/>
              <w:bCs/>
              <w:color w:val="000000"/>
              <w:sz w:val="24"/>
              <w:szCs w:val="24"/>
              <w:lang w:eastAsia="es-ES"/>
            </w:rPr>
            <w:t>Tibshirani, R. (1996). Regression shrinkage and selection via the LASSO. Journal of Royal Statistical Society, B, 58, 267-288.</w:t>
          </w:r>
        </w:p>
      </w:sdtContent>
    </w:sdt>
    <w:p w:rsidR="001A4154" w:rsidRPr="00AF4679" w:rsidRDefault="001A4154" w:rsidP="007F40AD">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1A4154" w:rsidRPr="00AF4679" w:rsidRDefault="001A4154"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1A4154" w:rsidRPr="00AF4679" w:rsidRDefault="001A4154"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1A4154" w:rsidRDefault="001A4154"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840567" w:rsidRDefault="00840567"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p>
    <w:p w:rsidR="00367359" w:rsidRPr="00AF4679" w:rsidRDefault="00367359" w:rsidP="00E74B62">
      <w:pPr>
        <w:tabs>
          <w:tab w:val="center" w:pos="4252"/>
        </w:tabs>
        <w:spacing w:line="240" w:lineRule="auto"/>
        <w:contextualSpacing/>
        <w:jc w:val="both"/>
        <w:rPr>
          <w:rFonts w:ascii="Times New Roman" w:eastAsia="Arial" w:hAnsi="Times New Roman" w:cs="Times New Roman"/>
          <w:bCs/>
          <w:color w:val="000000"/>
          <w:sz w:val="24"/>
          <w:szCs w:val="24"/>
          <w:lang w:eastAsia="es-ES"/>
        </w:rPr>
      </w:pPr>
      <w:bookmarkStart w:id="0" w:name="_GoBack"/>
      <w:bookmarkEnd w:id="0"/>
    </w:p>
    <w:p w:rsidR="00367359" w:rsidRPr="00783452" w:rsidRDefault="00367359" w:rsidP="001A4154">
      <w:pPr>
        <w:pStyle w:val="Prrafodelista"/>
        <w:numPr>
          <w:ilvl w:val="0"/>
          <w:numId w:val="18"/>
        </w:numPr>
        <w:tabs>
          <w:tab w:val="center" w:pos="4252"/>
        </w:tabs>
        <w:spacing w:line="240" w:lineRule="auto"/>
        <w:jc w:val="both"/>
        <w:rPr>
          <w:rFonts w:ascii="Times New Roman" w:hAnsi="Times New Roman" w:cs="Times New Roman"/>
          <w:b/>
          <w:sz w:val="24"/>
          <w:szCs w:val="24"/>
          <w:lang w:val="es-CR"/>
        </w:rPr>
      </w:pPr>
      <w:r w:rsidRPr="00783452">
        <w:rPr>
          <w:rFonts w:ascii="Times New Roman" w:hAnsi="Times New Roman" w:cs="Times New Roman"/>
          <w:b/>
          <w:sz w:val="24"/>
          <w:szCs w:val="24"/>
          <w:lang w:val="es-CR"/>
        </w:rPr>
        <w:lastRenderedPageBreak/>
        <w:t>ANEXO</w:t>
      </w:r>
    </w:p>
    <w:p w:rsidR="00367359" w:rsidRPr="00783452" w:rsidRDefault="00367359" w:rsidP="00367359">
      <w:pPr>
        <w:tabs>
          <w:tab w:val="center" w:pos="4252"/>
        </w:tabs>
        <w:spacing w:line="240" w:lineRule="auto"/>
        <w:jc w:val="both"/>
        <w:rPr>
          <w:rFonts w:ascii="Times New Roman" w:hAnsi="Times New Roman" w:cs="Times New Roman"/>
          <w:b/>
          <w:sz w:val="24"/>
          <w:szCs w:val="24"/>
          <w:lang w:val="es-CR"/>
        </w:rPr>
      </w:pPr>
      <w:r w:rsidRPr="00783452">
        <w:rPr>
          <w:rFonts w:ascii="Times New Roman" w:hAnsi="Times New Roman" w:cs="Times New Roman"/>
          <w:b/>
          <w:sz w:val="24"/>
          <w:szCs w:val="24"/>
          <w:lang w:val="es-CR"/>
        </w:rPr>
        <w:t>Código de 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library(glmnet)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library(dplyr)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library(tidyr)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library(stats4)</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library(bbmle)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library(ggplot2)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library(car)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load("hogar.Rdata")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LL &lt;- function(b0,b1,b2,b3,b4,b5,b6,b7,b8,b9,b10)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n&lt;-nrow(hogar)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betas = c(b0,b1,b2,b3,b4,b5,b6,b7,b8,b9,b10)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 = x%*%betas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xb_g = 1/(1+exp(-xb))</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vero1 = suppressWarnings(dbinom(hogar$pobre,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size =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prob = xb_g,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log=FALSE))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parte1&lt;- -sum(log(vero1))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parte2&lt;-sum(abs(betas))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vero= parte1+(n*lambda*parte2)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lastRenderedPageBreak/>
        <w:t># Usando validacion cruzada para determinar el mejor Lambda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sal.cv&lt;-cv.glmnet(x[,-1],hogar$pobre,alpha=1, family = binomial)</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#El lambda de 1 error estandar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lambda&lt;-sal.cv$lambda.1se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Valores iniciales a partir de la salida de glmnet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mod1 &lt;- mle(LL, start = list(    b0=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 0.38,</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b2=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b3=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b4= 0.65,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b5=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b6= -0.005,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b7=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b8= -0.35,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b9= 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b10=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summary(mod1)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mod2 &lt;- mle2(LL, start = list(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b0=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 0.38,</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b2=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b3=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b4= 0.65,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b5=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b6= -0.005,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lastRenderedPageBreak/>
        <w:t xml:space="preserve">  b7=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b8= -0.35,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b9= 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b10=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summary(mod2)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colnames(hogar)[-1]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Mean square error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MSE &lt;- function(Pred,Real)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N&lt;-length(Real)</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ss&lt;-(1/N)*sum((Real-Pred)^2)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return(ss)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#lasso</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x&lt;-model.matrix(pobre~.,hogar)</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coef_las&lt;-summary(mod2)@coef[,1]</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pred_las&lt;-1/(1+exp(-(x %*% coef_las)))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pred_las_class&lt;-ifelse(pred_las&gt;mean(hogar$pobre),1,0)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MSE(pred_las_class,hogar$pobre)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sensiblidad</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MC1&lt;-table(hogar$pobre,pred_las_class)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MC1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pp1 &lt;- round(diag(MC1)[2]/rowSums(MC1)[2],4)</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pp1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pn1&lt;- round(diag(MC1)[1]/rowSums(MC1)[1],4)</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pn1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#curva ROC</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pred &lt;- ROCR::prediction(pred_las,hogar$pobre )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auc &lt;- ROCR::performance(pred, "auc")</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auc &lt;- attributes(auc)$y.values[[1]]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perf &lt;- ROCR::performance(pred,"tpr","fpr")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plot(perf,col="red",main=paste("AUC: ",round(auc,2)))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segments(0,0,1,1,col='black')</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grid()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#regresion logistica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mod_log &lt;- glm(pobre~., family = binomial(link = "logit"), data=hogar)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summary(mod_log)</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pred_log&lt;-predict(mod_log,hogar[,-1],type="response")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pred_log_class&lt;-ifelse(pred_log&gt;mean(hogar$pobre),1,0)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MSE(pred_log_class,hogar$pobre)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sensiblidad</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lastRenderedPageBreak/>
        <w:t>MC&lt;-table(hogar$pobre,pred_log_class)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MC</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pp &lt;- round(diag(MC)[2]/rowSums(MC)[2],4)</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pp</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pn&lt;- round(diag(MC)[1]/rowSums(MC)[1],4)</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pn</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#curva ROC</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pred &lt;- ROCR::prediction(pred_log,hogar$pobre )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auc &lt;- ROCR::performance(pred, "auc")</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auc &lt;- attributes(auc)$y.values[[1]]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perf &lt;- ROCR::performance(pred,"tpr","fpr")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plot(perf,col="red",main=paste("AUC: ",round(auc,2)))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segments(0,0,1,1,col='black')</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grid()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####Cantidad de variables seleccionadas según el lambda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Usando validacion cruzada para determinar el mejor Lambda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n&lt;-nrow(hogar)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lastRenderedPageBreak/>
        <w:t>sal.cv&lt;-cv.glmnet(x[,-1],hogar$pobre,alpha=1, family = binomial)</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#El lambda de 1 error estandar</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lambda_tot&lt;-sal.cv[["lambda"]]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mat1&lt;-matrix(rep(0,length(lambda_tot)*1),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nrow=length(lambda_tot),ncol = 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for (i in 1:length(lambda_tot))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lambda&lt;-lambda_tot[i]</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mod2 &lt;- mle2(LL, start = list(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b0=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 0.38,</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b2=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b3=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b4= 0.65,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b5=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b6= -0.005,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b7=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b8= -0.35,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b9= 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b10=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smod&lt;-summary(mod2)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mat1[i,]&lt;-sum(1*(smod@coef[,4]&lt;0.05))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df4&lt;-data.frame(lambda=lambda_tot,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Cant_Variables=mat1[,1])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df4&lt;-df4 %&gt;%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mutate(Corte_lambda=ifelse(lambda==sal.cv$lambda.1se,"lambda.1se",ifelse(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lambda==sal.cv$lambda.min,"lambda.min","Otros"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ggplot(data = df4,aes(lambda,Cant_Variables)) +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geom_point(aes(colour=Corte_lambda))+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ylim(0,10)+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ylab("Cantidad Variables")+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theme_bw()+</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scale_color_manual(values=c("orange", "red", "dark gray"))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simulaciones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#1. Potencia de la prueba de los coeficientes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sal.cv&lt;-cv.glmnet(x[,-1],hogar$pobre,alpha=1, family = binomial)</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#El lambda de 1 error estandar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lambda&lt;-sal.cv$lambda.1se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muestras&lt;-c(50,100,1000)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#matrices que guardan los resultados de la potencia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tam1&lt;-matrix(rep(0,11*1000),nrow=1000,ncol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tam2&lt;-matrix(rep(0,11*1000),nrow=1000,ncol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tam3&lt;-matrix(rep(0,11*1000),nrow=1000,ncol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#matrices que guardan los resultados de las estimaciones lasso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tam1_es&lt;-matrix(rep(0,11*1000),nrow=1000,ncol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tam2_es&lt;-matrix(rep(0,11*1000),nrow=1000,ncol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tam3_es&lt;-matrix(rep(0,11*1000),nrow=1000,ncol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#matrices que guardan los resultados de las estimaciones logistica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tam1_es_log&lt;-matrix(rep(0,11*1000),nrow=1000,ncol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tam2_es_log&lt;-matrix(rep(0,11*1000),nrow=1000,ncol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tam3_es_log&lt;-matrix(rep(0,11*1000),nrow=1000,ncol = 11,byrow = 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for(i in 1:length(muestras)){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for (j in 1:1000)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#muestra con reemplazo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index&lt;-sample(1:nrow(hogar),muestras[i], replace=TRUE)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hogar_temp&lt;- hogar[index,]</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n&lt;-nrow(hogar_temp)</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x&lt;-model.matrix(pobre~.,hogar_temp)</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LL_temp &lt;- function(b0,b1,b2,b3,b4,b5,b6,b7,b8,b9,b10)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betas = c(b0,b1,b2,b3,b4,b5,b6,b7,b8,b9,b10)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 = x%*%betas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xb_g = 1/(1+exp(-xb))</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lastRenderedPageBreak/>
        <w:t xml:space="preserve">      vero1 = suppressWarnings(dbinom(hogar_temp$pobre,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size =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prob = xb_g,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log=FALSE))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parte1&lt;- -sum(log(vero1))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parte2&lt;-sum(abs(betas))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vero= parte1+(n*lambda*parte2)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mod2 &lt;- mle2(LL_temp, start = list(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b0=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 0.38,</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b2=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b3=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b4= 0.65,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b5=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b6= -0.005,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b7=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b8= -0.35,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b9= 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b10=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smod&lt;-summary(mod2)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mod_log &lt;- glm(pobre~., family = binomial(link = "logit"), data=hogar_temp)</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 extraer valores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lastRenderedPageBreak/>
        <w:t xml:space="preserve">    if(i==1){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tam1[j,]&lt;- 1*(smod@coef[,4]&lt;0.05)</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tam1_es[j,]&lt;- smod@coef[,1]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tam1_es_log[j,]&lt;- coef(mod_log)</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if(i==2){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tam2[j,]&lt;- 1*(smod@coef[,4]&lt;0.05)</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tam2_es[j,]&lt;- smod@coef[,1]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tam2_es_log[j,]&lt;- coef(mod_log)</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if(i==3){</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tam3[j,]&lt;- 1*(smod@coef[,4]&lt;0.05)</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tam3_es[j,]&lt;- smod@coef[,1]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tam3_es_log[j,]&lt;- coef(mod_log)</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#resumen para potencia</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mean1&lt;-apply(tam1,2,function(x) mean(x,na.rm = TRUE))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mean2&lt;-apply(tam2,2,function(x) mean(x,na.rm = TRUE))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mean3&lt;-apply(tam3,2,function(x) mean(x,na.rm = TRUE))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coeficientes&lt;-c("b0","b1","b2","b3","b4","b5","b6","b7","b8","b9","b10")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df&lt;-data.frame(coeficientes=c(coeficientes,coeficientes,coeficientes),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Muestra=c(rep(muestras[1],length(coeficientes)),rep(muestras[2],length(coeficientes)),rep(muestras[3],length(coeficientes))),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lastRenderedPageBreak/>
        <w:t xml:space="preserve">               </w:t>
      </w:r>
      <w:r w:rsidRPr="009840FC">
        <w:rPr>
          <w:rFonts w:ascii="Times New Roman" w:hAnsi="Times New Roman" w:cs="Times New Roman"/>
          <w:sz w:val="24"/>
          <w:szCs w:val="24"/>
        </w:rPr>
        <w:t>Potencia=c(mean1,mean2,mean3))</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#grafico potencia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df$coeficientes&lt;-factor(df$coeficientes, levels = c("b0","b1","b2","b3","b4","b5","b6","b7","b8","b9","b10"))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ggplot(data = df,aes(coeficientes,Potencia)) +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geom_point()+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ylim(0,1)+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theme_bw() +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 xml:space="preserve">facet_wrap(~Muestra, ncol =3)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#2. Histogramas de estimacion de coeficientes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#coef significativo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#n=50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hist(tam1_es[,2],xlab = "",xlim = c(-0.7,2))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hist(tam1_es_log[-676,2],xlab =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#n=100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hist(tam2_es[,2],xlab = "",xlim = c(-0.7,2))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hist(tam2_es_log[,2],xlab =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#n=1000</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#lasso</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lastRenderedPageBreak/>
        <w:t>hist(tam3_es[,2],xlab = "",xlim = c(-0.7,2))</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hist(tam3_es_log[,2],xlab = "",xlim = c(-0.7,2))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#coef no significativo</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#n=50</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#lasso</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hist(tam1_es[,5],xlab = "",ylim = c(0,700))</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hist(tam1_es_log[-c(676),5],xlab = "",ylim = c(0,700))</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#n=100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hist(tam2_es[,5],xlab = "",ylim = c(0,700))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hist(tam2_es_log[,5],xlab = "",ylim = c(0,700))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#n=1000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#lasso</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hist(tam3_es[,5],xlab = "",ylim = c(0,700))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66728" w:rsidRDefault="009840FC" w:rsidP="009840FC">
      <w:pPr>
        <w:tabs>
          <w:tab w:val="center" w:pos="4252"/>
        </w:tabs>
        <w:spacing w:line="240" w:lineRule="auto"/>
        <w:jc w:val="both"/>
        <w:rPr>
          <w:rFonts w:ascii="Times New Roman" w:hAnsi="Times New Roman" w:cs="Times New Roman"/>
          <w:sz w:val="24"/>
          <w:szCs w:val="24"/>
        </w:rPr>
      </w:pPr>
      <w:r w:rsidRPr="00966728">
        <w:rPr>
          <w:rFonts w:ascii="Times New Roman" w:hAnsi="Times New Roman" w:cs="Times New Roman"/>
          <w:sz w:val="24"/>
          <w:szCs w:val="24"/>
        </w:rPr>
        <w:t>hist(tam3_es_log[,5],xlab = "",ylim = c(0,700))</w:t>
      </w:r>
    </w:p>
    <w:p w:rsidR="009840FC" w:rsidRPr="00966728" w:rsidRDefault="009840FC" w:rsidP="009840FC">
      <w:pPr>
        <w:tabs>
          <w:tab w:val="center" w:pos="4252"/>
        </w:tabs>
        <w:spacing w:line="240" w:lineRule="auto"/>
        <w:jc w:val="both"/>
        <w:rPr>
          <w:rFonts w:ascii="Times New Roman" w:hAnsi="Times New Roman" w:cs="Times New Roman"/>
          <w:sz w:val="24"/>
          <w:szCs w:val="24"/>
        </w:rPr>
      </w:pPr>
    </w:p>
    <w:p w:rsidR="009840FC" w:rsidRPr="00966728" w:rsidRDefault="009840FC" w:rsidP="009840FC">
      <w:pPr>
        <w:tabs>
          <w:tab w:val="center" w:pos="4252"/>
        </w:tabs>
        <w:spacing w:line="240" w:lineRule="auto"/>
        <w:jc w:val="both"/>
        <w:rPr>
          <w:rFonts w:ascii="Times New Roman" w:hAnsi="Times New Roman" w:cs="Times New Roman"/>
          <w:sz w:val="24"/>
          <w:szCs w:val="24"/>
        </w:rPr>
      </w:pPr>
    </w:p>
    <w:p w:rsidR="009840FC" w:rsidRPr="00966728" w:rsidRDefault="009840FC" w:rsidP="009840FC">
      <w:pPr>
        <w:tabs>
          <w:tab w:val="center" w:pos="4252"/>
        </w:tabs>
        <w:spacing w:line="240" w:lineRule="auto"/>
        <w:jc w:val="both"/>
        <w:rPr>
          <w:rFonts w:ascii="Times New Roman" w:hAnsi="Times New Roman" w:cs="Times New Roman"/>
          <w:sz w:val="24"/>
          <w:szCs w:val="24"/>
        </w:rPr>
      </w:pPr>
    </w:p>
    <w:p w:rsidR="009840FC" w:rsidRPr="00966728" w:rsidRDefault="009840FC" w:rsidP="009840FC">
      <w:pPr>
        <w:tabs>
          <w:tab w:val="center" w:pos="4252"/>
        </w:tabs>
        <w:spacing w:line="240" w:lineRule="auto"/>
        <w:jc w:val="both"/>
        <w:rPr>
          <w:rFonts w:ascii="Times New Roman" w:hAnsi="Times New Roman" w:cs="Times New Roman"/>
          <w:sz w:val="24"/>
          <w:szCs w:val="24"/>
        </w:rPr>
      </w:pPr>
    </w:p>
    <w:p w:rsidR="009840FC" w:rsidRPr="00966728" w:rsidRDefault="009840FC" w:rsidP="009840FC">
      <w:pPr>
        <w:tabs>
          <w:tab w:val="center" w:pos="4252"/>
        </w:tabs>
        <w:spacing w:line="240" w:lineRule="auto"/>
        <w:jc w:val="both"/>
        <w:rPr>
          <w:rFonts w:ascii="Times New Roman" w:hAnsi="Times New Roman" w:cs="Times New Roman"/>
          <w:sz w:val="24"/>
          <w:szCs w:val="24"/>
        </w:rPr>
      </w:pPr>
    </w:p>
    <w:p w:rsidR="009840FC" w:rsidRPr="00966728" w:rsidRDefault="009840FC" w:rsidP="009840FC">
      <w:pPr>
        <w:tabs>
          <w:tab w:val="center" w:pos="4252"/>
        </w:tabs>
        <w:spacing w:line="240" w:lineRule="auto"/>
        <w:jc w:val="both"/>
        <w:rPr>
          <w:rFonts w:ascii="Times New Roman" w:hAnsi="Times New Roman" w:cs="Times New Roman"/>
          <w:sz w:val="24"/>
          <w:szCs w:val="24"/>
        </w:rPr>
      </w:pPr>
    </w:p>
    <w:p w:rsidR="009840FC" w:rsidRPr="00966728" w:rsidRDefault="009840FC" w:rsidP="009840FC">
      <w:pPr>
        <w:tabs>
          <w:tab w:val="center" w:pos="4252"/>
        </w:tabs>
        <w:spacing w:line="240" w:lineRule="auto"/>
        <w:jc w:val="both"/>
        <w:rPr>
          <w:rFonts w:ascii="Times New Roman" w:hAnsi="Times New Roman" w:cs="Times New Roman"/>
          <w:sz w:val="24"/>
          <w:szCs w:val="24"/>
        </w:rPr>
      </w:pPr>
    </w:p>
    <w:p w:rsidR="009840FC" w:rsidRPr="00966728"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#3. Análisis de residuos de deviancia (linealidad y normalidad)</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x&lt;-model.matrix(pobre~.,hogar)</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sal.cv&lt;-cv.glmnet(x[,-1],hogar$pobre,alpha=1, family = binomial)</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#lambda&lt;-sal.cv$lambda.1se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#lambda&lt;-sal.cv$lambda.min</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lambda&lt;-0.07</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#50 , 100, 1000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muestras&lt;-1000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#muestra con reemplazo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index&lt;-sample(1:nrow(hogar),muestras, replace=TRUE)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hogar_temp&lt;- hogar[index,]</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n&lt;-nrow(hogar_temp)</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x&lt;-model.matrix(pobre~.,hogar_temp)</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LL_temp &lt;- function(b0,b1,b2,b3,b4,b5,b6,b7,b8,b9,b10)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betas = c(b0,b1,b2,b3,b4,b5,b6,b7,b8,b9,b10)</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 = x%*%betas</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xb_g = 1/(1+exp(-xb))</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vero1 = suppressWarnings(dbinom(hogar_temp$pobre,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size =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prob = xb_g,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log=FALSE))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840FC">
        <w:rPr>
          <w:rFonts w:ascii="Times New Roman" w:hAnsi="Times New Roman" w:cs="Times New Roman"/>
          <w:sz w:val="24"/>
          <w:szCs w:val="24"/>
          <w:lang w:val="es-CR"/>
        </w:rPr>
        <w:t>parte1&lt;- -sum(log(vero1))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parte2&lt;-sum(abs(betas))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lastRenderedPageBreak/>
        <w:t xml:space="preserve">  vero= parte1+(n*lambda*parte2)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mod2 &lt;- mle2(LL_temp, start = list(</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b0=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b1= 0.38,</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b2=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b3= -0.32,</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b4= 0.65,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b5=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b6= -0.005,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b7= 0.0000000001,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b8= -0.35,</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b9= 0.05,</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rPr>
        <w:t xml:space="preserve">  </w:t>
      </w:r>
      <w:r w:rsidRPr="00966728">
        <w:rPr>
          <w:rFonts w:ascii="Times New Roman" w:hAnsi="Times New Roman" w:cs="Times New Roman"/>
          <w:sz w:val="24"/>
          <w:szCs w:val="24"/>
          <w:lang w:val="es-CR"/>
        </w:rPr>
        <w:t>b10= 0.0000000001</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smod&lt;-summary(mod2)</w:t>
      </w:r>
    </w:p>
    <w:p w:rsidR="009840FC" w:rsidRPr="00966728" w:rsidRDefault="009840FC" w:rsidP="009840FC">
      <w:pPr>
        <w:tabs>
          <w:tab w:val="center" w:pos="4252"/>
        </w:tabs>
        <w:spacing w:line="240" w:lineRule="auto"/>
        <w:jc w:val="both"/>
        <w:rPr>
          <w:rFonts w:ascii="Times New Roman" w:hAnsi="Times New Roman" w:cs="Times New Roman"/>
          <w:sz w:val="24"/>
          <w:szCs w:val="24"/>
          <w:lang w:val="es-CR"/>
        </w:rPr>
      </w:pPr>
      <w:r w:rsidRPr="00966728">
        <w:rPr>
          <w:rFonts w:ascii="Times New Roman" w:hAnsi="Times New Roman" w:cs="Times New Roman"/>
          <w:sz w:val="24"/>
          <w:szCs w:val="24"/>
          <w:lang w:val="es-CR"/>
        </w:rPr>
        <w:t>coef_las&lt;-smod@coef[,1]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pred_las&lt;-1/(1+exp(-(x %*% coef_las)))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pred_las_class&lt;-ifelse(pred_las&gt;mean(hogar$pobre),1,0)</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res&lt;-hogar_temp$pobre-pred_las_class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signo.res=recode(res,"lo:0=-1;0:hi=1") #extrae el signo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#logverosimilitud</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#modelo observado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lastRenderedPageBreak/>
        <w:t>vero1 = suppressWarnings(dbinom(hogar_temp$pobre,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size =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prob = pred_las,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log=FALSE))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parte1&lt;-log(vero1)</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parte2&lt;-sum(abs(coef_las))</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log.veros.observado= parte1+(n*lambda*parte2)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#modelo saturado</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#Patrones de covariancia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data_tm&lt;-hogar_temp %&gt;% group_by(ninnos,cocina_elec,banno,sin_educ,</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urbano,renta,sani_alcant,casadx,dependencia,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casa_propia) %&gt;% </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summarise(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 xml:space="preserve">    y=sum(pobre),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ene=n()</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prob&lt;-data_tm$y/data_tm$ene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vero1_2 = suppressWarnings(dbinom(hogar_temp$pobre,</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size = 1,</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prob = prob, </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 xml:space="preserve">                                log=FALSE))</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parte1_2&lt;-log(vero1_2)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log.veros.saturado= parte1_2+(n*lambda*parte2)</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#residuos de deviancia</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res.dev=signo.res*(2*(log.veros.saturado-log.veros.observado))^.5</w:t>
      </w: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plot(res.dev~pred_las,xlab="Predichos",ylab = "Residuos Deviancia",main="",</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lang w:val="es-CR"/>
        </w:rPr>
        <w:t xml:space="preserve">     </w:t>
      </w:r>
      <w:r w:rsidRPr="009840FC">
        <w:rPr>
          <w:rFonts w:ascii="Times New Roman" w:hAnsi="Times New Roman" w:cs="Times New Roman"/>
          <w:sz w:val="24"/>
          <w:szCs w:val="24"/>
        </w:rPr>
        <w:t>pch=19,xlim=c(0,1),ylim=c(-2,3))</w:t>
      </w:r>
    </w:p>
    <w:p w:rsidR="009840FC" w:rsidRPr="00A25969" w:rsidRDefault="009840FC" w:rsidP="009840FC">
      <w:pPr>
        <w:tabs>
          <w:tab w:val="center" w:pos="4252"/>
        </w:tabs>
        <w:spacing w:line="240" w:lineRule="auto"/>
        <w:jc w:val="both"/>
        <w:rPr>
          <w:rFonts w:ascii="Times New Roman" w:hAnsi="Times New Roman" w:cs="Times New Roman"/>
          <w:sz w:val="24"/>
          <w:szCs w:val="24"/>
          <w:lang w:val="es-US"/>
        </w:rPr>
      </w:pPr>
      <w:r w:rsidRPr="00A25969">
        <w:rPr>
          <w:rFonts w:ascii="Times New Roman" w:hAnsi="Times New Roman" w:cs="Times New Roman"/>
          <w:sz w:val="24"/>
          <w:szCs w:val="24"/>
          <w:lang w:val="es-US"/>
        </w:rPr>
        <w:t>grid()</w:t>
      </w:r>
    </w:p>
    <w:p w:rsidR="009840FC" w:rsidRPr="00A25969" w:rsidRDefault="009840FC" w:rsidP="009840FC">
      <w:pPr>
        <w:tabs>
          <w:tab w:val="center" w:pos="4252"/>
        </w:tabs>
        <w:spacing w:line="240" w:lineRule="auto"/>
        <w:jc w:val="both"/>
        <w:rPr>
          <w:rFonts w:ascii="Times New Roman" w:hAnsi="Times New Roman" w:cs="Times New Roman"/>
          <w:sz w:val="24"/>
          <w:szCs w:val="24"/>
          <w:lang w:val="es-US"/>
        </w:rPr>
      </w:pPr>
    </w:p>
    <w:p w:rsidR="009840FC" w:rsidRPr="009840FC" w:rsidRDefault="009840FC" w:rsidP="009840FC">
      <w:pPr>
        <w:tabs>
          <w:tab w:val="center" w:pos="4252"/>
        </w:tabs>
        <w:spacing w:line="240" w:lineRule="auto"/>
        <w:jc w:val="both"/>
        <w:rPr>
          <w:rFonts w:ascii="Times New Roman" w:hAnsi="Times New Roman" w:cs="Times New Roman"/>
          <w:sz w:val="24"/>
          <w:szCs w:val="24"/>
          <w:lang w:val="es-CR"/>
        </w:rPr>
      </w:pPr>
      <w:r w:rsidRPr="009840FC">
        <w:rPr>
          <w:rFonts w:ascii="Times New Roman" w:hAnsi="Times New Roman" w:cs="Times New Roman"/>
          <w:sz w:val="24"/>
          <w:szCs w:val="24"/>
          <w:lang w:val="es-CR"/>
        </w:rPr>
        <w:t>qqPlot(res.dev,ylab = "Residuos Deviancia",pch=19,ylim = c(-2,3))</w:t>
      </w:r>
    </w:p>
    <w:p w:rsidR="009840FC" w:rsidRPr="009840FC" w:rsidRDefault="009840FC" w:rsidP="009840FC">
      <w:pPr>
        <w:tabs>
          <w:tab w:val="center" w:pos="4252"/>
        </w:tabs>
        <w:spacing w:line="240" w:lineRule="auto"/>
        <w:jc w:val="both"/>
        <w:rPr>
          <w:rFonts w:ascii="Times New Roman" w:hAnsi="Times New Roman" w:cs="Times New Roman"/>
          <w:sz w:val="24"/>
          <w:szCs w:val="24"/>
        </w:rPr>
      </w:pPr>
      <w:r w:rsidRPr="009840FC">
        <w:rPr>
          <w:rFonts w:ascii="Times New Roman" w:hAnsi="Times New Roman" w:cs="Times New Roman"/>
          <w:sz w:val="24"/>
          <w:szCs w:val="24"/>
        </w:rPr>
        <w:t>grid()</w:t>
      </w: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9840FC" w:rsidRPr="009840FC" w:rsidRDefault="009840FC" w:rsidP="009840FC">
      <w:pPr>
        <w:tabs>
          <w:tab w:val="center" w:pos="4252"/>
        </w:tabs>
        <w:spacing w:line="240" w:lineRule="auto"/>
        <w:jc w:val="both"/>
        <w:rPr>
          <w:rFonts w:ascii="Times New Roman" w:hAnsi="Times New Roman" w:cs="Times New Roman"/>
          <w:sz w:val="24"/>
          <w:szCs w:val="24"/>
        </w:rPr>
      </w:pPr>
    </w:p>
    <w:p w:rsidR="00367359" w:rsidRPr="009840FC" w:rsidRDefault="00367359" w:rsidP="00367359">
      <w:pPr>
        <w:tabs>
          <w:tab w:val="center" w:pos="4252"/>
        </w:tabs>
        <w:spacing w:line="240" w:lineRule="auto"/>
        <w:jc w:val="both"/>
        <w:rPr>
          <w:rFonts w:ascii="Times New Roman" w:hAnsi="Times New Roman" w:cs="Times New Roman"/>
          <w:sz w:val="24"/>
          <w:szCs w:val="24"/>
        </w:rPr>
      </w:pPr>
    </w:p>
    <w:p w:rsidR="003A1915" w:rsidRPr="00FA5BDE" w:rsidRDefault="003A1915" w:rsidP="0025156E">
      <w:pPr>
        <w:spacing w:line="240" w:lineRule="auto"/>
        <w:jc w:val="both"/>
        <w:rPr>
          <w:rFonts w:ascii="Times New Roman" w:hAnsi="Times New Roman" w:cs="Times New Roman"/>
          <w:bCs/>
          <w:iCs/>
          <w:sz w:val="24"/>
          <w:szCs w:val="24"/>
        </w:rPr>
      </w:pPr>
    </w:p>
    <w:sectPr w:rsidR="003A1915" w:rsidRPr="00FA5BDE" w:rsidSect="00A0207C">
      <w:headerReference w:type="default" r:id="rId48"/>
      <w:footerReference w:type="defaul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FE4" w:rsidRDefault="006F4FE4" w:rsidP="00FD2B3D">
      <w:pPr>
        <w:spacing w:after="0" w:line="240" w:lineRule="auto"/>
      </w:pPr>
      <w:r>
        <w:separator/>
      </w:r>
    </w:p>
  </w:endnote>
  <w:endnote w:type="continuationSeparator" w:id="0">
    <w:p w:rsidR="006F4FE4" w:rsidRDefault="006F4FE4"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969" w:rsidRDefault="00A25969" w:rsidP="006304C4">
    <w:pPr>
      <w:pStyle w:val="Piedepgina"/>
    </w:pPr>
  </w:p>
  <w:p w:rsidR="00A25969" w:rsidRDefault="00A2596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FE4" w:rsidRDefault="006F4FE4" w:rsidP="00FD2B3D">
      <w:pPr>
        <w:spacing w:after="0" w:line="240" w:lineRule="auto"/>
      </w:pPr>
      <w:r>
        <w:separator/>
      </w:r>
    </w:p>
  </w:footnote>
  <w:footnote w:type="continuationSeparator" w:id="0">
    <w:p w:rsidR="006F4FE4" w:rsidRDefault="006F4FE4"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EndPr/>
    <w:sdtContent>
      <w:p w:rsidR="00A25969" w:rsidRDefault="00A25969">
        <w:pPr>
          <w:pStyle w:val="Encabezado"/>
          <w:jc w:val="right"/>
        </w:pPr>
        <w:r>
          <w:fldChar w:fldCharType="begin"/>
        </w:r>
        <w:r>
          <w:instrText>PAGE   \* MERGEFORMAT</w:instrText>
        </w:r>
        <w:r>
          <w:fldChar w:fldCharType="separate"/>
        </w:r>
        <w:r w:rsidR="00966728" w:rsidRPr="00966728">
          <w:rPr>
            <w:noProof/>
            <w:lang w:val="es-ES"/>
          </w:rPr>
          <w:t>10</w:t>
        </w:r>
        <w:r>
          <w:fldChar w:fldCharType="end"/>
        </w:r>
      </w:p>
    </w:sdtContent>
  </w:sdt>
  <w:p w:rsidR="00A25969" w:rsidRDefault="00A2596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B0192"/>
    <w:multiLevelType w:val="multilevel"/>
    <w:tmpl w:val="F780B1D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F1E93"/>
    <w:multiLevelType w:val="hybridMultilevel"/>
    <w:tmpl w:val="425628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03F02"/>
    <w:multiLevelType w:val="hybridMultilevel"/>
    <w:tmpl w:val="4FD8724C"/>
    <w:lvl w:ilvl="0" w:tplc="726C317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41502"/>
    <w:multiLevelType w:val="hybridMultilevel"/>
    <w:tmpl w:val="317A60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E40AB0"/>
    <w:multiLevelType w:val="multilevel"/>
    <w:tmpl w:val="073610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8"/>
  </w:num>
  <w:num w:numId="3">
    <w:abstractNumId w:val="19"/>
  </w:num>
  <w:num w:numId="4">
    <w:abstractNumId w:val="7"/>
  </w:num>
  <w:num w:numId="5">
    <w:abstractNumId w:val="13"/>
  </w:num>
  <w:num w:numId="6">
    <w:abstractNumId w:val="9"/>
  </w:num>
  <w:num w:numId="7">
    <w:abstractNumId w:val="14"/>
  </w:num>
  <w:num w:numId="8">
    <w:abstractNumId w:val="8"/>
  </w:num>
  <w:num w:numId="9">
    <w:abstractNumId w:val="10"/>
  </w:num>
  <w:num w:numId="10">
    <w:abstractNumId w:val="5"/>
  </w:num>
  <w:num w:numId="11">
    <w:abstractNumId w:val="0"/>
  </w:num>
  <w:num w:numId="12">
    <w:abstractNumId w:val="16"/>
  </w:num>
  <w:num w:numId="13">
    <w:abstractNumId w:val="12"/>
  </w:num>
  <w:num w:numId="14">
    <w:abstractNumId w:val="20"/>
  </w:num>
  <w:num w:numId="15">
    <w:abstractNumId w:val="11"/>
  </w:num>
  <w:num w:numId="16">
    <w:abstractNumId w:val="3"/>
  </w:num>
  <w:num w:numId="17">
    <w:abstractNumId w:val="1"/>
  </w:num>
  <w:num w:numId="18">
    <w:abstractNumId w:val="21"/>
  </w:num>
  <w:num w:numId="19">
    <w:abstractNumId w:val="6"/>
  </w:num>
  <w:num w:numId="20">
    <w:abstractNumId w:val="2"/>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1530"/>
    <w:rsid w:val="000328DE"/>
    <w:rsid w:val="00037A3F"/>
    <w:rsid w:val="00040B38"/>
    <w:rsid w:val="00041001"/>
    <w:rsid w:val="00044FD0"/>
    <w:rsid w:val="00045968"/>
    <w:rsid w:val="00047C76"/>
    <w:rsid w:val="00050481"/>
    <w:rsid w:val="0005165B"/>
    <w:rsid w:val="00051CD6"/>
    <w:rsid w:val="00056852"/>
    <w:rsid w:val="00057184"/>
    <w:rsid w:val="00057788"/>
    <w:rsid w:val="0006284D"/>
    <w:rsid w:val="00062DBF"/>
    <w:rsid w:val="00067B76"/>
    <w:rsid w:val="00071434"/>
    <w:rsid w:val="00073974"/>
    <w:rsid w:val="00075D79"/>
    <w:rsid w:val="000771A3"/>
    <w:rsid w:val="00080016"/>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2506"/>
    <w:rsid w:val="000D0FE9"/>
    <w:rsid w:val="000D390F"/>
    <w:rsid w:val="000D43D7"/>
    <w:rsid w:val="000E3C49"/>
    <w:rsid w:val="000E5555"/>
    <w:rsid w:val="000E5A03"/>
    <w:rsid w:val="000E6124"/>
    <w:rsid w:val="000E66B0"/>
    <w:rsid w:val="000F00DE"/>
    <w:rsid w:val="000F2D2F"/>
    <w:rsid w:val="000F4D39"/>
    <w:rsid w:val="000F5C78"/>
    <w:rsid w:val="0010025C"/>
    <w:rsid w:val="00111DD3"/>
    <w:rsid w:val="00113A9F"/>
    <w:rsid w:val="00114D77"/>
    <w:rsid w:val="00115C64"/>
    <w:rsid w:val="00116CD8"/>
    <w:rsid w:val="00130834"/>
    <w:rsid w:val="00132D0B"/>
    <w:rsid w:val="00132D4D"/>
    <w:rsid w:val="00136C5A"/>
    <w:rsid w:val="0013707E"/>
    <w:rsid w:val="00137D84"/>
    <w:rsid w:val="0014111B"/>
    <w:rsid w:val="001471A9"/>
    <w:rsid w:val="00147DF6"/>
    <w:rsid w:val="0015344B"/>
    <w:rsid w:val="00154AD1"/>
    <w:rsid w:val="00157493"/>
    <w:rsid w:val="0016131A"/>
    <w:rsid w:val="00165274"/>
    <w:rsid w:val="00170CFB"/>
    <w:rsid w:val="00171857"/>
    <w:rsid w:val="00173B3C"/>
    <w:rsid w:val="001742EB"/>
    <w:rsid w:val="00174ED0"/>
    <w:rsid w:val="00187445"/>
    <w:rsid w:val="00187574"/>
    <w:rsid w:val="001904A4"/>
    <w:rsid w:val="001932FE"/>
    <w:rsid w:val="00195BB8"/>
    <w:rsid w:val="0019764C"/>
    <w:rsid w:val="001A0F9D"/>
    <w:rsid w:val="001A1807"/>
    <w:rsid w:val="001A3565"/>
    <w:rsid w:val="001A4154"/>
    <w:rsid w:val="001A724D"/>
    <w:rsid w:val="001B1D54"/>
    <w:rsid w:val="001B27FF"/>
    <w:rsid w:val="001C3599"/>
    <w:rsid w:val="001D223F"/>
    <w:rsid w:val="001D5D0B"/>
    <w:rsid w:val="001D5E0F"/>
    <w:rsid w:val="001D7C46"/>
    <w:rsid w:val="001E64D9"/>
    <w:rsid w:val="001E6676"/>
    <w:rsid w:val="001E6974"/>
    <w:rsid w:val="001F122D"/>
    <w:rsid w:val="001F3BDA"/>
    <w:rsid w:val="001F4125"/>
    <w:rsid w:val="001F45E3"/>
    <w:rsid w:val="0020054D"/>
    <w:rsid w:val="00202EA8"/>
    <w:rsid w:val="002034F8"/>
    <w:rsid w:val="002044DF"/>
    <w:rsid w:val="00207E0F"/>
    <w:rsid w:val="002138BC"/>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B1DED"/>
    <w:rsid w:val="002C1DC7"/>
    <w:rsid w:val="002C1FBE"/>
    <w:rsid w:val="002C4034"/>
    <w:rsid w:val="002D1BAA"/>
    <w:rsid w:val="002D2476"/>
    <w:rsid w:val="002D32E4"/>
    <w:rsid w:val="002D439F"/>
    <w:rsid w:val="002D7240"/>
    <w:rsid w:val="002E33AF"/>
    <w:rsid w:val="002E45A3"/>
    <w:rsid w:val="002E4CA4"/>
    <w:rsid w:val="002E5E45"/>
    <w:rsid w:val="002E67EC"/>
    <w:rsid w:val="002E7603"/>
    <w:rsid w:val="002F0BD6"/>
    <w:rsid w:val="00310BD0"/>
    <w:rsid w:val="00312021"/>
    <w:rsid w:val="003125FE"/>
    <w:rsid w:val="003133F3"/>
    <w:rsid w:val="003156A9"/>
    <w:rsid w:val="003166AF"/>
    <w:rsid w:val="00317E53"/>
    <w:rsid w:val="00325C1B"/>
    <w:rsid w:val="00334CB4"/>
    <w:rsid w:val="00334E21"/>
    <w:rsid w:val="00340BD1"/>
    <w:rsid w:val="00341033"/>
    <w:rsid w:val="00343C1A"/>
    <w:rsid w:val="00345773"/>
    <w:rsid w:val="00347820"/>
    <w:rsid w:val="00350CD7"/>
    <w:rsid w:val="00350ED1"/>
    <w:rsid w:val="00352A0A"/>
    <w:rsid w:val="0035372A"/>
    <w:rsid w:val="00353E67"/>
    <w:rsid w:val="0035425E"/>
    <w:rsid w:val="003547B7"/>
    <w:rsid w:val="0035663D"/>
    <w:rsid w:val="003605A3"/>
    <w:rsid w:val="00360D68"/>
    <w:rsid w:val="00365024"/>
    <w:rsid w:val="00365A71"/>
    <w:rsid w:val="00367359"/>
    <w:rsid w:val="003736D8"/>
    <w:rsid w:val="00373C20"/>
    <w:rsid w:val="00374D57"/>
    <w:rsid w:val="003754EF"/>
    <w:rsid w:val="0037608B"/>
    <w:rsid w:val="00377530"/>
    <w:rsid w:val="0038187D"/>
    <w:rsid w:val="00381932"/>
    <w:rsid w:val="00386E7E"/>
    <w:rsid w:val="00393DA0"/>
    <w:rsid w:val="00397152"/>
    <w:rsid w:val="00397368"/>
    <w:rsid w:val="00397591"/>
    <w:rsid w:val="003A1915"/>
    <w:rsid w:val="003A5AFC"/>
    <w:rsid w:val="003A5EAB"/>
    <w:rsid w:val="003A6E25"/>
    <w:rsid w:val="003B051C"/>
    <w:rsid w:val="003B0D37"/>
    <w:rsid w:val="003B269F"/>
    <w:rsid w:val="003B3FD5"/>
    <w:rsid w:val="003C0684"/>
    <w:rsid w:val="003C0C94"/>
    <w:rsid w:val="003C3009"/>
    <w:rsid w:val="003C5A64"/>
    <w:rsid w:val="003D2479"/>
    <w:rsid w:val="003D6512"/>
    <w:rsid w:val="003E0C83"/>
    <w:rsid w:val="003E30EA"/>
    <w:rsid w:val="003E4978"/>
    <w:rsid w:val="003E55B6"/>
    <w:rsid w:val="003E66DF"/>
    <w:rsid w:val="003E703C"/>
    <w:rsid w:val="003F1199"/>
    <w:rsid w:val="003F2F82"/>
    <w:rsid w:val="003F4412"/>
    <w:rsid w:val="00401EE3"/>
    <w:rsid w:val="004108D5"/>
    <w:rsid w:val="00416053"/>
    <w:rsid w:val="00421FC3"/>
    <w:rsid w:val="00423408"/>
    <w:rsid w:val="00423EF0"/>
    <w:rsid w:val="00425C7B"/>
    <w:rsid w:val="004260EB"/>
    <w:rsid w:val="004275EA"/>
    <w:rsid w:val="00433E68"/>
    <w:rsid w:val="004344B7"/>
    <w:rsid w:val="00435847"/>
    <w:rsid w:val="00440825"/>
    <w:rsid w:val="00443AD3"/>
    <w:rsid w:val="00443D1F"/>
    <w:rsid w:val="004458AA"/>
    <w:rsid w:val="00447E26"/>
    <w:rsid w:val="00450D2E"/>
    <w:rsid w:val="00455178"/>
    <w:rsid w:val="00456C55"/>
    <w:rsid w:val="004604FD"/>
    <w:rsid w:val="00461426"/>
    <w:rsid w:val="00470984"/>
    <w:rsid w:val="0047151E"/>
    <w:rsid w:val="00473702"/>
    <w:rsid w:val="00473755"/>
    <w:rsid w:val="00487254"/>
    <w:rsid w:val="0049506F"/>
    <w:rsid w:val="00497280"/>
    <w:rsid w:val="0049796E"/>
    <w:rsid w:val="00497A8B"/>
    <w:rsid w:val="004A3473"/>
    <w:rsid w:val="004A5742"/>
    <w:rsid w:val="004B009E"/>
    <w:rsid w:val="004B05B1"/>
    <w:rsid w:val="004B36CA"/>
    <w:rsid w:val="004B648D"/>
    <w:rsid w:val="004B66D9"/>
    <w:rsid w:val="004B6F90"/>
    <w:rsid w:val="004C17B1"/>
    <w:rsid w:val="004D0712"/>
    <w:rsid w:val="004D2060"/>
    <w:rsid w:val="004D3B06"/>
    <w:rsid w:val="004D6E62"/>
    <w:rsid w:val="004D752D"/>
    <w:rsid w:val="004E151D"/>
    <w:rsid w:val="004E4BA7"/>
    <w:rsid w:val="004E6DE9"/>
    <w:rsid w:val="004F1307"/>
    <w:rsid w:val="004F2259"/>
    <w:rsid w:val="004F26FA"/>
    <w:rsid w:val="004F3AA3"/>
    <w:rsid w:val="004F5E5F"/>
    <w:rsid w:val="004F72C5"/>
    <w:rsid w:val="005007F5"/>
    <w:rsid w:val="00503EC0"/>
    <w:rsid w:val="00505F8A"/>
    <w:rsid w:val="00510134"/>
    <w:rsid w:val="0051069B"/>
    <w:rsid w:val="00513F5D"/>
    <w:rsid w:val="00514CAF"/>
    <w:rsid w:val="00516573"/>
    <w:rsid w:val="00520276"/>
    <w:rsid w:val="005259B0"/>
    <w:rsid w:val="0052736F"/>
    <w:rsid w:val="005300F6"/>
    <w:rsid w:val="005330B8"/>
    <w:rsid w:val="00534877"/>
    <w:rsid w:val="00542EFF"/>
    <w:rsid w:val="00544377"/>
    <w:rsid w:val="00547072"/>
    <w:rsid w:val="00555449"/>
    <w:rsid w:val="00555EDE"/>
    <w:rsid w:val="00563094"/>
    <w:rsid w:val="005651CC"/>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53FE"/>
    <w:rsid w:val="005B5A49"/>
    <w:rsid w:val="005C1215"/>
    <w:rsid w:val="005C1E20"/>
    <w:rsid w:val="005C2C0D"/>
    <w:rsid w:val="005C33C4"/>
    <w:rsid w:val="005D0393"/>
    <w:rsid w:val="005D25FF"/>
    <w:rsid w:val="005D29D9"/>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368A"/>
    <w:rsid w:val="00664234"/>
    <w:rsid w:val="00667BA2"/>
    <w:rsid w:val="00670212"/>
    <w:rsid w:val="00673448"/>
    <w:rsid w:val="00674D0C"/>
    <w:rsid w:val="00676660"/>
    <w:rsid w:val="006779A5"/>
    <w:rsid w:val="00682525"/>
    <w:rsid w:val="0068262F"/>
    <w:rsid w:val="00682DED"/>
    <w:rsid w:val="0068506E"/>
    <w:rsid w:val="00685D33"/>
    <w:rsid w:val="0069039D"/>
    <w:rsid w:val="00691025"/>
    <w:rsid w:val="00695AB5"/>
    <w:rsid w:val="0069750A"/>
    <w:rsid w:val="006B69F9"/>
    <w:rsid w:val="006B787A"/>
    <w:rsid w:val="006B7F69"/>
    <w:rsid w:val="006C52C6"/>
    <w:rsid w:val="006D11CA"/>
    <w:rsid w:val="006D462B"/>
    <w:rsid w:val="006D520F"/>
    <w:rsid w:val="006D6731"/>
    <w:rsid w:val="006D69A9"/>
    <w:rsid w:val="006D7418"/>
    <w:rsid w:val="006E1B7B"/>
    <w:rsid w:val="006E1DEC"/>
    <w:rsid w:val="006E216F"/>
    <w:rsid w:val="006E23E2"/>
    <w:rsid w:val="006E27EA"/>
    <w:rsid w:val="006E5ECC"/>
    <w:rsid w:val="006E6C52"/>
    <w:rsid w:val="006F074B"/>
    <w:rsid w:val="006F4FE4"/>
    <w:rsid w:val="006F519F"/>
    <w:rsid w:val="00700983"/>
    <w:rsid w:val="0070546F"/>
    <w:rsid w:val="007064BD"/>
    <w:rsid w:val="0071036A"/>
    <w:rsid w:val="00713DE5"/>
    <w:rsid w:val="00715969"/>
    <w:rsid w:val="007165D4"/>
    <w:rsid w:val="00717068"/>
    <w:rsid w:val="007212DB"/>
    <w:rsid w:val="007305E9"/>
    <w:rsid w:val="007312C6"/>
    <w:rsid w:val="00734292"/>
    <w:rsid w:val="00734DBE"/>
    <w:rsid w:val="0073608B"/>
    <w:rsid w:val="0074034F"/>
    <w:rsid w:val="00747081"/>
    <w:rsid w:val="00752AF3"/>
    <w:rsid w:val="00753DA0"/>
    <w:rsid w:val="00755B0C"/>
    <w:rsid w:val="00761D8D"/>
    <w:rsid w:val="0076413F"/>
    <w:rsid w:val="007642D7"/>
    <w:rsid w:val="0077258E"/>
    <w:rsid w:val="00772A5E"/>
    <w:rsid w:val="00772BAE"/>
    <w:rsid w:val="00777DC6"/>
    <w:rsid w:val="007810E1"/>
    <w:rsid w:val="00782A6E"/>
    <w:rsid w:val="00783452"/>
    <w:rsid w:val="00785EA5"/>
    <w:rsid w:val="00786A01"/>
    <w:rsid w:val="00790A97"/>
    <w:rsid w:val="00792853"/>
    <w:rsid w:val="00793488"/>
    <w:rsid w:val="00793675"/>
    <w:rsid w:val="00793F52"/>
    <w:rsid w:val="0079427D"/>
    <w:rsid w:val="007963F7"/>
    <w:rsid w:val="00796A45"/>
    <w:rsid w:val="00796AE7"/>
    <w:rsid w:val="00796C46"/>
    <w:rsid w:val="007A0713"/>
    <w:rsid w:val="007A2D16"/>
    <w:rsid w:val="007A48B0"/>
    <w:rsid w:val="007A4E97"/>
    <w:rsid w:val="007A504E"/>
    <w:rsid w:val="007A61F4"/>
    <w:rsid w:val="007B0593"/>
    <w:rsid w:val="007B3C7E"/>
    <w:rsid w:val="007B59C8"/>
    <w:rsid w:val="007B60C0"/>
    <w:rsid w:val="007B75A0"/>
    <w:rsid w:val="007C21C7"/>
    <w:rsid w:val="007C538E"/>
    <w:rsid w:val="007C741D"/>
    <w:rsid w:val="007D121E"/>
    <w:rsid w:val="007D16E0"/>
    <w:rsid w:val="007D1D17"/>
    <w:rsid w:val="007D2D1D"/>
    <w:rsid w:val="007D3F67"/>
    <w:rsid w:val="007D4A23"/>
    <w:rsid w:val="007D623E"/>
    <w:rsid w:val="007E0DDC"/>
    <w:rsid w:val="007E1075"/>
    <w:rsid w:val="007E3B5A"/>
    <w:rsid w:val="007E3C11"/>
    <w:rsid w:val="007E4855"/>
    <w:rsid w:val="007E7865"/>
    <w:rsid w:val="007E788F"/>
    <w:rsid w:val="007F0332"/>
    <w:rsid w:val="007F3098"/>
    <w:rsid w:val="007F40AD"/>
    <w:rsid w:val="007F40CB"/>
    <w:rsid w:val="0080108A"/>
    <w:rsid w:val="00801F4D"/>
    <w:rsid w:val="0080208F"/>
    <w:rsid w:val="00804297"/>
    <w:rsid w:val="00805608"/>
    <w:rsid w:val="0081123A"/>
    <w:rsid w:val="00812031"/>
    <w:rsid w:val="008151D3"/>
    <w:rsid w:val="0081560A"/>
    <w:rsid w:val="00815C33"/>
    <w:rsid w:val="00815E25"/>
    <w:rsid w:val="008204F7"/>
    <w:rsid w:val="00821BF3"/>
    <w:rsid w:val="00821FB6"/>
    <w:rsid w:val="00826052"/>
    <w:rsid w:val="00826494"/>
    <w:rsid w:val="008279EE"/>
    <w:rsid w:val="00827BF3"/>
    <w:rsid w:val="00830350"/>
    <w:rsid w:val="00830F41"/>
    <w:rsid w:val="00833734"/>
    <w:rsid w:val="00840567"/>
    <w:rsid w:val="0084082A"/>
    <w:rsid w:val="0084284B"/>
    <w:rsid w:val="00842F2B"/>
    <w:rsid w:val="00845D47"/>
    <w:rsid w:val="0086036E"/>
    <w:rsid w:val="00860542"/>
    <w:rsid w:val="00862D9B"/>
    <w:rsid w:val="0086484C"/>
    <w:rsid w:val="00865D91"/>
    <w:rsid w:val="00866E66"/>
    <w:rsid w:val="00867610"/>
    <w:rsid w:val="008700F0"/>
    <w:rsid w:val="0087226B"/>
    <w:rsid w:val="00873E2C"/>
    <w:rsid w:val="008752A0"/>
    <w:rsid w:val="0088059E"/>
    <w:rsid w:val="00882998"/>
    <w:rsid w:val="00884ECE"/>
    <w:rsid w:val="00893E44"/>
    <w:rsid w:val="008977CA"/>
    <w:rsid w:val="008A6693"/>
    <w:rsid w:val="008B06BA"/>
    <w:rsid w:val="008B297B"/>
    <w:rsid w:val="008B7189"/>
    <w:rsid w:val="008C4695"/>
    <w:rsid w:val="008C70E7"/>
    <w:rsid w:val="008D3159"/>
    <w:rsid w:val="008D39FF"/>
    <w:rsid w:val="008D3FA3"/>
    <w:rsid w:val="008D4DC1"/>
    <w:rsid w:val="008D51EF"/>
    <w:rsid w:val="008D7F5B"/>
    <w:rsid w:val="008E09A7"/>
    <w:rsid w:val="008E0E75"/>
    <w:rsid w:val="008E1764"/>
    <w:rsid w:val="008E2AD4"/>
    <w:rsid w:val="008E3817"/>
    <w:rsid w:val="008E7163"/>
    <w:rsid w:val="008F5C14"/>
    <w:rsid w:val="0090074D"/>
    <w:rsid w:val="00900A5C"/>
    <w:rsid w:val="00900AD0"/>
    <w:rsid w:val="00900D07"/>
    <w:rsid w:val="00900D49"/>
    <w:rsid w:val="0090198D"/>
    <w:rsid w:val="009021FD"/>
    <w:rsid w:val="00905BC7"/>
    <w:rsid w:val="009105D4"/>
    <w:rsid w:val="00913C20"/>
    <w:rsid w:val="0091429F"/>
    <w:rsid w:val="009166CA"/>
    <w:rsid w:val="00916AE7"/>
    <w:rsid w:val="00916B49"/>
    <w:rsid w:val="00921752"/>
    <w:rsid w:val="00923EDA"/>
    <w:rsid w:val="00924C69"/>
    <w:rsid w:val="009250D6"/>
    <w:rsid w:val="00930412"/>
    <w:rsid w:val="009372BA"/>
    <w:rsid w:val="0094156F"/>
    <w:rsid w:val="00941F03"/>
    <w:rsid w:val="00955BA7"/>
    <w:rsid w:val="00955D6E"/>
    <w:rsid w:val="00965885"/>
    <w:rsid w:val="00966460"/>
    <w:rsid w:val="00966728"/>
    <w:rsid w:val="009675C6"/>
    <w:rsid w:val="00967C26"/>
    <w:rsid w:val="00970E36"/>
    <w:rsid w:val="00973201"/>
    <w:rsid w:val="00983F32"/>
    <w:rsid w:val="009840FC"/>
    <w:rsid w:val="00990D07"/>
    <w:rsid w:val="00991D9E"/>
    <w:rsid w:val="00993CC4"/>
    <w:rsid w:val="0099580A"/>
    <w:rsid w:val="00997721"/>
    <w:rsid w:val="009A3AC2"/>
    <w:rsid w:val="009A3B4B"/>
    <w:rsid w:val="009A462A"/>
    <w:rsid w:val="009A6746"/>
    <w:rsid w:val="009A6CF1"/>
    <w:rsid w:val="009A7F05"/>
    <w:rsid w:val="009B4EE4"/>
    <w:rsid w:val="009B5799"/>
    <w:rsid w:val="009C0123"/>
    <w:rsid w:val="009D0B18"/>
    <w:rsid w:val="009D18BA"/>
    <w:rsid w:val="009E1D2B"/>
    <w:rsid w:val="009E3475"/>
    <w:rsid w:val="009E6B51"/>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25969"/>
    <w:rsid w:val="00A27AD2"/>
    <w:rsid w:val="00A30E94"/>
    <w:rsid w:val="00A32C17"/>
    <w:rsid w:val="00A3312C"/>
    <w:rsid w:val="00A3366B"/>
    <w:rsid w:val="00A36AF6"/>
    <w:rsid w:val="00A36B6B"/>
    <w:rsid w:val="00A37C22"/>
    <w:rsid w:val="00A40A1D"/>
    <w:rsid w:val="00A423C7"/>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AE2"/>
    <w:rsid w:val="00A71B51"/>
    <w:rsid w:val="00A74DA1"/>
    <w:rsid w:val="00A80AB4"/>
    <w:rsid w:val="00A86750"/>
    <w:rsid w:val="00A90472"/>
    <w:rsid w:val="00AA1428"/>
    <w:rsid w:val="00AA657A"/>
    <w:rsid w:val="00AB5AAB"/>
    <w:rsid w:val="00AB6792"/>
    <w:rsid w:val="00AC1776"/>
    <w:rsid w:val="00AC4ED4"/>
    <w:rsid w:val="00AC5338"/>
    <w:rsid w:val="00AC6FCC"/>
    <w:rsid w:val="00AD254F"/>
    <w:rsid w:val="00AD4386"/>
    <w:rsid w:val="00AD4D8B"/>
    <w:rsid w:val="00AD50B7"/>
    <w:rsid w:val="00AD6BDC"/>
    <w:rsid w:val="00AD6FBF"/>
    <w:rsid w:val="00AE0CB9"/>
    <w:rsid w:val="00AE1969"/>
    <w:rsid w:val="00AE302E"/>
    <w:rsid w:val="00AE36A0"/>
    <w:rsid w:val="00AE423F"/>
    <w:rsid w:val="00AE6CF4"/>
    <w:rsid w:val="00AF00D5"/>
    <w:rsid w:val="00AF4432"/>
    <w:rsid w:val="00AF4679"/>
    <w:rsid w:val="00AF6619"/>
    <w:rsid w:val="00B02478"/>
    <w:rsid w:val="00B03A29"/>
    <w:rsid w:val="00B03C74"/>
    <w:rsid w:val="00B0641C"/>
    <w:rsid w:val="00B11235"/>
    <w:rsid w:val="00B11282"/>
    <w:rsid w:val="00B134C5"/>
    <w:rsid w:val="00B136D6"/>
    <w:rsid w:val="00B1542D"/>
    <w:rsid w:val="00B1670B"/>
    <w:rsid w:val="00B1729E"/>
    <w:rsid w:val="00B1760D"/>
    <w:rsid w:val="00B20A46"/>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3D30"/>
    <w:rsid w:val="00B57C56"/>
    <w:rsid w:val="00B6132E"/>
    <w:rsid w:val="00B62FF4"/>
    <w:rsid w:val="00B637F6"/>
    <w:rsid w:val="00B64435"/>
    <w:rsid w:val="00B705DD"/>
    <w:rsid w:val="00B85447"/>
    <w:rsid w:val="00B85758"/>
    <w:rsid w:val="00B9012A"/>
    <w:rsid w:val="00B90E98"/>
    <w:rsid w:val="00B94CC6"/>
    <w:rsid w:val="00B94E18"/>
    <w:rsid w:val="00B9782D"/>
    <w:rsid w:val="00BA005F"/>
    <w:rsid w:val="00BA161C"/>
    <w:rsid w:val="00BA3DE5"/>
    <w:rsid w:val="00BA5BBB"/>
    <w:rsid w:val="00BB2F6B"/>
    <w:rsid w:val="00BC0944"/>
    <w:rsid w:val="00BC5DFA"/>
    <w:rsid w:val="00BD0826"/>
    <w:rsid w:val="00BD2523"/>
    <w:rsid w:val="00BD270A"/>
    <w:rsid w:val="00BD288B"/>
    <w:rsid w:val="00BD3708"/>
    <w:rsid w:val="00BD4E72"/>
    <w:rsid w:val="00BE488D"/>
    <w:rsid w:val="00BE4BC4"/>
    <w:rsid w:val="00BE600C"/>
    <w:rsid w:val="00BF0F24"/>
    <w:rsid w:val="00BF1027"/>
    <w:rsid w:val="00BF2C0C"/>
    <w:rsid w:val="00C01251"/>
    <w:rsid w:val="00C01818"/>
    <w:rsid w:val="00C05B4E"/>
    <w:rsid w:val="00C05CD6"/>
    <w:rsid w:val="00C21C39"/>
    <w:rsid w:val="00C2467B"/>
    <w:rsid w:val="00C24A22"/>
    <w:rsid w:val="00C31D9B"/>
    <w:rsid w:val="00C32D23"/>
    <w:rsid w:val="00C356E3"/>
    <w:rsid w:val="00C37B12"/>
    <w:rsid w:val="00C4074D"/>
    <w:rsid w:val="00C416F8"/>
    <w:rsid w:val="00C425B4"/>
    <w:rsid w:val="00C4462B"/>
    <w:rsid w:val="00C51027"/>
    <w:rsid w:val="00C514FE"/>
    <w:rsid w:val="00C536BE"/>
    <w:rsid w:val="00C54AEA"/>
    <w:rsid w:val="00C56CBE"/>
    <w:rsid w:val="00C613EC"/>
    <w:rsid w:val="00C615DC"/>
    <w:rsid w:val="00C61A82"/>
    <w:rsid w:val="00C64531"/>
    <w:rsid w:val="00C703D7"/>
    <w:rsid w:val="00C72AA9"/>
    <w:rsid w:val="00C741CB"/>
    <w:rsid w:val="00C7571C"/>
    <w:rsid w:val="00C80833"/>
    <w:rsid w:val="00C8181B"/>
    <w:rsid w:val="00C8272C"/>
    <w:rsid w:val="00C83BA3"/>
    <w:rsid w:val="00C87B6E"/>
    <w:rsid w:val="00C92211"/>
    <w:rsid w:val="00C9266F"/>
    <w:rsid w:val="00C95550"/>
    <w:rsid w:val="00C97392"/>
    <w:rsid w:val="00C97738"/>
    <w:rsid w:val="00C97BE0"/>
    <w:rsid w:val="00CA0680"/>
    <w:rsid w:val="00CA1809"/>
    <w:rsid w:val="00CA181B"/>
    <w:rsid w:val="00CA387F"/>
    <w:rsid w:val="00CB025F"/>
    <w:rsid w:val="00CB27C0"/>
    <w:rsid w:val="00CB2F06"/>
    <w:rsid w:val="00CB666D"/>
    <w:rsid w:val="00CB6735"/>
    <w:rsid w:val="00CB6C01"/>
    <w:rsid w:val="00CB78EB"/>
    <w:rsid w:val="00CB7E86"/>
    <w:rsid w:val="00CC0CDB"/>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7C82"/>
    <w:rsid w:val="00D20D75"/>
    <w:rsid w:val="00D23A19"/>
    <w:rsid w:val="00D2512E"/>
    <w:rsid w:val="00D25520"/>
    <w:rsid w:val="00D351E6"/>
    <w:rsid w:val="00D35C96"/>
    <w:rsid w:val="00D43595"/>
    <w:rsid w:val="00D46CC5"/>
    <w:rsid w:val="00D520BA"/>
    <w:rsid w:val="00D52582"/>
    <w:rsid w:val="00D526EE"/>
    <w:rsid w:val="00D55D98"/>
    <w:rsid w:val="00D5760E"/>
    <w:rsid w:val="00D57F5F"/>
    <w:rsid w:val="00D6002E"/>
    <w:rsid w:val="00D618F4"/>
    <w:rsid w:val="00D640EC"/>
    <w:rsid w:val="00D66D5D"/>
    <w:rsid w:val="00D66E59"/>
    <w:rsid w:val="00D706DF"/>
    <w:rsid w:val="00D70DC7"/>
    <w:rsid w:val="00D7295D"/>
    <w:rsid w:val="00D753A4"/>
    <w:rsid w:val="00D7785F"/>
    <w:rsid w:val="00D77DD2"/>
    <w:rsid w:val="00D81B6D"/>
    <w:rsid w:val="00D87094"/>
    <w:rsid w:val="00DA0DA1"/>
    <w:rsid w:val="00DA565D"/>
    <w:rsid w:val="00DB29C0"/>
    <w:rsid w:val="00DB4387"/>
    <w:rsid w:val="00DB6523"/>
    <w:rsid w:val="00DC7650"/>
    <w:rsid w:val="00DC7783"/>
    <w:rsid w:val="00DD05B5"/>
    <w:rsid w:val="00DD198C"/>
    <w:rsid w:val="00DD49B5"/>
    <w:rsid w:val="00DD4B55"/>
    <w:rsid w:val="00DD4FC1"/>
    <w:rsid w:val="00DD6C90"/>
    <w:rsid w:val="00DE00EB"/>
    <w:rsid w:val="00DE0F0C"/>
    <w:rsid w:val="00DE2C49"/>
    <w:rsid w:val="00DE2F42"/>
    <w:rsid w:val="00DE727B"/>
    <w:rsid w:val="00DF2079"/>
    <w:rsid w:val="00DF3370"/>
    <w:rsid w:val="00DF35B2"/>
    <w:rsid w:val="00DF59A5"/>
    <w:rsid w:val="00DF656F"/>
    <w:rsid w:val="00E017C7"/>
    <w:rsid w:val="00E03CED"/>
    <w:rsid w:val="00E07150"/>
    <w:rsid w:val="00E11B32"/>
    <w:rsid w:val="00E150C8"/>
    <w:rsid w:val="00E161B6"/>
    <w:rsid w:val="00E16B11"/>
    <w:rsid w:val="00E23ABE"/>
    <w:rsid w:val="00E23C5F"/>
    <w:rsid w:val="00E24642"/>
    <w:rsid w:val="00E316C1"/>
    <w:rsid w:val="00E31E9B"/>
    <w:rsid w:val="00E32225"/>
    <w:rsid w:val="00E338DC"/>
    <w:rsid w:val="00E343DA"/>
    <w:rsid w:val="00E354C9"/>
    <w:rsid w:val="00E360C5"/>
    <w:rsid w:val="00E405B1"/>
    <w:rsid w:val="00E407C3"/>
    <w:rsid w:val="00E45807"/>
    <w:rsid w:val="00E460AD"/>
    <w:rsid w:val="00E55FB3"/>
    <w:rsid w:val="00E5678D"/>
    <w:rsid w:val="00E57370"/>
    <w:rsid w:val="00E57813"/>
    <w:rsid w:val="00E639A1"/>
    <w:rsid w:val="00E6461A"/>
    <w:rsid w:val="00E64BC6"/>
    <w:rsid w:val="00E64BEA"/>
    <w:rsid w:val="00E672B1"/>
    <w:rsid w:val="00E71638"/>
    <w:rsid w:val="00E73F23"/>
    <w:rsid w:val="00E74B62"/>
    <w:rsid w:val="00E878A5"/>
    <w:rsid w:val="00E9065E"/>
    <w:rsid w:val="00E925BD"/>
    <w:rsid w:val="00E927F4"/>
    <w:rsid w:val="00E94F96"/>
    <w:rsid w:val="00E969C7"/>
    <w:rsid w:val="00EA0C00"/>
    <w:rsid w:val="00EA3A59"/>
    <w:rsid w:val="00EA48BB"/>
    <w:rsid w:val="00EA54AF"/>
    <w:rsid w:val="00EB038A"/>
    <w:rsid w:val="00EB1CFA"/>
    <w:rsid w:val="00EB20DB"/>
    <w:rsid w:val="00EB227A"/>
    <w:rsid w:val="00EB4209"/>
    <w:rsid w:val="00EC2008"/>
    <w:rsid w:val="00EC4311"/>
    <w:rsid w:val="00EC4620"/>
    <w:rsid w:val="00ED0C93"/>
    <w:rsid w:val="00ED265C"/>
    <w:rsid w:val="00ED3A92"/>
    <w:rsid w:val="00ED7C9C"/>
    <w:rsid w:val="00EE156E"/>
    <w:rsid w:val="00EE22A7"/>
    <w:rsid w:val="00EE2809"/>
    <w:rsid w:val="00EE2DC3"/>
    <w:rsid w:val="00EE30DC"/>
    <w:rsid w:val="00EE481E"/>
    <w:rsid w:val="00EE4C4F"/>
    <w:rsid w:val="00EE5F88"/>
    <w:rsid w:val="00EF1E98"/>
    <w:rsid w:val="00EF4CE1"/>
    <w:rsid w:val="00EF7793"/>
    <w:rsid w:val="00F02D50"/>
    <w:rsid w:val="00F04900"/>
    <w:rsid w:val="00F04F4E"/>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2788"/>
    <w:rsid w:val="00F638FD"/>
    <w:rsid w:val="00F7372B"/>
    <w:rsid w:val="00F74A56"/>
    <w:rsid w:val="00F74FA5"/>
    <w:rsid w:val="00F75FE2"/>
    <w:rsid w:val="00F76C23"/>
    <w:rsid w:val="00F77C03"/>
    <w:rsid w:val="00F8266C"/>
    <w:rsid w:val="00F86171"/>
    <w:rsid w:val="00F86E28"/>
    <w:rsid w:val="00F93A19"/>
    <w:rsid w:val="00F96430"/>
    <w:rsid w:val="00F9697C"/>
    <w:rsid w:val="00F96AA2"/>
    <w:rsid w:val="00FA1435"/>
    <w:rsid w:val="00FA2099"/>
    <w:rsid w:val="00FA3AA0"/>
    <w:rsid w:val="00FA5BDE"/>
    <w:rsid w:val="00FB120A"/>
    <w:rsid w:val="00FB2B92"/>
    <w:rsid w:val="00FB4927"/>
    <w:rsid w:val="00FB4E2C"/>
    <w:rsid w:val="00FB594D"/>
    <w:rsid w:val="00FB6F7F"/>
    <w:rsid w:val="00FC6A23"/>
    <w:rsid w:val="00FD2B3D"/>
    <w:rsid w:val="00FD367D"/>
    <w:rsid w:val="00FD3922"/>
    <w:rsid w:val="00FD3D44"/>
    <w:rsid w:val="00FD5448"/>
    <w:rsid w:val="00FE0ECE"/>
    <w:rsid w:val="00FE1F64"/>
    <w:rsid w:val="00FE2A95"/>
    <w:rsid w:val="00FE3D3F"/>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60DB"/>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gboefpdpvb">
    <w:name w:val="ggboefpdpvb"/>
    <w:basedOn w:val="Fuentedeprrafopredeter"/>
    <w:rsid w:val="00C80833"/>
  </w:style>
  <w:style w:type="paragraph" w:styleId="Bibliografa">
    <w:name w:val="Bibliography"/>
    <w:basedOn w:val="Normal"/>
    <w:next w:val="Normal"/>
    <w:uiPriority w:val="37"/>
    <w:unhideWhenUsed/>
    <w:rsid w:val="007D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52119989">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95907795">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6476504">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197471388">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33319718">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267735851">
      <w:bodyDiv w:val="1"/>
      <w:marLeft w:val="0"/>
      <w:marRight w:val="0"/>
      <w:marTop w:val="0"/>
      <w:marBottom w:val="0"/>
      <w:divBdr>
        <w:top w:val="none" w:sz="0" w:space="0" w:color="auto"/>
        <w:left w:val="none" w:sz="0" w:space="0" w:color="auto"/>
        <w:bottom w:val="none" w:sz="0" w:space="0" w:color="auto"/>
        <w:right w:val="none" w:sz="0" w:space="0" w:color="auto"/>
      </w:divBdr>
    </w:div>
    <w:div w:id="271668940">
      <w:bodyDiv w:val="1"/>
      <w:marLeft w:val="0"/>
      <w:marRight w:val="0"/>
      <w:marTop w:val="0"/>
      <w:marBottom w:val="0"/>
      <w:divBdr>
        <w:top w:val="none" w:sz="0" w:space="0" w:color="auto"/>
        <w:left w:val="none" w:sz="0" w:space="0" w:color="auto"/>
        <w:bottom w:val="none" w:sz="0" w:space="0" w:color="auto"/>
        <w:right w:val="none" w:sz="0" w:space="0" w:color="auto"/>
      </w:divBdr>
    </w:div>
    <w:div w:id="273635586">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54367797">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688067387">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155110">
      <w:bodyDiv w:val="1"/>
      <w:marLeft w:val="0"/>
      <w:marRight w:val="0"/>
      <w:marTop w:val="0"/>
      <w:marBottom w:val="0"/>
      <w:divBdr>
        <w:top w:val="none" w:sz="0" w:space="0" w:color="auto"/>
        <w:left w:val="none" w:sz="0" w:space="0" w:color="auto"/>
        <w:bottom w:val="none" w:sz="0" w:space="0" w:color="auto"/>
        <w:right w:val="none" w:sz="0" w:space="0" w:color="auto"/>
      </w:divBdr>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772238480">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3606496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03106849">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3228659">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089228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3732348">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04694348">
      <w:bodyDiv w:val="1"/>
      <w:marLeft w:val="0"/>
      <w:marRight w:val="0"/>
      <w:marTop w:val="0"/>
      <w:marBottom w:val="0"/>
      <w:divBdr>
        <w:top w:val="none" w:sz="0" w:space="0" w:color="auto"/>
        <w:left w:val="none" w:sz="0" w:space="0" w:color="auto"/>
        <w:bottom w:val="none" w:sz="0" w:space="0" w:color="auto"/>
        <w:right w:val="none" w:sz="0" w:space="0" w:color="auto"/>
      </w:divBdr>
    </w:div>
    <w:div w:id="1346790514">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58657682">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387878154">
      <w:bodyDiv w:val="1"/>
      <w:marLeft w:val="0"/>
      <w:marRight w:val="0"/>
      <w:marTop w:val="0"/>
      <w:marBottom w:val="0"/>
      <w:divBdr>
        <w:top w:val="none" w:sz="0" w:space="0" w:color="auto"/>
        <w:left w:val="none" w:sz="0" w:space="0" w:color="auto"/>
        <w:bottom w:val="none" w:sz="0" w:space="0" w:color="auto"/>
        <w:right w:val="none" w:sz="0" w:space="0" w:color="auto"/>
      </w:divBdr>
    </w:div>
    <w:div w:id="1407338293">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67522785">
      <w:bodyDiv w:val="1"/>
      <w:marLeft w:val="0"/>
      <w:marRight w:val="0"/>
      <w:marTop w:val="0"/>
      <w:marBottom w:val="0"/>
      <w:divBdr>
        <w:top w:val="none" w:sz="0" w:space="0" w:color="auto"/>
        <w:left w:val="none" w:sz="0" w:space="0" w:color="auto"/>
        <w:bottom w:val="none" w:sz="0" w:space="0" w:color="auto"/>
        <w:right w:val="none" w:sz="0" w:space="0" w:color="auto"/>
      </w:divBdr>
    </w:div>
    <w:div w:id="1574506134">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40253226">
      <w:bodyDiv w:val="1"/>
      <w:marLeft w:val="0"/>
      <w:marRight w:val="0"/>
      <w:marTop w:val="0"/>
      <w:marBottom w:val="0"/>
      <w:divBdr>
        <w:top w:val="none" w:sz="0" w:space="0" w:color="auto"/>
        <w:left w:val="none" w:sz="0" w:space="0" w:color="auto"/>
        <w:bottom w:val="none" w:sz="0" w:space="0" w:color="auto"/>
        <w:right w:val="none" w:sz="0" w:space="0" w:color="auto"/>
      </w:divBdr>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770806494">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35603745">
      <w:bodyDiv w:val="1"/>
      <w:marLeft w:val="0"/>
      <w:marRight w:val="0"/>
      <w:marTop w:val="0"/>
      <w:marBottom w:val="0"/>
      <w:divBdr>
        <w:top w:val="none" w:sz="0" w:space="0" w:color="auto"/>
        <w:left w:val="none" w:sz="0" w:space="0" w:color="auto"/>
        <w:bottom w:val="none" w:sz="0" w:space="0" w:color="auto"/>
        <w:right w:val="none" w:sz="0" w:space="0" w:color="auto"/>
      </w:divBdr>
    </w:div>
    <w:div w:id="1856766889">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77373752">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097165183">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 w:id="2118400329">
      <w:bodyDiv w:val="1"/>
      <w:marLeft w:val="0"/>
      <w:marRight w:val="0"/>
      <w:marTop w:val="0"/>
      <w:marBottom w:val="0"/>
      <w:divBdr>
        <w:top w:val="none" w:sz="0" w:space="0" w:color="auto"/>
        <w:left w:val="none" w:sz="0" w:space="0" w:color="auto"/>
        <w:bottom w:val="none" w:sz="0" w:space="0" w:color="auto"/>
        <w:right w:val="none" w:sz="0" w:space="0" w:color="auto"/>
      </w:divBdr>
    </w:div>
    <w:div w:id="214010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eb.stanford.edu/~hastie/glmnet/glmnet_alpha.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7A"/>
    <w:rsid w:val="002B4E7A"/>
    <w:rsid w:val="00EB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B4E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Has14</b:Tag>
    <b:SourceType>InternetSite</b:SourceType>
    <b:Guid>{7EEB5BAA-DD32-C541-B5D6-D56B00332D4B}</b:Guid>
    <b:Title>Lasso and Elastic-Net Regularized Generalized Linear Models</b:Title>
    <b:Year>2014</b:Year>
    <b:URL>https://web.stanford.edu/~hastie/glmnet/glmnet_alpha.html</b:URL>
    <b:Month>Junio</b:Month>
    <b:Day>26</b:Day>
    <b:Author>
      <b:Author>
        <b:NameList>
          <b:Person>
            <b:Last>Hastie</b:Last>
            <b:First>Trevor</b:First>
          </b:Person>
          <b:Person>
            <b:Last>Qian</b:Last>
            <b:First>Junyang</b:First>
          </b:Person>
        </b:NameList>
      </b:Author>
    </b:Author>
    <b:JournalName>Stanford</b:JournalName>
    <b:RefOrder>1</b:RefOrder>
  </b:Source>
</b:Sources>
</file>

<file path=customXml/itemProps1.xml><?xml version="1.0" encoding="utf-8"?>
<ds:datastoreItem xmlns:ds="http://schemas.openxmlformats.org/officeDocument/2006/customXml" ds:itemID="{5A3C2502-C74F-4E59-B7BD-6A270D60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10571</TotalTime>
  <Pages>26</Pages>
  <Words>3831</Words>
  <Characters>21837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455</cp:revision>
  <cp:lastPrinted>2019-04-24T19:58:00Z</cp:lastPrinted>
  <dcterms:created xsi:type="dcterms:W3CDTF">2019-03-24T23:17:00Z</dcterms:created>
  <dcterms:modified xsi:type="dcterms:W3CDTF">2020-11-23T23:04:00Z</dcterms:modified>
</cp:coreProperties>
</file>