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r>
        <w:rPr>
          <w:rFonts w:ascii="Times New Roman" w:hAnsi="Times New Roman" w:cs="Times New Roman"/>
          <w:b/>
          <w:sz w:val="24"/>
          <w:szCs w:val="24"/>
        </w:rPr>
        <w:t>BASES DE DATOS I</w:t>
      </w: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r>
        <w:rPr>
          <w:rFonts w:ascii="Times New Roman" w:hAnsi="Times New Roman" w:cs="Times New Roman"/>
          <w:b/>
          <w:sz w:val="24"/>
          <w:szCs w:val="24"/>
        </w:rPr>
        <w:t>NATALIA ISAZA SERRANO</w:t>
      </w: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r>
        <w:rPr>
          <w:rFonts w:ascii="Times New Roman" w:hAnsi="Times New Roman" w:cs="Times New Roman"/>
          <w:b/>
          <w:sz w:val="24"/>
          <w:szCs w:val="24"/>
        </w:rPr>
        <w:t xml:space="preserve">TALLER </w:t>
      </w:r>
      <w:r>
        <w:rPr>
          <w:rFonts w:ascii="Times New Roman" w:hAnsi="Times New Roman" w:cs="Times New Roman"/>
          <w:b/>
          <w:sz w:val="24"/>
          <w:szCs w:val="24"/>
        </w:rPr>
        <w:t>NO. 1</w:t>
      </w: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r>
        <w:rPr>
          <w:rFonts w:ascii="Times New Roman" w:hAnsi="Times New Roman" w:cs="Times New Roman"/>
          <w:b/>
          <w:sz w:val="24"/>
          <w:szCs w:val="24"/>
        </w:rPr>
        <w:t>CARLOS LONDOÑO</w:t>
      </w: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r>
        <w:rPr>
          <w:rFonts w:ascii="Times New Roman" w:hAnsi="Times New Roman" w:cs="Times New Roman"/>
          <w:b/>
          <w:sz w:val="24"/>
          <w:szCs w:val="24"/>
        </w:rPr>
        <w:t>CORPORACION DE ESTUDIOS TEGNOLOGICOS</w:t>
      </w:r>
    </w:p>
    <w:p w:rsidR="00D854A4" w:rsidRDefault="00D854A4" w:rsidP="00D854A4">
      <w:pPr>
        <w:jc w:val="center"/>
        <w:rPr>
          <w:rFonts w:ascii="Times New Roman" w:hAnsi="Times New Roman" w:cs="Times New Roman"/>
          <w:b/>
          <w:sz w:val="24"/>
          <w:szCs w:val="24"/>
        </w:rPr>
      </w:pPr>
      <w:r>
        <w:rPr>
          <w:rFonts w:ascii="Times New Roman" w:hAnsi="Times New Roman" w:cs="Times New Roman"/>
          <w:b/>
          <w:sz w:val="24"/>
          <w:szCs w:val="24"/>
        </w:rPr>
        <w:t xml:space="preserve"> DEL NORTE DEL VALLE</w:t>
      </w: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r>
        <w:rPr>
          <w:rFonts w:ascii="Times New Roman" w:hAnsi="Times New Roman" w:cs="Times New Roman"/>
          <w:b/>
          <w:sz w:val="24"/>
          <w:szCs w:val="24"/>
        </w:rPr>
        <w:t>INGENIERIA DE SISTEMAS</w:t>
      </w: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b/>
          <w:sz w:val="24"/>
          <w:szCs w:val="24"/>
        </w:rPr>
      </w:pPr>
    </w:p>
    <w:p w:rsidR="00D854A4" w:rsidRDefault="00D854A4" w:rsidP="00D854A4">
      <w:pPr>
        <w:jc w:val="center"/>
        <w:rPr>
          <w:rFonts w:ascii="Times New Roman" w:hAnsi="Times New Roman" w:cs="Times New Roman"/>
        </w:rPr>
      </w:pPr>
      <w:r>
        <w:rPr>
          <w:rFonts w:ascii="Times New Roman" w:hAnsi="Times New Roman" w:cs="Times New Roman"/>
          <w:b/>
          <w:sz w:val="24"/>
          <w:szCs w:val="24"/>
        </w:rPr>
        <w:t>2017</w:t>
      </w:r>
    </w:p>
    <w:p w:rsidR="00D854A4" w:rsidRDefault="00D854A4">
      <w:pPr>
        <w:rPr>
          <w:rFonts w:ascii="Times New Roman" w:hAnsi="Times New Roman" w:cs="Times New Roman"/>
        </w:rPr>
      </w:pPr>
    </w:p>
    <w:p w:rsidR="00D854A4" w:rsidRDefault="00D854A4">
      <w:pPr>
        <w:rPr>
          <w:rFonts w:ascii="Times New Roman" w:hAnsi="Times New Roman" w:cs="Times New Roman"/>
        </w:rPr>
      </w:pPr>
    </w:p>
    <w:p w:rsidR="00D854A4" w:rsidRDefault="00D854A4">
      <w:pPr>
        <w:rPr>
          <w:rFonts w:ascii="Times New Roman" w:hAnsi="Times New Roman" w:cs="Times New Roman"/>
        </w:rPr>
      </w:pPr>
    </w:p>
    <w:p w:rsidR="00D854A4" w:rsidRDefault="00D854A4">
      <w:pPr>
        <w:rPr>
          <w:rFonts w:ascii="Times New Roman" w:hAnsi="Times New Roman" w:cs="Times New Roman"/>
        </w:rPr>
      </w:pPr>
    </w:p>
    <w:p w:rsidR="00F06FE7" w:rsidRPr="00A277E3" w:rsidRDefault="004C0C4B">
      <w:pPr>
        <w:rPr>
          <w:rFonts w:ascii="Times New Roman" w:hAnsi="Times New Roman" w:cs="Times New Roman"/>
        </w:rPr>
      </w:pPr>
      <w:r w:rsidRPr="00A277E3">
        <w:rPr>
          <w:rFonts w:ascii="Times New Roman" w:hAnsi="Times New Roman" w:cs="Times New Roman"/>
        </w:rPr>
        <w:lastRenderedPageBreak/>
        <w:t>1.</w:t>
      </w:r>
    </w:p>
    <w:p w:rsidR="004C0C4B" w:rsidRPr="00A277E3" w:rsidRDefault="004C0C4B" w:rsidP="004C0C4B">
      <w:pPr>
        <w:pStyle w:val="NormalWeb"/>
        <w:shd w:val="clear" w:color="auto" w:fill="FDFDFD"/>
        <w:spacing w:before="0" w:beforeAutospacing="0" w:after="0" w:afterAutospacing="0"/>
        <w:textAlignment w:val="baseline"/>
        <w:rPr>
          <w:color w:val="000000"/>
          <w:sz w:val="22"/>
          <w:szCs w:val="22"/>
        </w:rPr>
      </w:pPr>
      <w:r w:rsidRPr="00A277E3">
        <w:rPr>
          <w:color w:val="000000"/>
          <w:sz w:val="22"/>
          <w:szCs w:val="22"/>
        </w:rPr>
        <w:t>Una</w:t>
      </w:r>
      <w:r w:rsidRPr="00A277E3">
        <w:rPr>
          <w:rStyle w:val="apple-converted-space"/>
          <w:color w:val="000000"/>
          <w:sz w:val="22"/>
          <w:szCs w:val="22"/>
        </w:rPr>
        <w:t> </w:t>
      </w:r>
      <w:r w:rsidRPr="00A277E3">
        <w:rPr>
          <w:rStyle w:val="Textoennegrita"/>
          <w:color w:val="000000"/>
          <w:sz w:val="22"/>
          <w:szCs w:val="22"/>
          <w:bdr w:val="none" w:sz="0" w:space="0" w:color="auto" w:frame="1"/>
        </w:rPr>
        <w:t>base de datos</w:t>
      </w:r>
      <w:r w:rsidRPr="00A277E3">
        <w:rPr>
          <w:rStyle w:val="apple-converted-space"/>
          <w:color w:val="000000"/>
          <w:sz w:val="22"/>
          <w:szCs w:val="22"/>
        </w:rPr>
        <w:t> </w:t>
      </w:r>
      <w:r w:rsidRPr="00A277E3">
        <w:rPr>
          <w:color w:val="000000"/>
          <w:sz w:val="22"/>
          <w:szCs w:val="22"/>
        </w:rPr>
        <w:t>es una colección de información organizada de forma que un programa de ordenador pueda seleccionar rápidamente los fragmentos de datos que necesite. Una base de datos es un sistema de archivos electrónico.</w:t>
      </w:r>
    </w:p>
    <w:p w:rsidR="004C0C4B" w:rsidRPr="00A277E3" w:rsidRDefault="004C0C4B" w:rsidP="004C0C4B">
      <w:pPr>
        <w:pStyle w:val="NormalWeb"/>
        <w:shd w:val="clear" w:color="auto" w:fill="FDFDFD"/>
        <w:spacing w:before="0" w:beforeAutospacing="0" w:after="0" w:afterAutospacing="0"/>
        <w:textAlignment w:val="baseline"/>
        <w:rPr>
          <w:color w:val="000000"/>
          <w:sz w:val="22"/>
          <w:szCs w:val="22"/>
        </w:rPr>
      </w:pPr>
      <w:r w:rsidRPr="00A277E3">
        <w:rPr>
          <w:color w:val="000000"/>
          <w:sz w:val="22"/>
          <w:szCs w:val="22"/>
        </w:rPr>
        <w:t>Las bases de datos tradicionales se organizan por campos, registros y archivos. Un</w:t>
      </w:r>
      <w:r w:rsidRPr="00A277E3">
        <w:rPr>
          <w:rStyle w:val="apple-converted-space"/>
          <w:color w:val="000000"/>
          <w:sz w:val="22"/>
          <w:szCs w:val="22"/>
        </w:rPr>
        <w:t> </w:t>
      </w:r>
      <w:r w:rsidRPr="00A277E3">
        <w:rPr>
          <w:rStyle w:val="Textoennegrita"/>
          <w:color w:val="000000"/>
          <w:sz w:val="22"/>
          <w:szCs w:val="22"/>
          <w:bdr w:val="none" w:sz="0" w:space="0" w:color="auto" w:frame="1"/>
        </w:rPr>
        <w:t>campo</w:t>
      </w:r>
      <w:r w:rsidRPr="00A277E3">
        <w:rPr>
          <w:rStyle w:val="apple-converted-space"/>
          <w:color w:val="000000"/>
          <w:sz w:val="22"/>
          <w:szCs w:val="22"/>
        </w:rPr>
        <w:t> </w:t>
      </w:r>
      <w:r w:rsidRPr="00A277E3">
        <w:rPr>
          <w:color w:val="000000"/>
          <w:sz w:val="22"/>
          <w:szCs w:val="22"/>
        </w:rPr>
        <w:t>es una pieza única de información; un</w:t>
      </w:r>
      <w:r w:rsidRPr="00A277E3">
        <w:rPr>
          <w:rStyle w:val="apple-converted-space"/>
          <w:color w:val="000000"/>
          <w:sz w:val="22"/>
          <w:szCs w:val="22"/>
        </w:rPr>
        <w:t> </w:t>
      </w:r>
      <w:r w:rsidRPr="00A277E3">
        <w:rPr>
          <w:rStyle w:val="Textoennegrita"/>
          <w:color w:val="000000"/>
          <w:sz w:val="22"/>
          <w:szCs w:val="22"/>
          <w:bdr w:val="none" w:sz="0" w:space="0" w:color="auto" w:frame="1"/>
        </w:rPr>
        <w:t>registro</w:t>
      </w:r>
      <w:r w:rsidRPr="00A277E3">
        <w:rPr>
          <w:rStyle w:val="apple-converted-space"/>
          <w:color w:val="000000"/>
          <w:sz w:val="22"/>
          <w:szCs w:val="22"/>
        </w:rPr>
        <w:t> </w:t>
      </w:r>
      <w:r w:rsidRPr="00A277E3">
        <w:rPr>
          <w:color w:val="000000"/>
          <w:sz w:val="22"/>
          <w:szCs w:val="22"/>
        </w:rPr>
        <w:t>es un sistema completo de campos; y un</w:t>
      </w:r>
      <w:r w:rsidRPr="00A277E3">
        <w:rPr>
          <w:rStyle w:val="apple-converted-space"/>
          <w:color w:val="000000"/>
          <w:sz w:val="22"/>
          <w:szCs w:val="22"/>
        </w:rPr>
        <w:t> </w:t>
      </w:r>
      <w:r w:rsidRPr="00A277E3">
        <w:rPr>
          <w:rStyle w:val="Textoennegrita"/>
          <w:color w:val="000000"/>
          <w:sz w:val="22"/>
          <w:szCs w:val="22"/>
          <w:bdr w:val="none" w:sz="0" w:space="0" w:color="auto" w:frame="1"/>
        </w:rPr>
        <w:t>archivo</w:t>
      </w:r>
      <w:r w:rsidRPr="00A277E3">
        <w:rPr>
          <w:rStyle w:val="apple-converted-space"/>
          <w:color w:val="000000"/>
          <w:sz w:val="22"/>
          <w:szCs w:val="22"/>
        </w:rPr>
        <w:t> </w:t>
      </w:r>
      <w:r w:rsidRPr="00A277E3">
        <w:rPr>
          <w:color w:val="000000"/>
          <w:sz w:val="22"/>
          <w:szCs w:val="22"/>
        </w:rPr>
        <w:t>es una colección de registros. Por ejemplo, una guía de teléfono es análoga a un archivo. Contiene una lista de registros, cada uno de los cuales consiste en tres campos: nombre, dirección, y número de teléfono.</w:t>
      </w:r>
    </w:p>
    <w:p w:rsidR="004C0C4B" w:rsidRPr="00A277E3" w:rsidRDefault="004C0C4B" w:rsidP="004C0C4B">
      <w:pPr>
        <w:pStyle w:val="NormalWeb"/>
        <w:shd w:val="clear" w:color="auto" w:fill="FDFDFD"/>
        <w:spacing w:before="0" w:beforeAutospacing="0" w:after="0" w:afterAutospacing="0"/>
        <w:textAlignment w:val="baseline"/>
        <w:rPr>
          <w:color w:val="000000"/>
          <w:sz w:val="22"/>
          <w:szCs w:val="22"/>
        </w:rPr>
      </w:pPr>
      <w:r w:rsidRPr="00A277E3">
        <w:rPr>
          <w:color w:val="000000"/>
          <w:sz w:val="22"/>
          <w:szCs w:val="22"/>
        </w:rPr>
        <w:t>A veces se utiliza DB, de</w:t>
      </w:r>
      <w:r w:rsidRPr="00A277E3">
        <w:rPr>
          <w:rStyle w:val="apple-converted-space"/>
          <w:color w:val="000000"/>
          <w:sz w:val="22"/>
          <w:szCs w:val="22"/>
        </w:rPr>
        <w:t> </w:t>
      </w:r>
      <w:proofErr w:type="spellStart"/>
      <w:r w:rsidRPr="00A277E3">
        <w:rPr>
          <w:rStyle w:val="nfasis"/>
          <w:color w:val="000000"/>
          <w:sz w:val="22"/>
          <w:szCs w:val="22"/>
          <w:bdr w:val="none" w:sz="0" w:space="0" w:color="auto" w:frame="1"/>
        </w:rPr>
        <w:t>database</w:t>
      </w:r>
      <w:proofErr w:type="spellEnd"/>
      <w:r w:rsidRPr="00A277E3">
        <w:rPr>
          <w:rStyle w:val="apple-converted-space"/>
          <w:color w:val="000000"/>
          <w:sz w:val="22"/>
          <w:szCs w:val="22"/>
        </w:rPr>
        <w:t> </w:t>
      </w:r>
      <w:r w:rsidRPr="00A277E3">
        <w:rPr>
          <w:color w:val="000000"/>
          <w:sz w:val="22"/>
          <w:szCs w:val="22"/>
        </w:rPr>
        <w:t>en inglés, para referirse a las bases de datos.</w:t>
      </w:r>
    </w:p>
    <w:p w:rsidR="004C0C4B" w:rsidRPr="00A277E3" w:rsidRDefault="004C0C4B">
      <w:pPr>
        <w:rPr>
          <w:rFonts w:ascii="Times New Roman" w:hAnsi="Times New Roman" w:cs="Times New Roman"/>
        </w:rPr>
      </w:pPr>
    </w:p>
    <w:p w:rsidR="004C0C4B" w:rsidRPr="00A277E3" w:rsidRDefault="004C0C4B">
      <w:pPr>
        <w:rPr>
          <w:rFonts w:ascii="Times New Roman" w:hAnsi="Times New Roman" w:cs="Times New Roman"/>
        </w:rPr>
      </w:pPr>
      <w:r w:rsidRPr="00A277E3">
        <w:rPr>
          <w:rFonts w:ascii="Times New Roman" w:hAnsi="Times New Roman" w:cs="Times New Roman"/>
        </w:rPr>
        <w:t>2.</w:t>
      </w:r>
      <w:r w:rsidR="003E1095">
        <w:rPr>
          <w:rFonts w:ascii="Times New Roman" w:hAnsi="Times New Roman" w:cs="Times New Roman"/>
          <w:noProof/>
          <w:lang w:eastAsia="es-CO"/>
        </w:rPr>
        <w:drawing>
          <wp:inline distT="0" distB="0" distL="0" distR="0">
            <wp:extent cx="5610860" cy="2684780"/>
            <wp:effectExtent l="133350" t="133350" r="142240" b="172720"/>
            <wp:docPr id="3" name="Imagen 3" descr="C:\Users\LENOVO\Downloads\text2mindma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text2mindmap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860" cy="2684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E1095">
        <w:rPr>
          <w:rFonts w:ascii="Times New Roman" w:hAnsi="Times New Roman" w:cs="Times New Roman"/>
          <w:noProof/>
          <w:lang w:eastAsia="es-CO"/>
        </w:rPr>
        <w:drawing>
          <wp:inline distT="0" distB="0" distL="0" distR="0">
            <wp:extent cx="5603240" cy="2640965"/>
            <wp:effectExtent l="133350" t="133350" r="149860" b="159385"/>
            <wp:docPr id="4" name="Imagen 4" descr="C:\Users\LENOVO\Downloads\text2mind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text2mindmap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2640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0C4B" w:rsidRPr="00A277E3" w:rsidRDefault="004C0C4B">
      <w:pPr>
        <w:rPr>
          <w:rFonts w:ascii="Times New Roman" w:hAnsi="Times New Roman" w:cs="Times New Roman"/>
        </w:rPr>
      </w:pPr>
      <w:r w:rsidRPr="00A277E3">
        <w:rPr>
          <w:rFonts w:ascii="Times New Roman" w:hAnsi="Times New Roman" w:cs="Times New Roman"/>
        </w:rPr>
        <w:lastRenderedPageBreak/>
        <w:t>3.</w:t>
      </w:r>
    </w:p>
    <w:p w:rsidR="004C0C4B" w:rsidRPr="00A277E3" w:rsidRDefault="004C0C4B">
      <w:pPr>
        <w:rPr>
          <w:rFonts w:ascii="Times New Roman" w:hAnsi="Times New Roman" w:cs="Times New Roman"/>
          <w:color w:val="222222"/>
          <w:shd w:val="clear" w:color="auto" w:fill="FFFFFF"/>
        </w:rPr>
      </w:pPr>
      <w:r w:rsidRPr="00A277E3">
        <w:rPr>
          <w:rFonts w:ascii="Times New Roman" w:hAnsi="Times New Roman" w:cs="Times New Roman"/>
          <w:b/>
        </w:rPr>
        <w:t>Dato:</w:t>
      </w:r>
      <w:r w:rsidRPr="00A277E3">
        <w:rPr>
          <w:rFonts w:ascii="Times New Roman" w:hAnsi="Times New Roman" w:cs="Times New Roman"/>
          <w:color w:val="222222"/>
          <w:shd w:val="clear" w:color="auto" w:fill="FFFFFF"/>
        </w:rPr>
        <w:t xml:space="preserve"> Los</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datos</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son números, letras o símbolos que describen objetos, condiciones o situaciones. Son el conjunto básico de hechos referentes a una persona, cosa o transacción de interés para distintos objetivos, entre los cuales se encuentra la toma de decisiones.</w:t>
      </w:r>
    </w:p>
    <w:p w:rsidR="004C0C4B" w:rsidRPr="00A277E3" w:rsidRDefault="004C0C4B" w:rsidP="004C0C4B">
      <w:pPr>
        <w:rPr>
          <w:rFonts w:ascii="Times New Roman" w:hAnsi="Times New Roman" w:cs="Times New Roman"/>
          <w:color w:val="222222"/>
          <w:shd w:val="clear" w:color="auto" w:fill="FFFFFF"/>
        </w:rPr>
      </w:pPr>
      <w:r w:rsidRPr="00A277E3">
        <w:rPr>
          <w:rFonts w:ascii="Times New Roman" w:hAnsi="Times New Roman" w:cs="Times New Roman"/>
          <w:b/>
          <w:color w:val="222222"/>
          <w:shd w:val="clear" w:color="auto" w:fill="FFFFFF"/>
        </w:rPr>
        <w:t>Tipo de dato:</w:t>
      </w:r>
      <w:r w:rsidRPr="00A277E3">
        <w:rPr>
          <w:rFonts w:ascii="Times New Roman" w:hAnsi="Times New Roman" w:cs="Times New Roman"/>
        </w:rPr>
        <w:t xml:space="preserve"> </w:t>
      </w:r>
      <w:r w:rsidRPr="00A277E3">
        <w:rPr>
          <w:rFonts w:ascii="Times New Roman" w:hAnsi="Times New Roman" w:cs="Times New Roman"/>
          <w:color w:val="222222"/>
          <w:shd w:val="clear" w:color="auto" w:fill="FFFFFF"/>
        </w:rPr>
        <w:t>Un tipo de datos es la propiedad de un valor que determina su dominio (qué valores puede tomar), qué operaciones se le pueden aplicar y cómo es representado internamente por el computador.</w:t>
      </w:r>
    </w:p>
    <w:p w:rsidR="004C0C4B" w:rsidRPr="00A277E3" w:rsidRDefault="004C0C4B" w:rsidP="004C0C4B">
      <w:pPr>
        <w:rPr>
          <w:rFonts w:ascii="Times New Roman" w:hAnsi="Times New Roman" w:cs="Times New Roman"/>
          <w:color w:val="222222"/>
          <w:shd w:val="clear" w:color="auto" w:fill="FFFFFF"/>
        </w:rPr>
      </w:pPr>
      <w:r w:rsidRPr="00A277E3">
        <w:rPr>
          <w:rFonts w:ascii="Times New Roman" w:hAnsi="Times New Roman" w:cs="Times New Roman"/>
          <w:b/>
          <w:color w:val="222222"/>
          <w:shd w:val="clear" w:color="auto" w:fill="FFFFFF"/>
        </w:rPr>
        <w:t>Campo:</w:t>
      </w:r>
      <w:r w:rsidRPr="00A277E3">
        <w:rPr>
          <w:rFonts w:ascii="Times New Roman" w:hAnsi="Times New Roman" w:cs="Times New Roman"/>
          <w:color w:val="222222"/>
          <w:shd w:val="clear" w:color="auto" w:fill="FFFFFF"/>
        </w:rPr>
        <w:t xml:space="preserve"> es un espacio de almacenamiento para un dato</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en</w:t>
      </w:r>
      <w:r w:rsidR="007C038C" w:rsidRPr="00A277E3">
        <w:rPr>
          <w:rFonts w:ascii="Times New Roman" w:hAnsi="Times New Roman" w:cs="Times New Roman"/>
          <w:bCs/>
          <w:color w:val="222222"/>
          <w:shd w:val="clear" w:color="auto" w:fill="FFFFFF"/>
        </w:rPr>
        <w:t xml:space="preserve"> </w:t>
      </w:r>
      <w:r w:rsidRPr="00A277E3">
        <w:rPr>
          <w:rFonts w:ascii="Times New Roman" w:hAnsi="Times New Roman" w:cs="Times New Roman"/>
          <w:color w:val="222222"/>
          <w:shd w:val="clear" w:color="auto" w:fill="FFFFFF"/>
        </w:rPr>
        <w:t>particular.</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En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las bases de datos, un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campo</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es la mínima unidad de información a la que se puede acceder; un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campo</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o un conjunto de ellos forman un registro, donde pueden existir</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campos en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blanco, siendo este un error del sistema operativo.</w:t>
      </w:r>
    </w:p>
    <w:p w:rsidR="004C0C4B" w:rsidRPr="00A277E3" w:rsidRDefault="004C0C4B" w:rsidP="004C0C4B">
      <w:pPr>
        <w:rPr>
          <w:rFonts w:ascii="Times New Roman" w:hAnsi="Times New Roman" w:cs="Times New Roman"/>
          <w:color w:val="222222"/>
          <w:shd w:val="clear" w:color="auto" w:fill="FFFFFF"/>
        </w:rPr>
      </w:pPr>
      <w:r w:rsidRPr="00A277E3">
        <w:rPr>
          <w:rFonts w:ascii="Times New Roman" w:hAnsi="Times New Roman" w:cs="Times New Roman"/>
          <w:b/>
          <w:color w:val="222222"/>
          <w:shd w:val="clear" w:color="auto" w:fill="FFFFFF"/>
        </w:rPr>
        <w:t>Registro:</w:t>
      </w:r>
      <w:r w:rsidRPr="00A277E3">
        <w:rPr>
          <w:rFonts w:ascii="Times New Roman" w:hAnsi="Times New Roman" w:cs="Times New Roman"/>
          <w:b/>
          <w:bCs/>
          <w:color w:val="222222"/>
          <w:shd w:val="clear" w:color="auto" w:fill="FFFFFF"/>
        </w:rPr>
        <w:t xml:space="preserve"> </w:t>
      </w:r>
      <w:r w:rsidRPr="00A277E3">
        <w:rPr>
          <w:rFonts w:ascii="Times New Roman" w:hAnsi="Times New Roman" w:cs="Times New Roman"/>
          <w:bCs/>
          <w:color w:val="222222"/>
          <w:shd w:val="clear" w:color="auto" w:fill="FFFFFF"/>
        </w:rPr>
        <w:t>En informática</w:t>
      </w:r>
      <w:r w:rsidRPr="00A277E3">
        <w:rPr>
          <w:rFonts w:ascii="Times New Roman" w:hAnsi="Times New Roman" w:cs="Times New Roman"/>
          <w:color w:val="222222"/>
          <w:shd w:val="clear" w:color="auto" w:fill="FFFFFF"/>
        </w:rPr>
        <w:t>, o concretamente</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en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el contexto de una base de datos relacionales, un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registro</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 xml:space="preserve">(también llamado fila o </w:t>
      </w:r>
      <w:proofErr w:type="spellStart"/>
      <w:r w:rsidRPr="00A277E3">
        <w:rPr>
          <w:rFonts w:ascii="Times New Roman" w:hAnsi="Times New Roman" w:cs="Times New Roman"/>
          <w:color w:val="222222"/>
          <w:shd w:val="clear" w:color="auto" w:fill="FFFFFF"/>
        </w:rPr>
        <w:t>tupla</w:t>
      </w:r>
      <w:proofErr w:type="spellEnd"/>
      <w:r w:rsidRPr="00A277E3">
        <w:rPr>
          <w:rFonts w:ascii="Times New Roman" w:hAnsi="Times New Roman" w:cs="Times New Roman"/>
          <w:color w:val="222222"/>
          <w:shd w:val="clear" w:color="auto" w:fill="FFFFFF"/>
        </w:rPr>
        <w:t>) representa un objeto único de datos implícitamente estructurados</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en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una tabla.</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En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términos simples, una tabla de una base de datos puede imaginarse formada de filas y columnas o campos.</w:t>
      </w:r>
    </w:p>
    <w:p w:rsidR="004C0C4B" w:rsidRPr="00A277E3" w:rsidRDefault="004C0C4B" w:rsidP="004C0C4B">
      <w:pPr>
        <w:rPr>
          <w:rFonts w:ascii="Times New Roman" w:hAnsi="Times New Roman" w:cs="Times New Roman"/>
          <w:color w:val="222222"/>
          <w:shd w:val="clear" w:color="auto" w:fill="FFFFFF"/>
        </w:rPr>
      </w:pPr>
      <w:r w:rsidRPr="00A277E3">
        <w:rPr>
          <w:rFonts w:ascii="Times New Roman" w:hAnsi="Times New Roman" w:cs="Times New Roman"/>
          <w:b/>
          <w:color w:val="222222"/>
          <w:shd w:val="clear" w:color="auto" w:fill="FFFFFF"/>
        </w:rPr>
        <w:t>Campo clave:</w:t>
      </w:r>
      <w:r w:rsidRPr="00A277E3">
        <w:rPr>
          <w:rFonts w:ascii="Times New Roman" w:hAnsi="Times New Roman" w:cs="Times New Roman"/>
          <w:color w:val="222222"/>
          <w:shd w:val="clear" w:color="auto" w:fill="FFFFFF"/>
        </w:rPr>
        <w:t xml:space="preserve"> </w:t>
      </w:r>
      <w:r w:rsidRPr="00A277E3">
        <w:rPr>
          <w:rFonts w:ascii="Times New Roman" w:hAnsi="Times New Roman" w:cs="Times New Roman"/>
          <w:shd w:val="clear" w:color="auto" w:fill="FFFFFF"/>
        </w:rPr>
        <w:t>Los</w:t>
      </w:r>
      <w:r w:rsidRPr="00A277E3">
        <w:rPr>
          <w:rStyle w:val="apple-converted-space"/>
          <w:rFonts w:ascii="Times New Roman" w:hAnsi="Times New Roman" w:cs="Times New Roman"/>
          <w:shd w:val="clear" w:color="auto" w:fill="FFFFFF"/>
        </w:rPr>
        <w:t> </w:t>
      </w:r>
      <w:r w:rsidRPr="00A277E3">
        <w:rPr>
          <w:rFonts w:ascii="Times New Roman" w:hAnsi="Times New Roman" w:cs="Times New Roman"/>
          <w:bCs/>
          <w:shd w:val="clear" w:color="auto" w:fill="FFFFFF"/>
        </w:rPr>
        <w:t>campos clave</w:t>
      </w:r>
      <w:r w:rsidRPr="00A277E3">
        <w:rPr>
          <w:rStyle w:val="apple-converted-space"/>
          <w:rFonts w:ascii="Times New Roman" w:hAnsi="Times New Roman" w:cs="Times New Roman"/>
          <w:shd w:val="clear" w:color="auto" w:fill="FFFFFF"/>
        </w:rPr>
        <w:t> </w:t>
      </w:r>
      <w:r w:rsidRPr="00A277E3">
        <w:rPr>
          <w:rFonts w:ascii="Times New Roman" w:hAnsi="Times New Roman" w:cs="Times New Roman"/>
          <w:shd w:val="clear" w:color="auto" w:fill="FFFFFF"/>
        </w:rPr>
        <w:t>son aquellos que identifican los registros de una tabla de forma unívoca. Estos registros le añadirán rapidez a la tabla a la hora de realizar consultas tanto de actualización como de selección. El</w:t>
      </w:r>
      <w:r w:rsidRPr="00A277E3">
        <w:rPr>
          <w:rStyle w:val="apple-converted-space"/>
          <w:rFonts w:ascii="Times New Roman" w:hAnsi="Times New Roman" w:cs="Times New Roman"/>
          <w:shd w:val="clear" w:color="auto" w:fill="FFFFFF"/>
        </w:rPr>
        <w:t> </w:t>
      </w:r>
      <w:r w:rsidRPr="00A277E3">
        <w:rPr>
          <w:rFonts w:ascii="Times New Roman" w:hAnsi="Times New Roman" w:cs="Times New Roman"/>
          <w:bCs/>
          <w:shd w:val="clear" w:color="auto" w:fill="FFFFFF"/>
        </w:rPr>
        <w:t>campo clave</w:t>
      </w:r>
      <w:r w:rsidRPr="00A277E3">
        <w:rPr>
          <w:rFonts w:ascii="Times New Roman" w:hAnsi="Times New Roman" w:cs="Times New Roman"/>
          <w:shd w:val="clear" w:color="auto" w:fill="FFFFFF"/>
        </w:rPr>
        <w:t>, no puede tener valores nulos y siempre debe tener un índice único.</w:t>
      </w:r>
    </w:p>
    <w:p w:rsidR="004C0C4B" w:rsidRPr="00A277E3" w:rsidRDefault="004C0C4B" w:rsidP="004C0C4B">
      <w:pPr>
        <w:rPr>
          <w:rFonts w:ascii="Times New Roman" w:hAnsi="Times New Roman" w:cs="Times New Roman"/>
          <w:color w:val="222222"/>
          <w:shd w:val="clear" w:color="auto" w:fill="FFFFFF"/>
        </w:rPr>
      </w:pPr>
      <w:r w:rsidRPr="00A277E3">
        <w:rPr>
          <w:rFonts w:ascii="Times New Roman" w:hAnsi="Times New Roman" w:cs="Times New Roman"/>
          <w:b/>
          <w:color w:val="222222"/>
          <w:shd w:val="clear" w:color="auto" w:fill="FFFFFF"/>
        </w:rPr>
        <w:t>Tabla:</w:t>
      </w:r>
      <w:r w:rsidRPr="00A277E3">
        <w:rPr>
          <w:rFonts w:ascii="Times New Roman" w:hAnsi="Times New Roman" w:cs="Times New Roman"/>
        </w:rPr>
        <w:t xml:space="preserve"> </w:t>
      </w:r>
      <w:r w:rsidRPr="00A277E3">
        <w:rPr>
          <w:rFonts w:ascii="Times New Roman" w:hAnsi="Times New Roman" w:cs="Times New Roman"/>
          <w:color w:val="222222"/>
          <w:shd w:val="clear" w:color="auto" w:fill="FFFFFF"/>
        </w:rPr>
        <w:t>Tabla en las bases de datos, se refiere al tipo de modelado de datos, donde se guardan los datos recogidos por un programa. Su estructura general se asemeja a la vista general de un programa de hoja de cálculo.</w:t>
      </w:r>
    </w:p>
    <w:p w:rsidR="004C0C4B" w:rsidRPr="00A277E3" w:rsidRDefault="004C0C4B" w:rsidP="004C0C4B">
      <w:pPr>
        <w:rPr>
          <w:rFonts w:ascii="Times New Roman" w:hAnsi="Times New Roman" w:cs="Times New Roman"/>
          <w:color w:val="222222"/>
          <w:shd w:val="clear" w:color="auto" w:fill="FFFFFF"/>
        </w:rPr>
      </w:pPr>
      <w:r w:rsidRPr="00A277E3">
        <w:rPr>
          <w:rFonts w:ascii="Times New Roman" w:hAnsi="Times New Roman" w:cs="Times New Roman"/>
          <w:color w:val="222222"/>
          <w:shd w:val="clear" w:color="auto" w:fill="FFFFFF"/>
        </w:rPr>
        <w:t>Una tabla es utilizada para organizar y presentar información. Las tablas se componen de filas y columnas de celdas que se pueden rellenar con textos y gráficos.</w:t>
      </w:r>
    </w:p>
    <w:p w:rsidR="004C0C4B" w:rsidRPr="00A277E3" w:rsidRDefault="004C0C4B" w:rsidP="007C038C">
      <w:pPr>
        <w:rPr>
          <w:rFonts w:ascii="Times New Roman" w:hAnsi="Times New Roman" w:cs="Times New Roman"/>
          <w:color w:val="222222"/>
          <w:shd w:val="clear" w:color="auto" w:fill="FFFFFF"/>
        </w:rPr>
      </w:pPr>
      <w:r w:rsidRPr="00A277E3">
        <w:rPr>
          <w:rFonts w:ascii="Times New Roman" w:hAnsi="Times New Roman" w:cs="Times New Roman"/>
          <w:color w:val="222222"/>
          <w:shd w:val="clear" w:color="auto" w:fill="FFFFFF"/>
        </w:rPr>
        <w:t>Las tablas se componen de dos estructuras:</w:t>
      </w:r>
      <w:r w:rsidR="007C038C" w:rsidRPr="00A277E3">
        <w:rPr>
          <w:rFonts w:ascii="Times New Roman" w:hAnsi="Times New Roman" w:cs="Times New Roman"/>
          <w:color w:val="222222"/>
          <w:shd w:val="clear" w:color="auto" w:fill="FFFFFF"/>
        </w:rPr>
        <w:t xml:space="preserve"> registros,</w:t>
      </w:r>
      <w:r w:rsidR="00A277E3">
        <w:rPr>
          <w:rFonts w:ascii="Times New Roman" w:hAnsi="Times New Roman" w:cs="Times New Roman"/>
          <w:color w:val="222222"/>
          <w:shd w:val="clear" w:color="auto" w:fill="FFFFFF"/>
        </w:rPr>
        <w:t xml:space="preserve"> </w:t>
      </w:r>
      <w:r w:rsidR="007C038C" w:rsidRPr="00A277E3">
        <w:rPr>
          <w:rFonts w:ascii="Times New Roman" w:hAnsi="Times New Roman" w:cs="Times New Roman"/>
          <w:color w:val="222222"/>
          <w:shd w:val="clear" w:color="auto" w:fill="FFFFFF"/>
        </w:rPr>
        <w:t>campos</w:t>
      </w:r>
    </w:p>
    <w:p w:rsidR="00F14BB3" w:rsidRPr="00A277E3" w:rsidRDefault="00F14BB3" w:rsidP="004C0C4B">
      <w:pPr>
        <w:rPr>
          <w:rFonts w:ascii="Times New Roman" w:hAnsi="Times New Roman" w:cs="Times New Roman"/>
          <w:color w:val="222222"/>
          <w:shd w:val="clear" w:color="auto" w:fill="FFFFFF"/>
        </w:rPr>
      </w:pPr>
      <w:r w:rsidRPr="00A277E3">
        <w:rPr>
          <w:rFonts w:ascii="Times New Roman" w:hAnsi="Times New Roman" w:cs="Times New Roman"/>
          <w:b/>
          <w:color w:val="222222"/>
          <w:shd w:val="clear" w:color="auto" w:fill="FFFFFF"/>
        </w:rPr>
        <w:t>Consulta:</w:t>
      </w:r>
      <w:r w:rsidRPr="00A277E3">
        <w:rPr>
          <w:rFonts w:ascii="Times New Roman" w:hAnsi="Times New Roman" w:cs="Times New Roman"/>
          <w:color w:val="222222"/>
          <w:shd w:val="clear" w:color="auto" w:fill="FFFFFF"/>
        </w:rPr>
        <w:t xml:space="preserve"> Las</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consultas</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son los objetos de una base de datos que permiten recuperar datos de una tabla, modificarlos e incluso almacenar el resultado</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en</w:t>
      </w:r>
      <w:r w:rsidR="007C038C" w:rsidRPr="00A277E3">
        <w:rPr>
          <w:rFonts w:ascii="Times New Roman" w:hAnsi="Times New Roman" w:cs="Times New Roman"/>
          <w:bCs/>
          <w:color w:val="222222"/>
          <w:shd w:val="clear" w:color="auto" w:fill="FFFFFF"/>
        </w:rPr>
        <w:t xml:space="preserve"> </w:t>
      </w:r>
      <w:r w:rsidRPr="00A277E3">
        <w:rPr>
          <w:rFonts w:ascii="Times New Roman" w:hAnsi="Times New Roman" w:cs="Times New Roman"/>
          <w:color w:val="222222"/>
          <w:shd w:val="clear" w:color="auto" w:fill="FFFFFF"/>
        </w:rPr>
        <w:t>otra tabla. Básicamente, una</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consulta</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es una forma de buscar, encontrar y exhibir determinada información, extrayéndola del cúmulo de datos que almacena la base.</w:t>
      </w:r>
    </w:p>
    <w:p w:rsidR="00F14BB3" w:rsidRPr="00A277E3" w:rsidRDefault="00F14BB3" w:rsidP="004C0C4B">
      <w:pPr>
        <w:rPr>
          <w:rFonts w:ascii="Times New Roman" w:hAnsi="Times New Roman" w:cs="Times New Roman"/>
          <w:b/>
          <w:color w:val="222222"/>
          <w:shd w:val="clear" w:color="auto" w:fill="FFFFFF"/>
        </w:rPr>
      </w:pPr>
      <w:r w:rsidRPr="00A277E3">
        <w:rPr>
          <w:rFonts w:ascii="Times New Roman" w:hAnsi="Times New Roman" w:cs="Times New Roman"/>
          <w:b/>
          <w:color w:val="222222"/>
          <w:shd w:val="clear" w:color="auto" w:fill="FFFFFF"/>
        </w:rPr>
        <w:t xml:space="preserve">Índice: </w:t>
      </w:r>
      <w:r w:rsidRPr="00A277E3">
        <w:rPr>
          <w:rFonts w:ascii="Times New Roman" w:hAnsi="Times New Roman" w:cs="Times New Roman"/>
          <w:color w:val="222222"/>
          <w:shd w:val="clear" w:color="auto" w:fill="FFFFFF"/>
        </w:rPr>
        <w:t>El</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índice</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de una base de datos es una estructura de datos que mejora la velocidad de las operaciones, por medio de identificador único de cada fila de una tabla, permitiendo un rápido acceso a los registros de una tabla</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en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una base de datos.</w:t>
      </w:r>
    </w:p>
    <w:p w:rsidR="00F14BB3" w:rsidRPr="00A277E3" w:rsidRDefault="00F14BB3" w:rsidP="004C0C4B">
      <w:pPr>
        <w:rPr>
          <w:rFonts w:ascii="Times New Roman" w:hAnsi="Times New Roman" w:cs="Times New Roman"/>
          <w:color w:val="222222"/>
          <w:shd w:val="clear" w:color="auto" w:fill="FFFFFF"/>
        </w:rPr>
      </w:pPr>
      <w:r w:rsidRPr="00A277E3">
        <w:rPr>
          <w:rFonts w:ascii="Times New Roman" w:hAnsi="Times New Roman" w:cs="Times New Roman"/>
          <w:b/>
          <w:color w:val="222222"/>
          <w:shd w:val="clear" w:color="auto" w:fill="FFFFFF"/>
        </w:rPr>
        <w:t>Vista:</w:t>
      </w:r>
      <w:r w:rsidRPr="00A277E3">
        <w:rPr>
          <w:rFonts w:ascii="Times New Roman" w:hAnsi="Times New Roman" w:cs="Times New Roman"/>
          <w:bCs/>
          <w:color w:val="222222"/>
          <w:shd w:val="clear" w:color="auto" w:fill="FFFFFF"/>
        </w:rPr>
        <w:t xml:space="preserve"> En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teoría de bases de datos, una</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vista</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es una consulta que se presenta como una tabla (virtual) a partir de un conjunto de tablas</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en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una base de datos relacional. Las vistas tienen la misma estructura que una tabla: filas y columnas. La única diferencia es que sólo se almacena de ellas la</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definición</w:t>
      </w:r>
      <w:r w:rsidRPr="00A277E3">
        <w:rPr>
          <w:rFonts w:ascii="Times New Roman" w:hAnsi="Times New Roman" w:cs="Times New Roman"/>
          <w:color w:val="222222"/>
          <w:shd w:val="clear" w:color="auto" w:fill="FFFFFF"/>
        </w:rPr>
        <w:t>, no los datos.</w:t>
      </w:r>
    </w:p>
    <w:p w:rsidR="00F14BB3" w:rsidRPr="00A277E3" w:rsidRDefault="00F14BB3" w:rsidP="004C0C4B">
      <w:pPr>
        <w:rPr>
          <w:rFonts w:ascii="Times New Roman" w:hAnsi="Times New Roman" w:cs="Times New Roman"/>
          <w:color w:val="222222"/>
          <w:shd w:val="clear" w:color="auto" w:fill="FFFFFF"/>
        </w:rPr>
      </w:pPr>
      <w:r w:rsidRPr="00A277E3">
        <w:rPr>
          <w:rFonts w:ascii="Times New Roman" w:hAnsi="Times New Roman" w:cs="Times New Roman"/>
          <w:b/>
          <w:color w:val="222222"/>
          <w:shd w:val="clear" w:color="auto" w:fill="FFFFFF"/>
        </w:rPr>
        <w:t>Informe:</w:t>
      </w:r>
      <w:r w:rsidRPr="00A277E3">
        <w:rPr>
          <w:rFonts w:ascii="Times New Roman" w:hAnsi="Times New Roman" w:cs="Times New Roman"/>
          <w:color w:val="222222"/>
          <w:shd w:val="clear" w:color="auto" w:fill="FFFFFF"/>
        </w:rPr>
        <w:t xml:space="preserve"> </w:t>
      </w:r>
      <w:r w:rsidR="00325867" w:rsidRPr="00A277E3">
        <w:rPr>
          <w:rFonts w:ascii="Times New Roman" w:hAnsi="Times New Roman" w:cs="Times New Roman"/>
        </w:rPr>
        <w:t xml:space="preserve">Los informes sirven para presentar los datos de una tabla o consulta generalmente para imprimirlos. La diferencia básica con los formularios es que los datos que aparecen en el informe sólo se pueden visualizar o imprimir (no se </w:t>
      </w:r>
      <w:r w:rsidR="00A277E3" w:rsidRPr="00A277E3">
        <w:rPr>
          <w:rFonts w:ascii="Times New Roman" w:hAnsi="Times New Roman" w:cs="Times New Roman"/>
        </w:rPr>
        <w:t>puede</w:t>
      </w:r>
      <w:r w:rsidR="00325867" w:rsidRPr="00A277E3">
        <w:rPr>
          <w:rFonts w:ascii="Times New Roman" w:hAnsi="Times New Roman" w:cs="Times New Roman"/>
        </w:rPr>
        <w:t xml:space="preserve"> modificar) y en los informes se puede agrupar </w:t>
      </w:r>
      <w:r w:rsidR="00325867" w:rsidRPr="00A277E3">
        <w:rPr>
          <w:rFonts w:ascii="Times New Roman" w:hAnsi="Times New Roman" w:cs="Times New Roman"/>
        </w:rPr>
        <w:lastRenderedPageBreak/>
        <w:t>más fácilmente la información y sacar totales por grupos.</w:t>
      </w:r>
      <w:r w:rsidR="00325867" w:rsidRPr="00A277E3">
        <w:rPr>
          <w:rFonts w:ascii="Times New Roman" w:hAnsi="Times New Roman" w:cs="Times New Roman"/>
        </w:rPr>
        <w:br/>
      </w:r>
    </w:p>
    <w:p w:rsidR="005F2C7C" w:rsidRPr="00A277E3" w:rsidRDefault="00F14BB3" w:rsidP="005F2C7C">
      <w:pPr>
        <w:shd w:val="clear" w:color="auto" w:fill="FFFFFF"/>
        <w:spacing w:before="100" w:beforeAutospacing="1" w:after="24" w:line="240" w:lineRule="auto"/>
        <w:rPr>
          <w:rFonts w:ascii="Times New Roman" w:eastAsia="Times New Roman" w:hAnsi="Times New Roman" w:cs="Times New Roman"/>
          <w:b/>
          <w:color w:val="252525"/>
          <w:lang w:eastAsia="es-CO"/>
        </w:rPr>
      </w:pPr>
      <w:r w:rsidRPr="00A277E3">
        <w:rPr>
          <w:rFonts w:ascii="Times New Roman" w:hAnsi="Times New Roman" w:cs="Times New Roman"/>
          <w:b/>
          <w:color w:val="222222"/>
          <w:shd w:val="clear" w:color="auto" w:fill="FFFFFF"/>
        </w:rPr>
        <w:t>Guiones:</w:t>
      </w:r>
    </w:p>
    <w:p w:rsidR="00F14BB3" w:rsidRPr="00A277E3" w:rsidRDefault="00F14BB3" w:rsidP="00F14BB3">
      <w:pPr>
        <w:numPr>
          <w:ilvl w:val="0"/>
          <w:numId w:val="1"/>
        </w:numPr>
        <w:shd w:val="clear" w:color="auto" w:fill="FFFFFF"/>
        <w:spacing w:before="100" w:beforeAutospacing="1" w:after="24" w:line="240" w:lineRule="auto"/>
        <w:ind w:left="384"/>
        <w:rPr>
          <w:rFonts w:ascii="Times New Roman" w:eastAsia="Times New Roman" w:hAnsi="Times New Roman" w:cs="Times New Roman"/>
          <w:lang w:eastAsia="es-CO"/>
        </w:rPr>
      </w:pPr>
      <w:r w:rsidRPr="00A277E3">
        <w:rPr>
          <w:rFonts w:ascii="Times New Roman" w:hAnsi="Times New Roman" w:cs="Times New Roman"/>
          <w:color w:val="252525"/>
        </w:rPr>
        <w:t xml:space="preserve"> </w:t>
      </w:r>
      <w:r w:rsidRPr="00A277E3">
        <w:rPr>
          <w:rFonts w:ascii="Times New Roman" w:eastAsia="Times New Roman" w:hAnsi="Times New Roman" w:cs="Times New Roman"/>
          <w:lang w:eastAsia="es-CO"/>
        </w:rPr>
        <w:t>el </w:t>
      </w:r>
      <w:hyperlink r:id="rId7" w:tooltip="Script (informática)" w:history="1">
        <w:r w:rsidRPr="00A277E3">
          <w:rPr>
            <w:rFonts w:ascii="Times New Roman" w:eastAsia="Times New Roman" w:hAnsi="Times New Roman" w:cs="Times New Roman"/>
            <w:bCs/>
            <w:lang w:eastAsia="es-CO"/>
          </w:rPr>
          <w:t>guion</w:t>
        </w:r>
      </w:hyperlink>
      <w:r w:rsidRPr="00A277E3">
        <w:rPr>
          <w:rFonts w:ascii="Times New Roman" w:eastAsia="Times New Roman" w:hAnsi="Times New Roman" w:cs="Times New Roman"/>
          <w:lang w:eastAsia="es-CO"/>
        </w:rPr>
        <w:t> o </w:t>
      </w:r>
      <w:r w:rsidRPr="00A277E3">
        <w:rPr>
          <w:rFonts w:ascii="Times New Roman" w:eastAsia="Times New Roman" w:hAnsi="Times New Roman" w:cs="Times New Roman"/>
          <w:bCs/>
          <w:i/>
          <w:iCs/>
          <w:lang w:eastAsia="es-CO"/>
        </w:rPr>
        <w:t>script</w:t>
      </w:r>
      <w:r w:rsidRPr="00A277E3">
        <w:rPr>
          <w:rFonts w:ascii="Times New Roman" w:eastAsia="Times New Roman" w:hAnsi="Times New Roman" w:cs="Times New Roman"/>
          <w:lang w:eastAsia="es-CO"/>
        </w:rPr>
        <w:t>, un programa escrito para un lenguaje de programación interpretado;</w:t>
      </w:r>
    </w:p>
    <w:p w:rsidR="00F14BB3" w:rsidRPr="00F14BB3" w:rsidRDefault="00F14BB3" w:rsidP="00F14BB3">
      <w:pPr>
        <w:numPr>
          <w:ilvl w:val="0"/>
          <w:numId w:val="1"/>
        </w:numPr>
        <w:shd w:val="clear" w:color="auto" w:fill="FFFFFF"/>
        <w:spacing w:before="100" w:beforeAutospacing="1" w:after="24" w:line="240" w:lineRule="auto"/>
        <w:ind w:left="384"/>
        <w:rPr>
          <w:rFonts w:ascii="Times New Roman" w:eastAsia="Times New Roman" w:hAnsi="Times New Roman" w:cs="Times New Roman"/>
          <w:lang w:eastAsia="es-CO"/>
        </w:rPr>
      </w:pPr>
      <w:r w:rsidRPr="00F14BB3">
        <w:rPr>
          <w:rFonts w:ascii="Times New Roman" w:eastAsia="Times New Roman" w:hAnsi="Times New Roman" w:cs="Times New Roman"/>
          <w:lang w:eastAsia="es-CO"/>
        </w:rPr>
        <w:t>el</w:t>
      </w:r>
      <w:r w:rsidRPr="00A277E3">
        <w:rPr>
          <w:rFonts w:ascii="Times New Roman" w:eastAsia="Times New Roman" w:hAnsi="Times New Roman" w:cs="Times New Roman"/>
          <w:lang w:eastAsia="es-CO"/>
        </w:rPr>
        <w:t> </w:t>
      </w:r>
      <w:hyperlink r:id="rId8" w:tooltip="Guion de prueba automatizada" w:history="1">
        <w:r w:rsidRPr="00A277E3">
          <w:rPr>
            <w:rFonts w:ascii="Times New Roman" w:eastAsia="Times New Roman" w:hAnsi="Times New Roman" w:cs="Times New Roman"/>
            <w:bCs/>
            <w:lang w:eastAsia="es-CO"/>
          </w:rPr>
          <w:t>guion de prueba automatizada</w:t>
        </w:r>
      </w:hyperlink>
      <w:r w:rsidRPr="00F14BB3">
        <w:rPr>
          <w:rFonts w:ascii="Times New Roman" w:eastAsia="Times New Roman" w:hAnsi="Times New Roman" w:cs="Times New Roman"/>
          <w:lang w:eastAsia="es-CO"/>
        </w:rPr>
        <w:t>, descripción de los pasos a seguir para automatizar una prueba de una funcionalidad de una aplicación;</w:t>
      </w:r>
    </w:p>
    <w:p w:rsidR="00F14BB3" w:rsidRPr="00A277E3" w:rsidRDefault="00F14BB3" w:rsidP="00F14BB3">
      <w:pPr>
        <w:numPr>
          <w:ilvl w:val="0"/>
          <w:numId w:val="1"/>
        </w:numPr>
        <w:shd w:val="clear" w:color="auto" w:fill="FFFFFF"/>
        <w:spacing w:before="100" w:beforeAutospacing="1" w:after="24" w:line="240" w:lineRule="auto"/>
        <w:ind w:left="384"/>
        <w:rPr>
          <w:rFonts w:ascii="Times New Roman" w:eastAsia="Times New Roman" w:hAnsi="Times New Roman" w:cs="Times New Roman"/>
          <w:lang w:eastAsia="es-CO"/>
        </w:rPr>
      </w:pPr>
      <w:r w:rsidRPr="00F14BB3">
        <w:rPr>
          <w:rFonts w:ascii="Times New Roman" w:eastAsia="Times New Roman" w:hAnsi="Times New Roman" w:cs="Times New Roman"/>
          <w:lang w:eastAsia="es-CO"/>
        </w:rPr>
        <w:t>el</w:t>
      </w:r>
      <w:r w:rsidRPr="00A277E3">
        <w:rPr>
          <w:rFonts w:ascii="Times New Roman" w:eastAsia="Times New Roman" w:hAnsi="Times New Roman" w:cs="Times New Roman"/>
          <w:lang w:eastAsia="es-CO"/>
        </w:rPr>
        <w:t> </w:t>
      </w:r>
      <w:hyperlink r:id="rId9" w:tooltip="Guion multimedia" w:history="1">
        <w:r w:rsidRPr="00A277E3">
          <w:rPr>
            <w:rFonts w:ascii="Times New Roman" w:eastAsia="Times New Roman" w:hAnsi="Times New Roman" w:cs="Times New Roman"/>
            <w:bCs/>
            <w:lang w:eastAsia="es-CO"/>
          </w:rPr>
          <w:t>guion multimedia</w:t>
        </w:r>
      </w:hyperlink>
      <w:r w:rsidRPr="00F14BB3">
        <w:rPr>
          <w:rFonts w:ascii="Times New Roman" w:eastAsia="Times New Roman" w:hAnsi="Times New Roman" w:cs="Times New Roman"/>
          <w:lang w:eastAsia="es-CO"/>
        </w:rPr>
        <w:t>, documento que estructura todas las pantallas de una aplicación informática multimedia.</w:t>
      </w:r>
    </w:p>
    <w:p w:rsidR="005E2722" w:rsidRPr="00A277E3" w:rsidRDefault="005F2C7C" w:rsidP="005E2722">
      <w:pPr>
        <w:shd w:val="clear" w:color="auto" w:fill="FFFFFF"/>
        <w:spacing w:before="100" w:beforeAutospacing="1" w:after="24" w:line="240" w:lineRule="auto"/>
        <w:ind w:left="24"/>
        <w:rPr>
          <w:rFonts w:ascii="Times New Roman" w:hAnsi="Times New Roman" w:cs="Times New Roman"/>
          <w:color w:val="222222"/>
          <w:shd w:val="clear" w:color="auto" w:fill="FFFFFF"/>
        </w:rPr>
      </w:pPr>
      <w:r w:rsidRPr="00A277E3">
        <w:rPr>
          <w:rFonts w:ascii="Times New Roman" w:eastAsia="Times New Roman" w:hAnsi="Times New Roman" w:cs="Times New Roman"/>
          <w:b/>
          <w:lang w:eastAsia="es-CO"/>
        </w:rPr>
        <w:t>Procedimiento:</w:t>
      </w:r>
      <w:r w:rsidRPr="00A277E3">
        <w:rPr>
          <w:rFonts w:ascii="Times New Roman" w:hAnsi="Times New Roman" w:cs="Times New Roman"/>
          <w:color w:val="222222"/>
          <w:shd w:val="clear" w:color="auto" w:fill="FFFFFF"/>
        </w:rPr>
        <w:t xml:space="preserve"> un conjunto de acciones u operaciones que tienen que realizarse de la misma forma, para obtener siempre el mismo resultado bajo las mismas circunstancias (por ejemplo,</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procedimiento</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de emergencia). Y puede referirse a: Subrutina</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bCs/>
          <w:color w:val="222222"/>
          <w:shd w:val="clear" w:color="auto" w:fill="FFFFFF"/>
        </w:rPr>
        <w:t>en</w:t>
      </w:r>
      <w:r w:rsidRPr="00A277E3">
        <w:rPr>
          <w:rStyle w:val="apple-converted-space"/>
          <w:rFonts w:ascii="Times New Roman" w:hAnsi="Times New Roman" w:cs="Times New Roman"/>
          <w:color w:val="222222"/>
          <w:shd w:val="clear" w:color="auto" w:fill="FFFFFF"/>
        </w:rPr>
        <w:t> </w:t>
      </w:r>
      <w:r w:rsidRPr="00A277E3">
        <w:rPr>
          <w:rFonts w:ascii="Times New Roman" w:hAnsi="Times New Roman" w:cs="Times New Roman"/>
          <w:color w:val="222222"/>
          <w:shd w:val="clear" w:color="auto" w:fill="FFFFFF"/>
        </w:rPr>
        <w:t>programación.</w:t>
      </w:r>
    </w:p>
    <w:p w:rsidR="005E2722" w:rsidRPr="00A277E3" w:rsidRDefault="005E2722" w:rsidP="005F2C7C">
      <w:pPr>
        <w:shd w:val="clear" w:color="auto" w:fill="FFFFFF"/>
        <w:spacing w:before="100" w:beforeAutospacing="1" w:after="24" w:line="240" w:lineRule="auto"/>
        <w:ind w:left="24"/>
        <w:rPr>
          <w:rFonts w:ascii="Times New Roman" w:hAnsi="Times New Roman" w:cs="Times New Roman"/>
          <w:noProof/>
          <w:lang w:eastAsia="es-CO"/>
        </w:rPr>
      </w:pPr>
    </w:p>
    <w:p w:rsidR="005E2722" w:rsidRPr="00A277E3" w:rsidRDefault="005E2722" w:rsidP="005F2C7C">
      <w:pPr>
        <w:shd w:val="clear" w:color="auto" w:fill="FFFFFF"/>
        <w:spacing w:before="100" w:beforeAutospacing="1" w:after="24" w:line="240" w:lineRule="auto"/>
        <w:ind w:left="24"/>
        <w:rPr>
          <w:rFonts w:ascii="Times New Roman" w:eastAsia="Times New Roman" w:hAnsi="Times New Roman" w:cs="Times New Roman"/>
          <w:b/>
          <w:lang w:eastAsia="es-CO"/>
        </w:rPr>
      </w:pPr>
      <w:r w:rsidRPr="00A277E3">
        <w:rPr>
          <w:rFonts w:ascii="Times New Roman" w:hAnsi="Times New Roman" w:cs="Times New Roman"/>
          <w:noProof/>
          <w:lang w:eastAsia="es-CO"/>
        </w:rPr>
        <w:drawing>
          <wp:inline distT="0" distB="0" distL="0" distR="0" wp14:anchorId="2A79B109" wp14:editId="575E37A6">
            <wp:extent cx="4147400" cy="257175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192" t="19623" r="31942" b="37511"/>
                    <a:stretch/>
                  </pic:blipFill>
                  <pic:spPr bwMode="auto">
                    <a:xfrm>
                      <a:off x="0" y="0"/>
                      <a:ext cx="4154497" cy="2576151"/>
                    </a:xfrm>
                    <a:prstGeom prst="rect">
                      <a:avLst/>
                    </a:prstGeom>
                    <a:ln>
                      <a:noFill/>
                    </a:ln>
                    <a:extLst>
                      <a:ext uri="{53640926-AAD7-44D8-BBD7-CCE9431645EC}">
                        <a14:shadowObscured xmlns:a14="http://schemas.microsoft.com/office/drawing/2010/main"/>
                      </a:ext>
                    </a:extLst>
                  </pic:spPr>
                </pic:pic>
              </a:graphicData>
            </a:graphic>
          </wp:inline>
        </w:drawing>
      </w:r>
    </w:p>
    <w:p w:rsidR="00B742E3" w:rsidRPr="00A277E3" w:rsidRDefault="00885B61" w:rsidP="00EF4F67">
      <w:pPr>
        <w:pStyle w:val="NormalWeb"/>
        <w:spacing w:before="0" w:beforeAutospacing="0" w:after="0" w:afterAutospacing="0"/>
        <w:rPr>
          <w:b/>
          <w:bCs/>
          <w:sz w:val="22"/>
          <w:szCs w:val="22"/>
        </w:rPr>
      </w:pPr>
      <w:r w:rsidRPr="00A277E3">
        <w:rPr>
          <w:sz w:val="22"/>
          <w:szCs w:val="22"/>
        </w:rPr>
        <w:t>4.</w:t>
      </w:r>
      <w:r w:rsidR="00EF4F67" w:rsidRPr="00A277E3">
        <w:rPr>
          <w:b/>
          <w:bCs/>
          <w:sz w:val="22"/>
          <w:szCs w:val="22"/>
        </w:rPr>
        <w:t xml:space="preserve"> </w:t>
      </w:r>
    </w:p>
    <w:p w:rsidR="00EF4F67" w:rsidRPr="00A277E3" w:rsidRDefault="00A277E3" w:rsidP="00EF4F67">
      <w:pPr>
        <w:pStyle w:val="NormalWeb"/>
        <w:spacing w:before="0" w:beforeAutospacing="0" w:after="0" w:afterAutospacing="0"/>
        <w:rPr>
          <w:sz w:val="22"/>
          <w:szCs w:val="22"/>
        </w:rPr>
      </w:pPr>
      <w:r>
        <w:rPr>
          <w:b/>
          <w:bCs/>
          <w:sz w:val="22"/>
          <w:szCs w:val="22"/>
        </w:rPr>
        <w:t>1-</w:t>
      </w:r>
      <w:r w:rsidR="00EF4F67" w:rsidRPr="00A277E3">
        <w:rPr>
          <w:b/>
          <w:bCs/>
          <w:sz w:val="22"/>
          <w:szCs w:val="22"/>
        </w:rPr>
        <w:t>M</w:t>
      </w:r>
      <w:r w:rsidR="00E553B0" w:rsidRPr="00A277E3">
        <w:rPr>
          <w:b/>
          <w:bCs/>
          <w:sz w:val="22"/>
          <w:szCs w:val="22"/>
        </w:rPr>
        <w:t xml:space="preserve">ercado libre </w:t>
      </w:r>
      <w:r w:rsidR="00EF4F67" w:rsidRPr="00A277E3">
        <w:rPr>
          <w:b/>
          <w:bCs/>
          <w:sz w:val="22"/>
          <w:szCs w:val="22"/>
        </w:rPr>
        <w:t>//internet</w:t>
      </w:r>
    </w:p>
    <w:p w:rsidR="00EF4F67" w:rsidRPr="00EF4F67" w:rsidRDefault="00EF4F67" w:rsidP="00EF4F67">
      <w:pPr>
        <w:spacing w:after="0" w:line="240" w:lineRule="auto"/>
        <w:rPr>
          <w:rFonts w:ascii="Times New Roman" w:eastAsia="Times New Roman" w:hAnsi="Times New Roman" w:cs="Times New Roman"/>
          <w:lang w:eastAsia="es-CO"/>
        </w:rPr>
      </w:pPr>
      <w:r w:rsidRPr="00EF4F67">
        <w:rPr>
          <w:rFonts w:ascii="Times New Roman" w:eastAsia="Times New Roman" w:hAnsi="Times New Roman" w:cs="Times New Roman"/>
          <w:lang w:eastAsia="es-CO"/>
        </w:rPr>
        <w:t xml:space="preserve">El </w:t>
      </w:r>
      <w:r w:rsidRPr="00EF4F67">
        <w:rPr>
          <w:rFonts w:ascii="Times New Roman" w:eastAsia="Times New Roman" w:hAnsi="Times New Roman" w:cs="Times New Roman"/>
          <w:bCs/>
          <w:lang w:eastAsia="es-CO"/>
        </w:rPr>
        <w:t>mercado libre</w:t>
      </w:r>
      <w:r w:rsidRPr="00EF4F67">
        <w:rPr>
          <w:rFonts w:ascii="Times New Roman" w:eastAsia="Times New Roman" w:hAnsi="Times New Roman" w:cs="Times New Roman"/>
          <w:lang w:eastAsia="es-CO"/>
        </w:rPr>
        <w:t xml:space="preserve"> es el sistema en el que el precio de los bienes o servicios es acordado por el consentimiento de los vendedores y/o empresarios, mediante las leyes de la oferta y la demanda, siendo luego bajados a los consumidores.</w:t>
      </w:r>
    </w:p>
    <w:p w:rsidR="00EF4F67" w:rsidRPr="00EF4F67" w:rsidRDefault="00EF4F67" w:rsidP="00EF4F67">
      <w:pPr>
        <w:spacing w:after="0" w:line="240" w:lineRule="auto"/>
        <w:rPr>
          <w:rFonts w:ascii="Times New Roman" w:eastAsia="Times New Roman" w:hAnsi="Times New Roman" w:cs="Times New Roman"/>
          <w:lang w:eastAsia="es-CO"/>
        </w:rPr>
      </w:pPr>
      <w:r w:rsidRPr="00EF4F67">
        <w:rPr>
          <w:rFonts w:ascii="Times New Roman" w:eastAsia="Times New Roman" w:hAnsi="Times New Roman" w:cs="Times New Roman"/>
          <w:lang w:eastAsia="es-CO"/>
        </w:rPr>
        <w:t xml:space="preserve">Plaza vip es un ejemplo podría, Reactivar las compras de los clientes, las empresas virtuales pueden utilizar programas automáticos de correo que envían, recordatorios de compras de navidad, o promociones fuera de temporada, </w:t>
      </w:r>
      <w:proofErr w:type="spellStart"/>
      <w:r w:rsidRPr="00EF4F67">
        <w:rPr>
          <w:rFonts w:ascii="Times New Roman" w:eastAsia="Times New Roman" w:hAnsi="Times New Roman" w:cs="Times New Roman"/>
          <w:lang w:eastAsia="es-CO"/>
        </w:rPr>
        <w:t>asi</w:t>
      </w:r>
      <w:proofErr w:type="spellEnd"/>
      <w:r w:rsidRPr="00EF4F67">
        <w:rPr>
          <w:rFonts w:ascii="Times New Roman" w:eastAsia="Times New Roman" w:hAnsi="Times New Roman" w:cs="Times New Roman"/>
          <w:lang w:eastAsia="es-CO"/>
        </w:rPr>
        <w:t xml:space="preserve"> como descuentos. La base de datos puede ayudar a la empresa a realizar ofertas atractivas y oportunas.</w:t>
      </w:r>
    </w:p>
    <w:p w:rsidR="00EF4F67" w:rsidRPr="00EF4F67" w:rsidRDefault="00EF4F67" w:rsidP="00EF4F67">
      <w:pPr>
        <w:spacing w:after="0" w:line="240" w:lineRule="auto"/>
        <w:rPr>
          <w:rFonts w:ascii="Times New Roman" w:eastAsia="Times New Roman" w:hAnsi="Times New Roman" w:cs="Times New Roman"/>
          <w:lang w:eastAsia="es-CO"/>
        </w:rPr>
      </w:pPr>
    </w:p>
    <w:p w:rsidR="00EF4F67" w:rsidRPr="00EF4F67" w:rsidRDefault="00A277E3" w:rsidP="00EF4F67">
      <w:pPr>
        <w:spacing w:after="0" w:line="240" w:lineRule="auto"/>
        <w:rPr>
          <w:rFonts w:ascii="Times New Roman" w:eastAsia="Times New Roman" w:hAnsi="Times New Roman" w:cs="Times New Roman"/>
          <w:lang w:eastAsia="es-CO"/>
        </w:rPr>
      </w:pPr>
      <w:r>
        <w:rPr>
          <w:rFonts w:ascii="Times New Roman" w:eastAsia="Times New Roman" w:hAnsi="Times New Roman" w:cs="Times New Roman"/>
          <w:b/>
          <w:bCs/>
          <w:lang w:eastAsia="es-CO"/>
        </w:rPr>
        <w:t>2</w:t>
      </w:r>
      <w:r w:rsidR="00EF4F67" w:rsidRPr="00EF4F67">
        <w:rPr>
          <w:rFonts w:ascii="Times New Roman" w:eastAsia="Times New Roman" w:hAnsi="Times New Roman" w:cs="Times New Roman"/>
          <w:b/>
          <w:bCs/>
          <w:lang w:eastAsia="es-CO"/>
        </w:rPr>
        <w:t xml:space="preserve">- </w:t>
      </w:r>
      <w:r w:rsidR="00E553B0">
        <w:rPr>
          <w:rFonts w:ascii="Times New Roman" w:eastAsia="Times New Roman" w:hAnsi="Times New Roman" w:cs="Times New Roman"/>
          <w:b/>
          <w:bCs/>
          <w:lang w:eastAsia="es-CO"/>
        </w:rPr>
        <w:t>R</w:t>
      </w:r>
      <w:r w:rsidR="00E553B0" w:rsidRPr="00EF4F67">
        <w:rPr>
          <w:rFonts w:ascii="Times New Roman" w:eastAsia="Times New Roman" w:hAnsi="Times New Roman" w:cs="Times New Roman"/>
          <w:b/>
          <w:bCs/>
          <w:lang w:eastAsia="es-CO"/>
        </w:rPr>
        <w:t>edes de la comunicación</w:t>
      </w:r>
    </w:p>
    <w:p w:rsidR="00EF4F67" w:rsidRPr="00EF4F67" w:rsidRDefault="00EF4F67" w:rsidP="00E553B0">
      <w:pPr>
        <w:spacing w:after="0" w:line="240" w:lineRule="auto"/>
        <w:ind w:right="18"/>
        <w:rPr>
          <w:rFonts w:ascii="Times New Roman" w:eastAsia="Times New Roman" w:hAnsi="Times New Roman" w:cs="Times New Roman"/>
          <w:lang w:eastAsia="es-CO"/>
        </w:rPr>
      </w:pPr>
      <w:r w:rsidRPr="00EF4F67">
        <w:rPr>
          <w:rFonts w:ascii="Times New Roman" w:eastAsia="Times New Roman" w:hAnsi="Times New Roman" w:cs="Times New Roman"/>
          <w:lang w:eastAsia="es-CO"/>
        </w:rPr>
        <w:t>Google genera ventas por medio de la publicidad de sus productos u ofertas. Los anuncios contienen por norma general un sistema de respuesta, como una tarjeta de respuesta de negocios o un número gratuito, se confecciona la base de datos a partir de esas respuestas, en el caso de servicios comerciales hacen uso de Google.</w:t>
      </w:r>
    </w:p>
    <w:p w:rsidR="00EF4F67" w:rsidRPr="00EF4F67" w:rsidRDefault="00EF4F67" w:rsidP="00E553B0">
      <w:pPr>
        <w:spacing w:after="0" w:line="240" w:lineRule="auto"/>
        <w:ind w:right="18"/>
        <w:rPr>
          <w:rFonts w:ascii="Times New Roman" w:eastAsia="Times New Roman" w:hAnsi="Times New Roman" w:cs="Times New Roman"/>
          <w:lang w:eastAsia="es-CO"/>
        </w:rPr>
      </w:pPr>
      <w:r w:rsidRPr="00EF4F67">
        <w:rPr>
          <w:rFonts w:ascii="Times New Roman" w:eastAsia="Times New Roman" w:hAnsi="Times New Roman" w:cs="Times New Roman"/>
          <w:lang w:eastAsia="es-CO"/>
        </w:rPr>
        <w:t xml:space="preserve">También Google  es una base de datos que almacena información de todo tipo y que con solo ponerle en el buscador lo que deseemos nos da como resultado varias opciones además de que </w:t>
      </w:r>
      <w:r w:rsidRPr="00EF4F67">
        <w:rPr>
          <w:rFonts w:ascii="Times New Roman" w:eastAsia="Times New Roman" w:hAnsi="Times New Roman" w:cs="Times New Roman"/>
          <w:lang w:eastAsia="es-CO"/>
        </w:rPr>
        <w:lastRenderedPageBreak/>
        <w:t xml:space="preserve">ayuda en el ámbito educativo ya que muchos estudiantes acuden a </w:t>
      </w:r>
      <w:r w:rsidR="00E553B0" w:rsidRPr="00EF4F67">
        <w:rPr>
          <w:rFonts w:ascii="Times New Roman" w:eastAsia="Times New Roman" w:hAnsi="Times New Roman" w:cs="Times New Roman"/>
          <w:lang w:eastAsia="es-CO"/>
        </w:rPr>
        <w:t>él</w:t>
      </w:r>
      <w:r w:rsidRPr="00EF4F67">
        <w:rPr>
          <w:rFonts w:ascii="Times New Roman" w:eastAsia="Times New Roman" w:hAnsi="Times New Roman" w:cs="Times New Roman"/>
          <w:lang w:eastAsia="es-CO"/>
        </w:rPr>
        <w:t xml:space="preserve"> por su gran capacidad de almacenamiento de datos ya que no solo se limita a un resultado si no que brinda una gran cantidad de ellos. </w:t>
      </w:r>
      <w:r w:rsidRPr="00A277E3">
        <w:rPr>
          <w:rFonts w:ascii="Times New Roman" w:eastAsia="Times New Roman" w:hAnsi="Times New Roman" w:cs="Times New Roman"/>
          <w:lang w:eastAsia="es-CO"/>
        </w:rPr>
        <w:tab/>
      </w:r>
    </w:p>
    <w:p w:rsidR="00EF4F67" w:rsidRPr="00EF4F67" w:rsidRDefault="00EF4F67" w:rsidP="00EF4F67">
      <w:pPr>
        <w:spacing w:after="0" w:line="240" w:lineRule="auto"/>
        <w:rPr>
          <w:rFonts w:ascii="Times New Roman" w:eastAsia="Times New Roman" w:hAnsi="Times New Roman" w:cs="Times New Roman"/>
          <w:lang w:eastAsia="es-CO"/>
        </w:rPr>
      </w:pPr>
    </w:p>
    <w:p w:rsidR="00EF4F67" w:rsidRPr="00EF4F67" w:rsidRDefault="00E553B0" w:rsidP="00EF4F67">
      <w:pPr>
        <w:spacing w:after="0" w:line="240" w:lineRule="auto"/>
        <w:rPr>
          <w:rFonts w:ascii="Times New Roman" w:eastAsia="Times New Roman" w:hAnsi="Times New Roman" w:cs="Times New Roman"/>
          <w:lang w:eastAsia="es-CO"/>
        </w:rPr>
      </w:pPr>
      <w:r>
        <w:rPr>
          <w:rFonts w:ascii="Times New Roman" w:eastAsia="Times New Roman" w:hAnsi="Times New Roman" w:cs="Times New Roman"/>
          <w:b/>
          <w:bCs/>
          <w:lang w:eastAsia="es-CO"/>
        </w:rPr>
        <w:t>3-</w:t>
      </w:r>
      <w:r w:rsidR="00EF4F67" w:rsidRPr="00EF4F67">
        <w:rPr>
          <w:rFonts w:ascii="Times New Roman" w:eastAsia="Times New Roman" w:hAnsi="Times New Roman" w:cs="Times New Roman"/>
          <w:b/>
          <w:bCs/>
          <w:lang w:eastAsia="es-CO"/>
        </w:rPr>
        <w:t>Instituciones de gobierno</w:t>
      </w:r>
    </w:p>
    <w:p w:rsidR="00EF4F67" w:rsidRPr="00EF4F67" w:rsidRDefault="00EF4F67" w:rsidP="00EF4F67">
      <w:pPr>
        <w:spacing w:after="0" w:line="240" w:lineRule="auto"/>
        <w:rPr>
          <w:rFonts w:ascii="Times New Roman" w:eastAsia="Times New Roman" w:hAnsi="Times New Roman" w:cs="Times New Roman"/>
          <w:lang w:eastAsia="es-CO"/>
        </w:rPr>
      </w:pPr>
      <w:r w:rsidRPr="00EF4F67">
        <w:rPr>
          <w:rFonts w:ascii="Times New Roman" w:eastAsia="Times New Roman" w:hAnsi="Times New Roman" w:cs="Times New Roman"/>
          <w:lang w:eastAsia="es-CO"/>
        </w:rPr>
        <w:t>Institución de gobierno cuyo fin es elaborar políticas de generación y mejora del empleo, contribuir al desarrollo de pequeñas empresas, así como promover las normas laborales en la región Arequipa.</w:t>
      </w:r>
    </w:p>
    <w:p w:rsidR="00EF4F67" w:rsidRPr="00EF4F67" w:rsidRDefault="00EF4F67" w:rsidP="00EF4F67">
      <w:pPr>
        <w:spacing w:before="100" w:after="100" w:line="240" w:lineRule="auto"/>
        <w:rPr>
          <w:rFonts w:ascii="Times New Roman" w:eastAsia="Times New Roman" w:hAnsi="Times New Roman" w:cs="Times New Roman"/>
          <w:lang w:eastAsia="es-CO"/>
        </w:rPr>
      </w:pPr>
      <w:r w:rsidRPr="00EF4F67">
        <w:rPr>
          <w:rFonts w:ascii="Times New Roman" w:eastAsia="Times New Roman" w:hAnsi="Times New Roman" w:cs="Times New Roman"/>
          <w:lang w:eastAsia="es-CO"/>
        </w:rPr>
        <w:t>IMSS (Instituto Mexicano del Seguro Social), es una institución gubernamental, autónoma y tripartita (Estado, Patrones y Trabajadores), dedicada a brindar servicios de salud y seguridad social a la población que cuente con afiliación al instituto, llamada entonces asegurado o derechohabiente. Se considera a esta institución de seguridad social la más grande de América Latina.</w:t>
      </w:r>
    </w:p>
    <w:p w:rsidR="00EF4F67" w:rsidRPr="00EF4F67" w:rsidRDefault="00EF4F67" w:rsidP="00EF4F67">
      <w:pPr>
        <w:spacing w:after="0" w:line="240" w:lineRule="auto"/>
        <w:rPr>
          <w:rFonts w:ascii="Times New Roman" w:eastAsia="Times New Roman" w:hAnsi="Times New Roman" w:cs="Times New Roman"/>
          <w:lang w:eastAsia="es-CO"/>
        </w:rPr>
      </w:pPr>
      <w:r w:rsidRPr="00EF4F67">
        <w:rPr>
          <w:rFonts w:ascii="Times New Roman" w:eastAsia="Times New Roman" w:hAnsi="Times New Roman" w:cs="Times New Roman"/>
          <w:lang w:eastAsia="es-CO"/>
        </w:rPr>
        <w:t>El IMSS utiliza la tecnología  de base de datos para tener registrados a todos los pacientes afiliados al seguro,  y por supuesto para llevar un control de los pacientes teniendo como información todos los datos personales de dicho paciente, llevando su reporte médico.</w:t>
      </w:r>
    </w:p>
    <w:p w:rsidR="00EF4F67" w:rsidRPr="00EF4F67" w:rsidRDefault="00EF4F67" w:rsidP="00EF4F67">
      <w:pPr>
        <w:spacing w:after="0" w:line="240" w:lineRule="auto"/>
        <w:rPr>
          <w:rFonts w:ascii="Times New Roman" w:eastAsia="Times New Roman" w:hAnsi="Times New Roman" w:cs="Times New Roman"/>
          <w:lang w:eastAsia="es-CO"/>
        </w:rPr>
      </w:pPr>
    </w:p>
    <w:p w:rsidR="00EF4F67" w:rsidRPr="00EF4F67" w:rsidRDefault="00E553B0" w:rsidP="00EF4F67">
      <w:pPr>
        <w:spacing w:after="0" w:line="240" w:lineRule="auto"/>
        <w:rPr>
          <w:rFonts w:ascii="Times New Roman" w:eastAsia="Times New Roman" w:hAnsi="Times New Roman" w:cs="Times New Roman"/>
          <w:lang w:eastAsia="es-CO"/>
        </w:rPr>
      </w:pPr>
      <w:r>
        <w:rPr>
          <w:rFonts w:ascii="Times New Roman" w:eastAsia="Times New Roman" w:hAnsi="Times New Roman" w:cs="Times New Roman"/>
          <w:b/>
          <w:bCs/>
          <w:lang w:eastAsia="es-CO"/>
        </w:rPr>
        <w:t>4</w:t>
      </w:r>
      <w:r w:rsidR="00EF4F67" w:rsidRPr="00EF4F67">
        <w:rPr>
          <w:rFonts w:ascii="Times New Roman" w:eastAsia="Times New Roman" w:hAnsi="Times New Roman" w:cs="Times New Roman"/>
          <w:b/>
          <w:bCs/>
          <w:lang w:eastAsia="es-CO"/>
        </w:rPr>
        <w:t>- I</w:t>
      </w:r>
      <w:r w:rsidRPr="00EF4F67">
        <w:rPr>
          <w:rFonts w:ascii="Times New Roman" w:eastAsia="Times New Roman" w:hAnsi="Times New Roman" w:cs="Times New Roman"/>
          <w:b/>
          <w:bCs/>
          <w:lang w:eastAsia="es-CO"/>
        </w:rPr>
        <w:t>nstitutos educativos</w:t>
      </w:r>
    </w:p>
    <w:p w:rsidR="00EF4F67" w:rsidRPr="00EF4F67" w:rsidRDefault="00EF4F67" w:rsidP="00EF4F67">
      <w:pPr>
        <w:spacing w:after="0" w:line="240" w:lineRule="auto"/>
        <w:rPr>
          <w:rFonts w:ascii="Times New Roman" w:eastAsia="Times New Roman" w:hAnsi="Times New Roman" w:cs="Times New Roman"/>
          <w:lang w:eastAsia="es-CO"/>
        </w:rPr>
      </w:pPr>
      <w:r w:rsidRPr="00EF4F67">
        <w:rPr>
          <w:rFonts w:ascii="Times New Roman" w:eastAsia="Times New Roman" w:hAnsi="Times New Roman" w:cs="Times New Roman"/>
          <w:lang w:eastAsia="es-CO"/>
        </w:rPr>
        <w:t>Es toda institución que imparta educación o enseñanza,</w:t>
      </w:r>
    </w:p>
    <w:p w:rsidR="00EF4F67" w:rsidRDefault="00EF4F67" w:rsidP="00E553B0">
      <w:pPr>
        <w:spacing w:after="0" w:line="240" w:lineRule="auto"/>
        <w:rPr>
          <w:rFonts w:ascii="Times New Roman" w:eastAsia="Times New Roman" w:hAnsi="Times New Roman" w:cs="Times New Roman"/>
          <w:lang w:eastAsia="es-CO"/>
        </w:rPr>
      </w:pPr>
      <w:r w:rsidRPr="00EF4F67">
        <w:rPr>
          <w:rFonts w:ascii="Times New Roman" w:eastAsia="Times New Roman" w:hAnsi="Times New Roman" w:cs="Times New Roman"/>
          <w:lang w:eastAsia="es-CO"/>
        </w:rPr>
        <w:t xml:space="preserve">En  una escuela o universidad por ejemplo la UTT o el  ITSLERDO en su centro de estudio (la biblioteca), se encuentra una base de datos la cual tiene el registro de todos los libros que se encuentran en la biblioteca al igual que el registro de que alumnos se les prestan o devuelven los libros. </w:t>
      </w:r>
    </w:p>
    <w:p w:rsidR="00E553B0" w:rsidRPr="00EF4F67" w:rsidRDefault="00E553B0" w:rsidP="00E553B0">
      <w:pPr>
        <w:spacing w:after="0" w:line="240" w:lineRule="auto"/>
        <w:rPr>
          <w:rFonts w:ascii="Times New Roman" w:eastAsia="Times New Roman" w:hAnsi="Times New Roman" w:cs="Times New Roman"/>
          <w:lang w:eastAsia="es-CO"/>
        </w:rPr>
      </w:pPr>
    </w:p>
    <w:p w:rsidR="00EF4F67" w:rsidRPr="00EF4F67" w:rsidRDefault="00E553B0" w:rsidP="00EF4F67">
      <w:pPr>
        <w:spacing w:after="0" w:line="240" w:lineRule="auto"/>
        <w:rPr>
          <w:rFonts w:ascii="Times New Roman" w:eastAsia="Times New Roman" w:hAnsi="Times New Roman" w:cs="Times New Roman"/>
          <w:lang w:eastAsia="es-CO"/>
        </w:rPr>
      </w:pPr>
      <w:r>
        <w:rPr>
          <w:rFonts w:ascii="Times New Roman" w:eastAsia="Times New Roman" w:hAnsi="Times New Roman" w:cs="Times New Roman"/>
          <w:b/>
          <w:bCs/>
          <w:lang w:eastAsia="es-CO"/>
        </w:rPr>
        <w:t>5</w:t>
      </w:r>
      <w:r w:rsidR="00EF4F67" w:rsidRPr="00EF4F67">
        <w:rPr>
          <w:rFonts w:ascii="Times New Roman" w:eastAsia="Times New Roman" w:hAnsi="Times New Roman" w:cs="Times New Roman"/>
          <w:b/>
          <w:bCs/>
          <w:lang w:eastAsia="es-CO"/>
        </w:rPr>
        <w:t xml:space="preserve">- </w:t>
      </w:r>
      <w:r>
        <w:rPr>
          <w:rFonts w:ascii="Times New Roman" w:eastAsia="Times New Roman" w:hAnsi="Times New Roman" w:cs="Times New Roman"/>
          <w:b/>
          <w:bCs/>
          <w:lang w:eastAsia="es-CO"/>
        </w:rPr>
        <w:t>I</w:t>
      </w:r>
      <w:r w:rsidRPr="00EF4F67">
        <w:rPr>
          <w:rFonts w:ascii="Times New Roman" w:eastAsia="Times New Roman" w:hAnsi="Times New Roman" w:cs="Times New Roman"/>
          <w:b/>
          <w:bCs/>
          <w:lang w:eastAsia="es-CO"/>
        </w:rPr>
        <w:t>nstituciones de seguros</w:t>
      </w:r>
    </w:p>
    <w:p w:rsidR="00E553B0" w:rsidRDefault="00E553B0" w:rsidP="009B7FAB">
      <w:pPr>
        <w:spacing w:after="0" w:line="240" w:lineRule="auto"/>
        <w:rPr>
          <w:rFonts w:ascii="Times New Roman" w:eastAsia="Times New Roman" w:hAnsi="Times New Roman" w:cs="Times New Roman"/>
          <w:lang w:eastAsia="es-CO"/>
        </w:rPr>
      </w:pPr>
      <w:r w:rsidRPr="00EF4F67">
        <w:rPr>
          <w:rFonts w:ascii="Times New Roman" w:eastAsia="Times New Roman" w:hAnsi="Times New Roman" w:cs="Times New Roman"/>
          <w:b/>
          <w:bCs/>
          <w:lang w:eastAsia="es-CO"/>
        </w:rPr>
        <w:t>Compañías de seguros:</w:t>
      </w:r>
      <w:r w:rsidRPr="00EF4F67">
        <w:rPr>
          <w:rFonts w:ascii="Times New Roman" w:eastAsia="Times New Roman" w:hAnsi="Times New Roman" w:cs="Times New Roman"/>
          <w:lang w:eastAsia="es-CO"/>
        </w:rPr>
        <w:t xml:space="preserve"> </w:t>
      </w:r>
      <w:r w:rsidR="00EF4F67" w:rsidRPr="00EF4F67">
        <w:rPr>
          <w:rFonts w:ascii="Times New Roman" w:eastAsia="Times New Roman" w:hAnsi="Times New Roman" w:cs="Times New Roman"/>
          <w:lang w:eastAsia="es-CO"/>
        </w:rPr>
        <w:t>son Instituciones constituidas como Sociedad Anónima cuya función principal es la de asumir riesgos mediante el pago de una prima. La Compañía Aseguradora es la persona moral que mediante un Contrato de Seguro, asume las consecuencias dañosas producidas por la realización del evento cuyo riesgo es objeto de la cobertura. Esta Institución deberá contar con un capital mínimo pagado en cada operación autorizada.</w:t>
      </w:r>
    </w:p>
    <w:p w:rsidR="002B42FD" w:rsidRPr="00A277E3" w:rsidRDefault="00885B61" w:rsidP="002B42FD">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t>5.</w:t>
      </w:r>
    </w:p>
    <w:p w:rsidR="002B42FD" w:rsidRPr="00A277E3" w:rsidRDefault="002B42FD" w:rsidP="00885B61">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hAnsi="Times New Roman" w:cs="Times New Roman"/>
          <w:noProof/>
          <w:lang w:eastAsia="es-CO"/>
        </w:rPr>
        <w:drawing>
          <wp:inline distT="0" distB="0" distL="0" distR="0" wp14:anchorId="5D8F5684" wp14:editId="4D69C6D3">
            <wp:extent cx="6243178" cy="223837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282" r="21418" b="20607"/>
                    <a:stretch/>
                  </pic:blipFill>
                  <pic:spPr bwMode="auto">
                    <a:xfrm>
                      <a:off x="0" y="0"/>
                      <a:ext cx="6245972" cy="2239377"/>
                    </a:xfrm>
                    <a:prstGeom prst="rect">
                      <a:avLst/>
                    </a:prstGeom>
                    <a:ln>
                      <a:noFill/>
                    </a:ln>
                    <a:extLst>
                      <a:ext uri="{53640926-AAD7-44D8-BBD7-CCE9431645EC}">
                        <a14:shadowObscured xmlns:a14="http://schemas.microsoft.com/office/drawing/2010/main"/>
                      </a:ext>
                    </a:extLst>
                  </pic:spPr>
                </pic:pic>
              </a:graphicData>
            </a:graphic>
          </wp:inline>
        </w:drawing>
      </w:r>
    </w:p>
    <w:p w:rsidR="00885B61" w:rsidRPr="00A277E3" w:rsidRDefault="00885B61" w:rsidP="00885B61">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t>6.</w:t>
      </w:r>
    </w:p>
    <w:p w:rsidR="0055629B" w:rsidRPr="00A277E3" w:rsidRDefault="0055629B" w:rsidP="00885B61">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t xml:space="preserve">-Edgar Frank </w:t>
      </w:r>
      <w:proofErr w:type="spellStart"/>
      <w:r w:rsidRPr="00A277E3">
        <w:rPr>
          <w:rFonts w:ascii="Times New Roman" w:eastAsia="Times New Roman" w:hAnsi="Times New Roman" w:cs="Times New Roman"/>
          <w:lang w:eastAsia="es-CO"/>
        </w:rPr>
        <w:t>Codd</w:t>
      </w:r>
      <w:proofErr w:type="spellEnd"/>
      <w:r w:rsidRPr="00A277E3">
        <w:rPr>
          <w:rFonts w:ascii="Times New Roman" w:eastAsia="Times New Roman" w:hAnsi="Times New Roman" w:cs="Times New Roman"/>
          <w:lang w:eastAsia="es-CO"/>
        </w:rPr>
        <w:t xml:space="preserve"> (Ted </w:t>
      </w:r>
      <w:proofErr w:type="spellStart"/>
      <w:r w:rsidRPr="00A277E3">
        <w:rPr>
          <w:rFonts w:ascii="Times New Roman" w:eastAsia="Times New Roman" w:hAnsi="Times New Roman" w:cs="Times New Roman"/>
          <w:lang w:eastAsia="es-CO"/>
        </w:rPr>
        <w:t>Codd</w:t>
      </w:r>
      <w:proofErr w:type="spellEnd"/>
      <w:r w:rsidRPr="00A277E3">
        <w:rPr>
          <w:rFonts w:ascii="Times New Roman" w:eastAsia="Times New Roman" w:hAnsi="Times New Roman" w:cs="Times New Roman"/>
          <w:lang w:eastAsia="es-CO"/>
        </w:rPr>
        <w:t>), fue un científico informático inglés (19 de agosto de 1923 - 18 de abril de 2003), conocido por crear el modelo relacional de bases de datos.</w:t>
      </w:r>
    </w:p>
    <w:p w:rsidR="0055629B" w:rsidRPr="00A277E3" w:rsidRDefault="0055629B" w:rsidP="00885B61">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lastRenderedPageBreak/>
        <w:t xml:space="preserve">-Larry </w:t>
      </w:r>
      <w:proofErr w:type="spellStart"/>
      <w:r w:rsidRPr="00A277E3">
        <w:rPr>
          <w:rFonts w:ascii="Times New Roman" w:eastAsia="Times New Roman" w:hAnsi="Times New Roman" w:cs="Times New Roman"/>
          <w:lang w:eastAsia="es-CO"/>
        </w:rPr>
        <w:t>Ellison</w:t>
      </w:r>
      <w:proofErr w:type="spellEnd"/>
      <w:r w:rsidRPr="00A277E3">
        <w:rPr>
          <w:rFonts w:ascii="Times New Roman" w:eastAsia="Times New Roman" w:hAnsi="Times New Roman" w:cs="Times New Roman"/>
          <w:lang w:eastAsia="es-CO"/>
        </w:rPr>
        <w:t xml:space="preserve"> diseñó la base de datos Oracle basándose en las ideas de </w:t>
      </w:r>
      <w:proofErr w:type="spellStart"/>
      <w:r w:rsidRPr="00A277E3">
        <w:rPr>
          <w:rFonts w:ascii="Times New Roman" w:eastAsia="Times New Roman" w:hAnsi="Times New Roman" w:cs="Times New Roman"/>
          <w:lang w:eastAsia="es-CO"/>
        </w:rPr>
        <w:t>Codd</w:t>
      </w:r>
      <w:proofErr w:type="spellEnd"/>
      <w:r w:rsidRPr="00A277E3">
        <w:rPr>
          <w:rFonts w:ascii="Times New Roman" w:eastAsia="Times New Roman" w:hAnsi="Times New Roman" w:cs="Times New Roman"/>
          <w:lang w:eastAsia="es-CO"/>
        </w:rPr>
        <w:t xml:space="preserve">. </w:t>
      </w:r>
      <w:proofErr w:type="gramStart"/>
      <w:r w:rsidRPr="00A277E3">
        <w:rPr>
          <w:rFonts w:ascii="Times New Roman" w:eastAsia="Times New Roman" w:hAnsi="Times New Roman" w:cs="Times New Roman"/>
          <w:lang w:eastAsia="es-CO"/>
        </w:rPr>
        <w:t>es</w:t>
      </w:r>
      <w:proofErr w:type="gramEnd"/>
      <w:r w:rsidRPr="00A277E3">
        <w:rPr>
          <w:rFonts w:ascii="Times New Roman" w:eastAsia="Times New Roman" w:hAnsi="Times New Roman" w:cs="Times New Roman"/>
          <w:lang w:eastAsia="es-CO"/>
        </w:rPr>
        <w:t xml:space="preserve"> el fundador de Oracle donde fue Director Ejecutivo de 1977 hasta 2015.1 Considerado como excéntrico por sus gustos extravagantes, es uno de los multimillonarios más conocidos y ocupa el puesto número 6 entre las mayores fortunas personales del mundo según la revista Forbes, después de Mark </w:t>
      </w:r>
      <w:proofErr w:type="spellStart"/>
      <w:r w:rsidRPr="00A277E3">
        <w:rPr>
          <w:rFonts w:ascii="Times New Roman" w:eastAsia="Times New Roman" w:hAnsi="Times New Roman" w:cs="Times New Roman"/>
          <w:lang w:eastAsia="es-CO"/>
        </w:rPr>
        <w:t>Zuckerberg</w:t>
      </w:r>
      <w:proofErr w:type="spellEnd"/>
      <w:r w:rsidRPr="00A277E3">
        <w:rPr>
          <w:rFonts w:ascii="Times New Roman" w:eastAsia="Times New Roman" w:hAnsi="Times New Roman" w:cs="Times New Roman"/>
          <w:lang w:eastAsia="es-CO"/>
        </w:rPr>
        <w:t xml:space="preserve">, con 52 100 millones de dólares.2 Su yate de lujo </w:t>
      </w:r>
      <w:proofErr w:type="spellStart"/>
      <w:r w:rsidRPr="00A277E3">
        <w:rPr>
          <w:rFonts w:ascii="Times New Roman" w:eastAsia="Times New Roman" w:hAnsi="Times New Roman" w:cs="Times New Roman"/>
          <w:lang w:eastAsia="es-CO"/>
        </w:rPr>
        <w:t>Rising</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Sun</w:t>
      </w:r>
      <w:proofErr w:type="spellEnd"/>
      <w:r w:rsidRPr="00A277E3">
        <w:rPr>
          <w:rFonts w:ascii="Times New Roman" w:eastAsia="Times New Roman" w:hAnsi="Times New Roman" w:cs="Times New Roman"/>
          <w:lang w:eastAsia="es-CO"/>
        </w:rPr>
        <w:t xml:space="preserve"> es el tercero más grande del mundo, por detrás de Dubái y Al </w:t>
      </w:r>
      <w:proofErr w:type="spellStart"/>
      <w:r w:rsidRPr="00A277E3">
        <w:rPr>
          <w:rFonts w:ascii="Times New Roman" w:eastAsia="Times New Roman" w:hAnsi="Times New Roman" w:cs="Times New Roman"/>
          <w:lang w:eastAsia="es-CO"/>
        </w:rPr>
        <w:t>Salamah</w:t>
      </w:r>
      <w:proofErr w:type="spellEnd"/>
      <w:r w:rsidRPr="00A277E3">
        <w:rPr>
          <w:rFonts w:ascii="Times New Roman" w:eastAsia="Times New Roman" w:hAnsi="Times New Roman" w:cs="Times New Roman"/>
          <w:lang w:eastAsia="es-CO"/>
        </w:rPr>
        <w:t>.</w:t>
      </w:r>
    </w:p>
    <w:p w:rsidR="000B623A" w:rsidRPr="00A277E3" w:rsidRDefault="0055629B" w:rsidP="00E553B0">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t>-</w:t>
      </w:r>
      <w:r w:rsidR="000B623A" w:rsidRPr="00A277E3">
        <w:rPr>
          <w:rFonts w:ascii="Times New Roman" w:eastAsia="Times New Roman" w:hAnsi="Times New Roman" w:cs="Times New Roman"/>
          <w:lang w:eastAsia="es-CO"/>
        </w:rPr>
        <w:t>Roger Kent Summit, considerado como el “padre</w:t>
      </w:r>
      <w:r w:rsidR="000B623A" w:rsidRPr="00A277E3">
        <w:rPr>
          <w:rFonts w:ascii="MS Gothic" w:eastAsia="Times New Roman" w:hAnsi="MS Gothic" w:cs="MS Gothic"/>
          <w:lang w:eastAsia="es-CO"/>
        </w:rPr>
        <w:t>‿</w:t>
      </w:r>
      <w:r w:rsidR="000B623A" w:rsidRPr="00A277E3">
        <w:rPr>
          <w:rFonts w:ascii="Times New Roman" w:eastAsia="Times New Roman" w:hAnsi="Times New Roman" w:cs="Times New Roman"/>
          <w:lang w:eastAsia="es-CO"/>
        </w:rPr>
        <w:t xml:space="preserve"> de la industria online, y que trabajó para la </w:t>
      </w:r>
      <w:proofErr w:type="spellStart"/>
      <w:r w:rsidR="000B623A" w:rsidRPr="00A277E3">
        <w:rPr>
          <w:rFonts w:ascii="Times New Roman" w:eastAsia="Times New Roman" w:hAnsi="Times New Roman" w:cs="Times New Roman"/>
          <w:lang w:eastAsia="es-CO"/>
        </w:rPr>
        <w:t>Lockheed</w:t>
      </w:r>
      <w:proofErr w:type="spellEnd"/>
      <w:r w:rsidR="000B623A" w:rsidRPr="00A277E3">
        <w:rPr>
          <w:rFonts w:ascii="Times New Roman" w:eastAsia="Times New Roman" w:hAnsi="Times New Roman" w:cs="Times New Roman"/>
          <w:lang w:eastAsia="es-CO"/>
        </w:rPr>
        <w:t xml:space="preserve"> </w:t>
      </w:r>
      <w:proofErr w:type="spellStart"/>
      <w:r w:rsidR="000B623A" w:rsidRPr="00A277E3">
        <w:rPr>
          <w:rFonts w:ascii="Times New Roman" w:eastAsia="Times New Roman" w:hAnsi="Times New Roman" w:cs="Times New Roman"/>
          <w:lang w:eastAsia="es-CO"/>
        </w:rPr>
        <w:t>Missiles</w:t>
      </w:r>
      <w:proofErr w:type="spellEnd"/>
      <w:r w:rsidR="000B623A" w:rsidRPr="00A277E3">
        <w:rPr>
          <w:rFonts w:ascii="Times New Roman" w:eastAsia="Times New Roman" w:hAnsi="Times New Roman" w:cs="Times New Roman"/>
          <w:lang w:eastAsia="es-CO"/>
        </w:rPr>
        <w:t xml:space="preserve"> and </w:t>
      </w:r>
      <w:proofErr w:type="spellStart"/>
      <w:r w:rsidR="000B623A" w:rsidRPr="00A277E3">
        <w:rPr>
          <w:rFonts w:ascii="Times New Roman" w:eastAsia="Times New Roman" w:hAnsi="Times New Roman" w:cs="Times New Roman"/>
          <w:lang w:eastAsia="es-CO"/>
        </w:rPr>
        <w:t>Space</w:t>
      </w:r>
      <w:proofErr w:type="spellEnd"/>
      <w:r w:rsidR="000B623A" w:rsidRPr="00A277E3">
        <w:rPr>
          <w:rFonts w:ascii="Times New Roman" w:eastAsia="Times New Roman" w:hAnsi="Times New Roman" w:cs="Times New Roman"/>
          <w:lang w:eastAsia="es-CO"/>
        </w:rPr>
        <w:t xml:space="preserve"> </w:t>
      </w:r>
      <w:proofErr w:type="spellStart"/>
      <w:r w:rsidR="000B623A" w:rsidRPr="00A277E3">
        <w:rPr>
          <w:rFonts w:ascii="Times New Roman" w:eastAsia="Times New Roman" w:hAnsi="Times New Roman" w:cs="Times New Roman"/>
          <w:lang w:eastAsia="es-CO"/>
        </w:rPr>
        <w:t>Company</w:t>
      </w:r>
      <w:proofErr w:type="spellEnd"/>
      <w:r w:rsidR="000B623A" w:rsidRPr="00A277E3">
        <w:rPr>
          <w:rFonts w:ascii="Times New Roman" w:eastAsia="Times New Roman" w:hAnsi="Times New Roman" w:cs="Times New Roman"/>
          <w:lang w:eastAsia="es-CO"/>
        </w:rPr>
        <w:t>. En 1966, esta empresa obtuvo un contrato con la NASA (</w:t>
      </w:r>
      <w:proofErr w:type="spellStart"/>
      <w:r w:rsidR="000B623A" w:rsidRPr="00A277E3">
        <w:rPr>
          <w:rFonts w:ascii="Times New Roman" w:eastAsia="Times New Roman" w:hAnsi="Times New Roman" w:cs="Times New Roman"/>
          <w:lang w:eastAsia="es-CO"/>
        </w:rPr>
        <w:t>National</w:t>
      </w:r>
      <w:proofErr w:type="spellEnd"/>
      <w:r w:rsidR="000B623A" w:rsidRPr="00A277E3">
        <w:rPr>
          <w:rFonts w:ascii="Times New Roman" w:eastAsia="Times New Roman" w:hAnsi="Times New Roman" w:cs="Times New Roman"/>
          <w:lang w:eastAsia="es-CO"/>
        </w:rPr>
        <w:t xml:space="preserve"> </w:t>
      </w:r>
      <w:proofErr w:type="spellStart"/>
      <w:r w:rsidR="000B623A" w:rsidRPr="00A277E3">
        <w:rPr>
          <w:rFonts w:ascii="Times New Roman" w:eastAsia="Times New Roman" w:hAnsi="Times New Roman" w:cs="Times New Roman"/>
          <w:lang w:eastAsia="es-CO"/>
        </w:rPr>
        <w:t>Aeronautics</w:t>
      </w:r>
      <w:proofErr w:type="spellEnd"/>
      <w:r w:rsidR="000B623A" w:rsidRPr="00A277E3">
        <w:rPr>
          <w:rFonts w:ascii="Times New Roman" w:eastAsia="Times New Roman" w:hAnsi="Times New Roman" w:cs="Times New Roman"/>
          <w:lang w:eastAsia="es-CO"/>
        </w:rPr>
        <w:t xml:space="preserve"> and </w:t>
      </w:r>
      <w:proofErr w:type="spellStart"/>
      <w:r w:rsidR="000B623A" w:rsidRPr="00A277E3">
        <w:rPr>
          <w:rFonts w:ascii="Times New Roman" w:eastAsia="Times New Roman" w:hAnsi="Times New Roman" w:cs="Times New Roman"/>
          <w:lang w:eastAsia="es-CO"/>
        </w:rPr>
        <w:t>Space</w:t>
      </w:r>
      <w:proofErr w:type="spellEnd"/>
      <w:r w:rsidR="000B623A" w:rsidRPr="00A277E3">
        <w:rPr>
          <w:rFonts w:ascii="Times New Roman" w:eastAsia="Times New Roman" w:hAnsi="Times New Roman" w:cs="Times New Roman"/>
          <w:lang w:eastAsia="es-CO"/>
        </w:rPr>
        <w:t xml:space="preserve"> </w:t>
      </w:r>
      <w:proofErr w:type="spellStart"/>
      <w:r w:rsidR="000B623A" w:rsidRPr="00A277E3">
        <w:rPr>
          <w:rFonts w:ascii="Times New Roman" w:eastAsia="Times New Roman" w:hAnsi="Times New Roman" w:cs="Times New Roman"/>
          <w:lang w:eastAsia="es-CO"/>
        </w:rPr>
        <w:t>Administration</w:t>
      </w:r>
      <w:proofErr w:type="spellEnd"/>
      <w:r w:rsidR="000B623A" w:rsidRPr="00A277E3">
        <w:rPr>
          <w:rFonts w:ascii="Times New Roman" w:eastAsia="Times New Roman" w:hAnsi="Times New Roman" w:cs="Times New Roman"/>
          <w:lang w:eastAsia="es-CO"/>
        </w:rPr>
        <w:t>) para desarrollar un software de recuperación que permitiera buscar de manera rápida y eficaz en sus bases de datos al que se le llamó llamado RECON (</w:t>
      </w:r>
      <w:proofErr w:type="spellStart"/>
      <w:r w:rsidR="000B623A" w:rsidRPr="00A277E3">
        <w:rPr>
          <w:rFonts w:ascii="Times New Roman" w:eastAsia="Times New Roman" w:hAnsi="Times New Roman" w:cs="Times New Roman"/>
          <w:lang w:eastAsia="es-CO"/>
        </w:rPr>
        <w:t>Remote</w:t>
      </w:r>
      <w:proofErr w:type="spellEnd"/>
      <w:r w:rsidR="000B623A" w:rsidRPr="00A277E3">
        <w:rPr>
          <w:rFonts w:ascii="Times New Roman" w:eastAsia="Times New Roman" w:hAnsi="Times New Roman" w:cs="Times New Roman"/>
          <w:lang w:eastAsia="es-CO"/>
        </w:rPr>
        <w:t xml:space="preserve"> </w:t>
      </w:r>
      <w:proofErr w:type="spellStart"/>
      <w:r w:rsidR="000B623A" w:rsidRPr="00A277E3">
        <w:rPr>
          <w:rFonts w:ascii="Times New Roman" w:eastAsia="Times New Roman" w:hAnsi="Times New Roman" w:cs="Times New Roman"/>
          <w:lang w:eastAsia="es-CO"/>
        </w:rPr>
        <w:t>Console</w:t>
      </w:r>
      <w:proofErr w:type="spellEnd"/>
      <w:r w:rsidR="000B623A" w:rsidRPr="00A277E3">
        <w:rPr>
          <w:rFonts w:ascii="Times New Roman" w:eastAsia="Times New Roman" w:hAnsi="Times New Roman" w:cs="Times New Roman"/>
          <w:lang w:eastAsia="es-CO"/>
        </w:rPr>
        <w:t xml:space="preserve">). En 1969-1970, por encargo de la </w:t>
      </w:r>
      <w:proofErr w:type="spellStart"/>
      <w:r w:rsidR="000B623A" w:rsidRPr="00A277E3">
        <w:rPr>
          <w:rFonts w:ascii="Times New Roman" w:eastAsia="Times New Roman" w:hAnsi="Times New Roman" w:cs="Times New Roman"/>
          <w:lang w:eastAsia="es-CO"/>
        </w:rPr>
        <w:t>Atomic</w:t>
      </w:r>
      <w:proofErr w:type="spellEnd"/>
      <w:r w:rsidR="000B623A" w:rsidRPr="00A277E3">
        <w:rPr>
          <w:rFonts w:ascii="Times New Roman" w:eastAsia="Times New Roman" w:hAnsi="Times New Roman" w:cs="Times New Roman"/>
          <w:lang w:eastAsia="es-CO"/>
        </w:rPr>
        <w:t xml:space="preserve"> </w:t>
      </w:r>
      <w:proofErr w:type="spellStart"/>
      <w:r w:rsidR="000B623A" w:rsidRPr="00A277E3">
        <w:rPr>
          <w:rFonts w:ascii="Times New Roman" w:eastAsia="Times New Roman" w:hAnsi="Times New Roman" w:cs="Times New Roman"/>
          <w:lang w:eastAsia="es-CO"/>
        </w:rPr>
        <w:t>Energy</w:t>
      </w:r>
      <w:proofErr w:type="spellEnd"/>
      <w:r w:rsidR="000B623A" w:rsidRPr="00A277E3">
        <w:rPr>
          <w:rFonts w:ascii="Times New Roman" w:eastAsia="Times New Roman" w:hAnsi="Times New Roman" w:cs="Times New Roman"/>
          <w:lang w:eastAsia="es-CO"/>
        </w:rPr>
        <w:t xml:space="preserve"> </w:t>
      </w:r>
      <w:proofErr w:type="spellStart"/>
      <w:r w:rsidR="000B623A" w:rsidRPr="00A277E3">
        <w:rPr>
          <w:rFonts w:ascii="Times New Roman" w:eastAsia="Times New Roman" w:hAnsi="Times New Roman" w:cs="Times New Roman"/>
          <w:lang w:eastAsia="es-CO"/>
        </w:rPr>
        <w:t>Commission</w:t>
      </w:r>
      <w:proofErr w:type="spellEnd"/>
      <w:r w:rsidR="000B623A" w:rsidRPr="00A277E3">
        <w:rPr>
          <w:rFonts w:ascii="Times New Roman" w:eastAsia="Times New Roman" w:hAnsi="Times New Roman" w:cs="Times New Roman"/>
          <w:lang w:eastAsia="es-CO"/>
        </w:rPr>
        <w:t>, comenzó a gestionar la colección d</w:t>
      </w:r>
      <w:r w:rsidR="00E553B0">
        <w:rPr>
          <w:rFonts w:ascii="Times New Roman" w:eastAsia="Times New Roman" w:hAnsi="Times New Roman" w:cs="Times New Roman"/>
          <w:lang w:eastAsia="es-CO"/>
        </w:rPr>
        <w:t xml:space="preserve">e resúmenes de Nuclear </w:t>
      </w:r>
      <w:proofErr w:type="spellStart"/>
      <w:r w:rsidR="00E553B0">
        <w:rPr>
          <w:rFonts w:ascii="Times New Roman" w:eastAsia="Times New Roman" w:hAnsi="Times New Roman" w:cs="Times New Roman"/>
          <w:lang w:eastAsia="es-CO"/>
        </w:rPr>
        <w:t>Science</w:t>
      </w:r>
      <w:proofErr w:type="spellEnd"/>
      <w:r w:rsidR="00E553B0">
        <w:rPr>
          <w:rFonts w:ascii="Times New Roman" w:eastAsia="Times New Roman" w:hAnsi="Times New Roman" w:cs="Times New Roman"/>
          <w:lang w:eastAsia="es-CO"/>
        </w:rPr>
        <w:t>.</w:t>
      </w:r>
    </w:p>
    <w:p w:rsidR="0055629B" w:rsidRPr="00A277E3" w:rsidRDefault="000B623A" w:rsidP="000B623A">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t xml:space="preserve">En 1972, la </w:t>
      </w:r>
      <w:proofErr w:type="spellStart"/>
      <w:r w:rsidRPr="00A277E3">
        <w:rPr>
          <w:rFonts w:ascii="Times New Roman" w:eastAsia="Times New Roman" w:hAnsi="Times New Roman" w:cs="Times New Roman"/>
          <w:lang w:eastAsia="es-CO"/>
        </w:rPr>
        <w:t>Lockheed</w:t>
      </w:r>
      <w:proofErr w:type="spellEnd"/>
      <w:r w:rsidRPr="00A277E3">
        <w:rPr>
          <w:rFonts w:ascii="Times New Roman" w:eastAsia="Times New Roman" w:hAnsi="Times New Roman" w:cs="Times New Roman"/>
          <w:lang w:eastAsia="es-CO"/>
        </w:rPr>
        <w:t xml:space="preserve"> decide explotar su sistema de recuperación de información instalando dos grandes ordenadores que unidos a las principales redes de transmisión existentes (</w:t>
      </w:r>
      <w:proofErr w:type="spellStart"/>
      <w:r w:rsidRPr="00A277E3">
        <w:rPr>
          <w:rFonts w:ascii="Times New Roman" w:eastAsia="Times New Roman" w:hAnsi="Times New Roman" w:cs="Times New Roman"/>
          <w:lang w:eastAsia="es-CO"/>
        </w:rPr>
        <w:t>Telenet</w:t>
      </w:r>
      <w:proofErr w:type="spellEnd"/>
      <w:r w:rsidRPr="00A277E3">
        <w:rPr>
          <w:rFonts w:ascii="Times New Roman" w:eastAsia="Times New Roman" w:hAnsi="Times New Roman" w:cs="Times New Roman"/>
          <w:lang w:eastAsia="es-CO"/>
        </w:rPr>
        <w:t xml:space="preserve"> y </w:t>
      </w:r>
      <w:proofErr w:type="spellStart"/>
      <w:r w:rsidRPr="00A277E3">
        <w:rPr>
          <w:rFonts w:ascii="Times New Roman" w:eastAsia="Times New Roman" w:hAnsi="Times New Roman" w:cs="Times New Roman"/>
          <w:lang w:eastAsia="es-CO"/>
        </w:rPr>
        <w:t>Tymnet</w:t>
      </w:r>
      <w:proofErr w:type="spellEnd"/>
      <w:r w:rsidRPr="00A277E3">
        <w:rPr>
          <w:rFonts w:ascii="Times New Roman" w:eastAsia="Times New Roman" w:hAnsi="Times New Roman" w:cs="Times New Roman"/>
          <w:lang w:eastAsia="es-CO"/>
        </w:rPr>
        <w:t xml:space="preserve">), dan servicio público tanto en USA como en Europa, convirtiéndose en el primer servicio comercial online del mundo. El sistema se denominó desde entonces </w:t>
      </w:r>
      <w:proofErr w:type="spellStart"/>
      <w:r w:rsidRPr="00A277E3">
        <w:rPr>
          <w:rFonts w:ascii="Times New Roman" w:eastAsia="Times New Roman" w:hAnsi="Times New Roman" w:cs="Times New Roman"/>
          <w:lang w:eastAsia="es-CO"/>
        </w:rPr>
        <w:t>Dialog</w:t>
      </w:r>
      <w:proofErr w:type="spellEnd"/>
      <w:r w:rsidRPr="00A277E3">
        <w:rPr>
          <w:rFonts w:ascii="Times New Roman" w:eastAsia="Times New Roman" w:hAnsi="Times New Roman" w:cs="Times New Roman"/>
          <w:lang w:eastAsia="es-CO"/>
        </w:rPr>
        <w:t xml:space="preserve">, teniendo su sede central en Palo Alto (California). En agosto de 1988, </w:t>
      </w:r>
      <w:proofErr w:type="spellStart"/>
      <w:r w:rsidRPr="00A277E3">
        <w:rPr>
          <w:rFonts w:ascii="Times New Roman" w:eastAsia="Times New Roman" w:hAnsi="Times New Roman" w:cs="Times New Roman"/>
          <w:lang w:eastAsia="es-CO"/>
        </w:rPr>
        <w:t>Dialog</w:t>
      </w:r>
      <w:proofErr w:type="spellEnd"/>
      <w:r w:rsidRPr="00A277E3">
        <w:rPr>
          <w:rFonts w:ascii="Times New Roman" w:eastAsia="Times New Roman" w:hAnsi="Times New Roman" w:cs="Times New Roman"/>
          <w:lang w:eastAsia="es-CO"/>
        </w:rPr>
        <w:t xml:space="preserve"> es adquirido por </w:t>
      </w:r>
      <w:proofErr w:type="spellStart"/>
      <w:r w:rsidRPr="00A277E3">
        <w:rPr>
          <w:rFonts w:ascii="Times New Roman" w:eastAsia="Times New Roman" w:hAnsi="Times New Roman" w:cs="Times New Roman"/>
          <w:lang w:eastAsia="es-CO"/>
        </w:rPr>
        <w:t>Knight-Ridder</w:t>
      </w:r>
      <w:proofErr w:type="spellEnd"/>
      <w:r w:rsidRPr="00A277E3">
        <w:rPr>
          <w:rFonts w:ascii="Times New Roman" w:eastAsia="Times New Roman" w:hAnsi="Times New Roman" w:cs="Times New Roman"/>
          <w:lang w:eastAsia="es-CO"/>
        </w:rPr>
        <w:t xml:space="preserve"> Inc.; esta misma empresa compra en 1993 el servicio Data-</w:t>
      </w:r>
      <w:proofErr w:type="spellStart"/>
      <w:r w:rsidRPr="00A277E3">
        <w:rPr>
          <w:rFonts w:ascii="Times New Roman" w:eastAsia="Times New Roman" w:hAnsi="Times New Roman" w:cs="Times New Roman"/>
          <w:lang w:eastAsia="es-CO"/>
        </w:rPr>
        <w:t>Star</w:t>
      </w:r>
      <w:proofErr w:type="spellEnd"/>
      <w:r w:rsidRPr="00A277E3">
        <w:rPr>
          <w:rFonts w:ascii="Times New Roman" w:eastAsia="Times New Roman" w:hAnsi="Times New Roman" w:cs="Times New Roman"/>
          <w:lang w:eastAsia="es-CO"/>
        </w:rPr>
        <w:t xml:space="preserve">, que era el distribuidor europeo más utilizado en 1985 y le estaba haciendo una gran competencia sobre todo en el mercado europeo. En 1995, </w:t>
      </w:r>
      <w:proofErr w:type="spellStart"/>
      <w:r w:rsidRPr="00A277E3">
        <w:rPr>
          <w:rFonts w:ascii="Times New Roman" w:eastAsia="Times New Roman" w:hAnsi="Times New Roman" w:cs="Times New Roman"/>
          <w:lang w:eastAsia="es-CO"/>
        </w:rPr>
        <w:t>Dialog</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Information</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Services</w:t>
      </w:r>
      <w:proofErr w:type="spellEnd"/>
      <w:r w:rsidRPr="00A277E3">
        <w:rPr>
          <w:rFonts w:ascii="Times New Roman" w:eastAsia="Times New Roman" w:hAnsi="Times New Roman" w:cs="Times New Roman"/>
          <w:lang w:eastAsia="es-CO"/>
        </w:rPr>
        <w:t xml:space="preserve"> pasa a denominarse </w:t>
      </w:r>
      <w:proofErr w:type="spellStart"/>
      <w:r w:rsidRPr="00A277E3">
        <w:rPr>
          <w:rFonts w:ascii="Times New Roman" w:eastAsia="Times New Roman" w:hAnsi="Times New Roman" w:cs="Times New Roman"/>
          <w:lang w:eastAsia="es-CO"/>
        </w:rPr>
        <w:t>Knight</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Ridder</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Information</w:t>
      </w:r>
      <w:proofErr w:type="spellEnd"/>
      <w:r w:rsidRPr="00A277E3">
        <w:rPr>
          <w:rFonts w:ascii="Times New Roman" w:eastAsia="Times New Roman" w:hAnsi="Times New Roman" w:cs="Times New Roman"/>
          <w:lang w:eastAsia="es-CO"/>
        </w:rPr>
        <w:t xml:space="preserve"> Inc., que en 1997 es comprada por M.A.I.D. </w:t>
      </w:r>
      <w:proofErr w:type="spellStart"/>
      <w:r w:rsidRPr="00A277E3">
        <w:rPr>
          <w:rFonts w:ascii="Times New Roman" w:eastAsia="Times New Roman" w:hAnsi="Times New Roman" w:cs="Times New Roman"/>
          <w:lang w:eastAsia="es-CO"/>
        </w:rPr>
        <w:t>plc</w:t>
      </w:r>
      <w:proofErr w:type="spellEnd"/>
      <w:r w:rsidRPr="00A277E3">
        <w:rPr>
          <w:rFonts w:ascii="Times New Roman" w:eastAsia="Times New Roman" w:hAnsi="Times New Roman" w:cs="Times New Roman"/>
          <w:lang w:eastAsia="es-CO"/>
        </w:rPr>
        <w:t xml:space="preserve">, pasando a denominarse la fusión de las dos compañías </w:t>
      </w:r>
      <w:proofErr w:type="spellStart"/>
      <w:r w:rsidRPr="00A277E3">
        <w:rPr>
          <w:rFonts w:ascii="Times New Roman" w:eastAsia="Times New Roman" w:hAnsi="Times New Roman" w:cs="Times New Roman"/>
          <w:lang w:eastAsia="es-CO"/>
        </w:rPr>
        <w:t>The</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Dialog</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Corporation</w:t>
      </w:r>
      <w:proofErr w:type="spellEnd"/>
      <w:r w:rsidRPr="00A277E3">
        <w:rPr>
          <w:rFonts w:ascii="Times New Roman" w:eastAsia="Times New Roman" w:hAnsi="Times New Roman" w:cs="Times New Roman"/>
          <w:lang w:eastAsia="es-CO"/>
        </w:rPr>
        <w:t xml:space="preserve">; y ya por último, en Abril del 2000, </w:t>
      </w:r>
      <w:proofErr w:type="spellStart"/>
      <w:r w:rsidRPr="00A277E3">
        <w:rPr>
          <w:rFonts w:ascii="Times New Roman" w:eastAsia="Times New Roman" w:hAnsi="Times New Roman" w:cs="Times New Roman"/>
          <w:lang w:eastAsia="es-CO"/>
        </w:rPr>
        <w:t>The</w:t>
      </w:r>
      <w:proofErr w:type="spellEnd"/>
      <w:r w:rsidRPr="00A277E3">
        <w:rPr>
          <w:rFonts w:ascii="Times New Roman" w:eastAsia="Times New Roman" w:hAnsi="Times New Roman" w:cs="Times New Roman"/>
          <w:lang w:eastAsia="es-CO"/>
        </w:rPr>
        <w:t xml:space="preserve"> Thomson </w:t>
      </w:r>
      <w:proofErr w:type="spellStart"/>
      <w:r w:rsidRPr="00A277E3">
        <w:rPr>
          <w:rFonts w:ascii="Times New Roman" w:eastAsia="Times New Roman" w:hAnsi="Times New Roman" w:cs="Times New Roman"/>
          <w:lang w:eastAsia="es-CO"/>
        </w:rPr>
        <w:t>Corporation</w:t>
      </w:r>
      <w:proofErr w:type="spellEnd"/>
      <w:r w:rsidRPr="00A277E3">
        <w:rPr>
          <w:rFonts w:ascii="Times New Roman" w:eastAsia="Times New Roman" w:hAnsi="Times New Roman" w:cs="Times New Roman"/>
          <w:lang w:eastAsia="es-CO"/>
        </w:rPr>
        <w:t xml:space="preserve"> compra la División de Servicios de Información de </w:t>
      </w:r>
      <w:proofErr w:type="spellStart"/>
      <w:r w:rsidRPr="00A277E3">
        <w:rPr>
          <w:rFonts w:ascii="Times New Roman" w:eastAsia="Times New Roman" w:hAnsi="Times New Roman" w:cs="Times New Roman"/>
          <w:lang w:eastAsia="es-CO"/>
        </w:rPr>
        <w:t>The</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Dialog</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Corporation</w:t>
      </w:r>
      <w:proofErr w:type="spellEnd"/>
      <w:r w:rsidRPr="00A277E3">
        <w:rPr>
          <w:rFonts w:ascii="Times New Roman" w:eastAsia="Times New Roman" w:hAnsi="Times New Roman" w:cs="Times New Roman"/>
          <w:lang w:eastAsia="es-CO"/>
        </w:rPr>
        <w:t xml:space="preserve">, entre los que se encuentran </w:t>
      </w:r>
      <w:proofErr w:type="spellStart"/>
      <w:r w:rsidRPr="00A277E3">
        <w:rPr>
          <w:rFonts w:ascii="Times New Roman" w:eastAsia="Times New Roman" w:hAnsi="Times New Roman" w:cs="Times New Roman"/>
          <w:lang w:eastAsia="es-CO"/>
        </w:rPr>
        <w:t>Dialog</w:t>
      </w:r>
      <w:proofErr w:type="spellEnd"/>
      <w:r w:rsidRPr="00A277E3">
        <w:rPr>
          <w:rFonts w:ascii="Times New Roman" w:eastAsia="Times New Roman" w:hAnsi="Times New Roman" w:cs="Times New Roman"/>
          <w:lang w:eastAsia="es-CO"/>
        </w:rPr>
        <w:t xml:space="preserve"> y Data-</w:t>
      </w:r>
      <w:proofErr w:type="spellStart"/>
      <w:r w:rsidRPr="00A277E3">
        <w:rPr>
          <w:rFonts w:ascii="Times New Roman" w:eastAsia="Times New Roman" w:hAnsi="Times New Roman" w:cs="Times New Roman"/>
          <w:lang w:eastAsia="es-CO"/>
        </w:rPr>
        <w:t>Sta</w:t>
      </w:r>
      <w:proofErr w:type="spellEnd"/>
      <w:r w:rsidRPr="00A277E3">
        <w:rPr>
          <w:rFonts w:ascii="Times New Roman" w:eastAsia="Times New Roman" w:hAnsi="Times New Roman" w:cs="Times New Roman"/>
          <w:lang w:eastAsia="es-CO"/>
        </w:rPr>
        <w:t xml:space="preserve"> r.</w:t>
      </w:r>
    </w:p>
    <w:p w:rsidR="000B623A" w:rsidRPr="00A277E3" w:rsidRDefault="000B623A" w:rsidP="000B623A">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t xml:space="preserve">-William Henry Gates III (Seattle, 28 de octubre de 1955), conocido como Bill Gates, es un empresario, informático y filántropo estadounidense, cofundador de la empresa de software Microsoft junto con Paul Allen. Su fortuna está estimada en 82.600 millones de dólares según la revista Forbes, hecho que le define como el hombre más rico del mundo. En marzo de 1999, antes del estallido de la burbuja de las punto </w:t>
      </w:r>
      <w:proofErr w:type="spellStart"/>
      <w:r w:rsidRPr="00A277E3">
        <w:rPr>
          <w:rFonts w:ascii="Times New Roman" w:eastAsia="Times New Roman" w:hAnsi="Times New Roman" w:cs="Times New Roman"/>
          <w:lang w:eastAsia="es-CO"/>
        </w:rPr>
        <w:t>com</w:t>
      </w:r>
      <w:proofErr w:type="spellEnd"/>
      <w:r w:rsidRPr="00A277E3">
        <w:rPr>
          <w:rFonts w:ascii="Times New Roman" w:eastAsia="Times New Roman" w:hAnsi="Times New Roman" w:cs="Times New Roman"/>
          <w:lang w:eastAsia="es-CO"/>
        </w:rPr>
        <w:t>, su patrimonio neto ascendió a 136 000 millones de dólares, lo que lo convirtió en la duodécima persona más rica en toda la historia de la humanidad.</w:t>
      </w:r>
    </w:p>
    <w:p w:rsidR="00F77952" w:rsidRPr="00A277E3" w:rsidRDefault="00F77952" w:rsidP="00F77952">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t>-</w:t>
      </w:r>
      <w:proofErr w:type="spellStart"/>
      <w:r w:rsidRPr="00A277E3">
        <w:rPr>
          <w:rFonts w:ascii="Times New Roman" w:eastAsia="Times New Roman" w:hAnsi="Times New Roman" w:cs="Times New Roman"/>
          <w:lang w:eastAsia="es-CO"/>
        </w:rPr>
        <w:t>Ulf</w:t>
      </w:r>
      <w:proofErr w:type="spellEnd"/>
      <w:r w:rsidRPr="00A277E3">
        <w:rPr>
          <w:rFonts w:ascii="Times New Roman" w:eastAsia="Times New Roman" w:hAnsi="Times New Roman" w:cs="Times New Roman"/>
          <w:lang w:eastAsia="es-CO"/>
        </w:rPr>
        <w:t xml:space="preserve"> Michael </w:t>
      </w:r>
      <w:proofErr w:type="spellStart"/>
      <w:r w:rsidRPr="00A277E3">
        <w:rPr>
          <w:rFonts w:ascii="Times New Roman" w:eastAsia="Times New Roman" w:hAnsi="Times New Roman" w:cs="Times New Roman"/>
          <w:lang w:eastAsia="es-CO"/>
        </w:rPr>
        <w:t>Widenius</w:t>
      </w:r>
      <w:proofErr w:type="spellEnd"/>
      <w:r w:rsidRPr="00A277E3">
        <w:rPr>
          <w:rFonts w:ascii="Times New Roman" w:eastAsia="Times New Roman" w:hAnsi="Times New Roman" w:cs="Times New Roman"/>
          <w:lang w:eastAsia="es-CO"/>
        </w:rPr>
        <w:t xml:space="preserve"> (a menudo llamado </w:t>
      </w:r>
      <w:proofErr w:type="spellStart"/>
      <w:r w:rsidRPr="00A277E3">
        <w:rPr>
          <w:rFonts w:ascii="Times New Roman" w:eastAsia="Times New Roman" w:hAnsi="Times New Roman" w:cs="Times New Roman"/>
          <w:lang w:eastAsia="es-CO"/>
        </w:rPr>
        <w:t>Monty</w:t>
      </w:r>
      <w:proofErr w:type="spellEnd"/>
      <w:r w:rsidRPr="00A277E3">
        <w:rPr>
          <w:rFonts w:ascii="Times New Roman" w:eastAsia="Times New Roman" w:hAnsi="Times New Roman" w:cs="Times New Roman"/>
          <w:lang w:eastAsia="es-CO"/>
        </w:rPr>
        <w:t xml:space="preserve">), nació el 3 de marzo de 1962, en Helsinki, Finlandia. Es el autor principal de la versión original de la base de datos de código abierto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y miembro fundador de la empresa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AB.</w:t>
      </w:r>
    </w:p>
    <w:p w:rsidR="00F77952" w:rsidRPr="00A277E3" w:rsidRDefault="00F77952" w:rsidP="00F77952">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t xml:space="preserve">Después de estudiar en la Universidad Tecnológica de Helsinki (aunque sin llegar a graduarse), </w:t>
      </w:r>
      <w:proofErr w:type="spellStart"/>
      <w:r w:rsidRPr="00A277E3">
        <w:rPr>
          <w:rFonts w:ascii="Times New Roman" w:eastAsia="Times New Roman" w:hAnsi="Times New Roman" w:cs="Times New Roman"/>
          <w:lang w:eastAsia="es-CO"/>
        </w:rPr>
        <w:t>Widenius</w:t>
      </w:r>
      <w:proofErr w:type="spellEnd"/>
      <w:r w:rsidRPr="00A277E3">
        <w:rPr>
          <w:rFonts w:ascii="Times New Roman" w:eastAsia="Times New Roman" w:hAnsi="Times New Roman" w:cs="Times New Roman"/>
          <w:lang w:eastAsia="es-CO"/>
        </w:rPr>
        <w:t xml:space="preserve"> comenzó a trabajar para Tapio </w:t>
      </w:r>
      <w:proofErr w:type="spellStart"/>
      <w:r w:rsidRPr="00A277E3">
        <w:rPr>
          <w:rFonts w:ascii="Times New Roman" w:eastAsia="Times New Roman" w:hAnsi="Times New Roman" w:cs="Times New Roman"/>
          <w:lang w:eastAsia="es-CO"/>
        </w:rPr>
        <w:t>Laakso</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Oy</w:t>
      </w:r>
      <w:proofErr w:type="spellEnd"/>
      <w:r w:rsidRPr="00A277E3">
        <w:rPr>
          <w:rFonts w:ascii="Times New Roman" w:eastAsia="Times New Roman" w:hAnsi="Times New Roman" w:cs="Times New Roman"/>
          <w:lang w:eastAsia="es-CO"/>
        </w:rPr>
        <w:t xml:space="preserve"> en 1981. En 1985 fundó TCX </w:t>
      </w:r>
      <w:proofErr w:type="spellStart"/>
      <w:r w:rsidRPr="00A277E3">
        <w:rPr>
          <w:rFonts w:ascii="Times New Roman" w:eastAsia="Times New Roman" w:hAnsi="Times New Roman" w:cs="Times New Roman"/>
          <w:lang w:eastAsia="es-CO"/>
        </w:rPr>
        <w:t>DataKonsult</w:t>
      </w:r>
      <w:proofErr w:type="spellEnd"/>
      <w:r w:rsidRPr="00A277E3">
        <w:rPr>
          <w:rFonts w:ascii="Times New Roman" w:eastAsia="Times New Roman" w:hAnsi="Times New Roman" w:cs="Times New Roman"/>
          <w:lang w:eastAsia="es-CO"/>
        </w:rPr>
        <w:t xml:space="preserve"> AB (una empresa sueca de almacenamiento) con Allan </w:t>
      </w:r>
      <w:proofErr w:type="spellStart"/>
      <w:r w:rsidRPr="00A277E3">
        <w:rPr>
          <w:rFonts w:ascii="Times New Roman" w:eastAsia="Times New Roman" w:hAnsi="Times New Roman" w:cs="Times New Roman"/>
          <w:lang w:eastAsia="es-CO"/>
        </w:rPr>
        <w:t>Larsson</w:t>
      </w:r>
      <w:proofErr w:type="spellEnd"/>
      <w:r w:rsidRPr="00A277E3">
        <w:rPr>
          <w:rFonts w:ascii="Times New Roman" w:eastAsia="Times New Roman" w:hAnsi="Times New Roman" w:cs="Times New Roman"/>
          <w:lang w:eastAsia="es-CO"/>
        </w:rPr>
        <w:t xml:space="preserve"> En 1995 comenzó a escribir la primera versión de la base de datos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con David </w:t>
      </w:r>
      <w:proofErr w:type="spellStart"/>
      <w:r w:rsidRPr="00A277E3">
        <w:rPr>
          <w:rFonts w:ascii="Times New Roman" w:eastAsia="Times New Roman" w:hAnsi="Times New Roman" w:cs="Times New Roman"/>
          <w:lang w:eastAsia="es-CO"/>
        </w:rPr>
        <w:t>Axmark</w:t>
      </w:r>
      <w:proofErr w:type="spellEnd"/>
      <w:r w:rsidRPr="00A277E3">
        <w:rPr>
          <w:rFonts w:ascii="Times New Roman" w:eastAsia="Times New Roman" w:hAnsi="Times New Roman" w:cs="Times New Roman"/>
          <w:lang w:eastAsia="es-CO"/>
        </w:rPr>
        <w:t xml:space="preserve">, que fue lanzada en 1996. Es </w:t>
      </w:r>
      <w:proofErr w:type="spellStart"/>
      <w:r w:rsidRPr="00A277E3">
        <w:rPr>
          <w:rFonts w:ascii="Times New Roman" w:eastAsia="Times New Roman" w:hAnsi="Times New Roman" w:cs="Times New Roman"/>
          <w:lang w:eastAsia="es-CO"/>
        </w:rPr>
        <w:t>co</w:t>
      </w:r>
      <w:proofErr w:type="spellEnd"/>
      <w:r w:rsidRPr="00A277E3">
        <w:rPr>
          <w:rFonts w:ascii="Times New Roman" w:eastAsia="Times New Roman" w:hAnsi="Times New Roman" w:cs="Times New Roman"/>
          <w:lang w:eastAsia="es-CO"/>
        </w:rPr>
        <w:t xml:space="preserve">-autor del Manual de Referencia de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publicado por </w:t>
      </w:r>
      <w:proofErr w:type="spellStart"/>
      <w:r w:rsidRPr="00A277E3">
        <w:rPr>
          <w:rFonts w:ascii="Times New Roman" w:eastAsia="Times New Roman" w:hAnsi="Times New Roman" w:cs="Times New Roman"/>
          <w:lang w:eastAsia="es-CO"/>
        </w:rPr>
        <w:t>O'Reilly</w:t>
      </w:r>
      <w:proofErr w:type="spellEnd"/>
      <w:r w:rsidRPr="00A277E3">
        <w:rPr>
          <w:rFonts w:ascii="Times New Roman" w:eastAsia="Times New Roman" w:hAnsi="Times New Roman" w:cs="Times New Roman"/>
          <w:lang w:eastAsia="es-CO"/>
        </w:rPr>
        <w:t xml:space="preserve"> en junio de 2002, y en 2003 fue galardonado con el premio al “empresario de software finlandés del año”. Hasta la venta de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AB a </w:t>
      </w:r>
      <w:proofErr w:type="spellStart"/>
      <w:r w:rsidRPr="00A277E3">
        <w:rPr>
          <w:rFonts w:ascii="Times New Roman" w:eastAsia="Times New Roman" w:hAnsi="Times New Roman" w:cs="Times New Roman"/>
          <w:lang w:eastAsia="es-CO"/>
        </w:rPr>
        <w:t>Sun</w:t>
      </w:r>
      <w:proofErr w:type="spellEnd"/>
      <w:r w:rsidRPr="00A277E3">
        <w:rPr>
          <w:rFonts w:ascii="Times New Roman" w:eastAsia="Times New Roman" w:hAnsi="Times New Roman" w:cs="Times New Roman"/>
          <w:lang w:eastAsia="es-CO"/>
        </w:rPr>
        <w:t xml:space="preserve"> Microsystems en enero de 2008, era el director técnico de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AB y siguió siendo una de las principales fuerzas detrás del desarrollo de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Gracias a la venta de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a </w:t>
      </w:r>
      <w:proofErr w:type="spellStart"/>
      <w:r w:rsidRPr="00A277E3">
        <w:rPr>
          <w:rFonts w:ascii="Times New Roman" w:eastAsia="Times New Roman" w:hAnsi="Times New Roman" w:cs="Times New Roman"/>
          <w:lang w:eastAsia="es-CO"/>
        </w:rPr>
        <w:t>Sun</w:t>
      </w:r>
      <w:proofErr w:type="spellEnd"/>
      <w:r w:rsidRPr="00A277E3">
        <w:rPr>
          <w:rFonts w:ascii="Times New Roman" w:eastAsia="Times New Roman" w:hAnsi="Times New Roman" w:cs="Times New Roman"/>
          <w:lang w:eastAsia="es-CO"/>
        </w:rPr>
        <w:t xml:space="preserve">, </w:t>
      </w:r>
      <w:proofErr w:type="spellStart"/>
      <w:r w:rsidRPr="00A277E3">
        <w:rPr>
          <w:rFonts w:ascii="Times New Roman" w:eastAsia="Times New Roman" w:hAnsi="Times New Roman" w:cs="Times New Roman"/>
          <w:lang w:eastAsia="es-CO"/>
        </w:rPr>
        <w:t>Widenius</w:t>
      </w:r>
      <w:proofErr w:type="spellEnd"/>
      <w:r w:rsidRPr="00A277E3">
        <w:rPr>
          <w:rFonts w:ascii="Times New Roman" w:eastAsia="Times New Roman" w:hAnsi="Times New Roman" w:cs="Times New Roman"/>
          <w:lang w:eastAsia="es-CO"/>
        </w:rPr>
        <w:t xml:space="preserve"> tuvo beneficios cercanos a los 16,6 millones de euros en 2008 lo que le convirtió en una de las 10 personas con mayores ingresos en Finlandia ese año.</w:t>
      </w:r>
    </w:p>
    <w:p w:rsidR="00F77952" w:rsidRPr="00A277E3" w:rsidRDefault="00F77952" w:rsidP="00F77952">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t xml:space="preserve">El 5 de febrero de 2009, anunció que se iba de </w:t>
      </w:r>
      <w:proofErr w:type="spellStart"/>
      <w:r w:rsidRPr="00A277E3">
        <w:rPr>
          <w:rFonts w:ascii="Times New Roman" w:eastAsia="Times New Roman" w:hAnsi="Times New Roman" w:cs="Times New Roman"/>
          <w:lang w:eastAsia="es-CO"/>
        </w:rPr>
        <w:t>Sun</w:t>
      </w:r>
      <w:proofErr w:type="spellEnd"/>
      <w:r w:rsidRPr="00A277E3">
        <w:rPr>
          <w:rFonts w:ascii="Times New Roman" w:eastAsia="Times New Roman" w:hAnsi="Times New Roman" w:cs="Times New Roman"/>
          <w:lang w:eastAsia="es-CO"/>
        </w:rPr>
        <w:t xml:space="preserve"> para crear su propia empresa.</w:t>
      </w:r>
    </w:p>
    <w:p w:rsidR="00F77952" w:rsidRPr="00A277E3" w:rsidRDefault="00F77952" w:rsidP="00F77952">
      <w:pPr>
        <w:shd w:val="clear" w:color="auto" w:fill="FFFFFF"/>
        <w:spacing w:before="100" w:beforeAutospacing="1" w:after="24" w:line="240" w:lineRule="auto"/>
        <w:ind w:left="24"/>
        <w:rPr>
          <w:rFonts w:ascii="Times New Roman" w:eastAsia="Times New Roman" w:hAnsi="Times New Roman" w:cs="Times New Roman"/>
          <w:lang w:eastAsia="es-CO"/>
        </w:rPr>
      </w:pPr>
      <w:r w:rsidRPr="00A277E3">
        <w:rPr>
          <w:rFonts w:ascii="Times New Roman" w:eastAsia="Times New Roman" w:hAnsi="Times New Roman" w:cs="Times New Roman"/>
          <w:lang w:eastAsia="es-CO"/>
        </w:rPr>
        <w:lastRenderedPageBreak/>
        <w:t xml:space="preserve">El 12 de diciembre de 2009, </w:t>
      </w:r>
      <w:proofErr w:type="spellStart"/>
      <w:r w:rsidRPr="00A277E3">
        <w:rPr>
          <w:rFonts w:ascii="Times New Roman" w:eastAsia="Times New Roman" w:hAnsi="Times New Roman" w:cs="Times New Roman"/>
          <w:lang w:eastAsia="es-CO"/>
        </w:rPr>
        <w:t>Monty</w:t>
      </w:r>
      <w:proofErr w:type="spellEnd"/>
      <w:r w:rsidRPr="00A277E3">
        <w:rPr>
          <w:rFonts w:ascii="Times New Roman" w:eastAsia="Times New Roman" w:hAnsi="Times New Roman" w:cs="Times New Roman"/>
          <w:lang w:eastAsia="es-CO"/>
        </w:rPr>
        <w:t xml:space="preserve"> pidió a los clientes de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que presionaran a la UE como consecuencia de la adquisición de Oracle de </w:t>
      </w:r>
      <w:proofErr w:type="spellStart"/>
      <w:r w:rsidRPr="00A277E3">
        <w:rPr>
          <w:rFonts w:ascii="Times New Roman" w:eastAsia="Times New Roman" w:hAnsi="Times New Roman" w:cs="Times New Roman"/>
          <w:lang w:eastAsia="es-CO"/>
        </w:rPr>
        <w:t>Sun</w:t>
      </w:r>
      <w:proofErr w:type="spellEnd"/>
      <w:r w:rsidRPr="00A277E3">
        <w:rPr>
          <w:rFonts w:ascii="Times New Roman" w:eastAsia="Times New Roman" w:hAnsi="Times New Roman" w:cs="Times New Roman"/>
          <w:lang w:eastAsia="es-CO"/>
        </w:rPr>
        <w:t xml:space="preserve">, dado que le preocupaba que Oracle controlara el desarrollo de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 xml:space="preserve">, esto dio lugar a una campaña de petición en línea llamado "Ayuda de </w:t>
      </w:r>
      <w:proofErr w:type="spellStart"/>
      <w:r w:rsidRPr="00A277E3">
        <w:rPr>
          <w:rFonts w:ascii="Times New Roman" w:eastAsia="Times New Roman" w:hAnsi="Times New Roman" w:cs="Times New Roman"/>
          <w:lang w:eastAsia="es-CO"/>
        </w:rPr>
        <w:t>MySQL</w:t>
      </w:r>
      <w:proofErr w:type="spellEnd"/>
      <w:r w:rsidRPr="00A277E3">
        <w:rPr>
          <w:rFonts w:ascii="Times New Roman" w:eastAsia="Times New Roman" w:hAnsi="Times New Roman" w:cs="Times New Roman"/>
          <w:lang w:eastAsia="es-CO"/>
        </w:rPr>
        <w:t>".</w:t>
      </w:r>
    </w:p>
    <w:p w:rsidR="00227CBC" w:rsidRPr="00A277E3" w:rsidRDefault="00227CBC" w:rsidP="00F77952">
      <w:pPr>
        <w:shd w:val="clear" w:color="auto" w:fill="FFFFFF"/>
        <w:spacing w:before="100" w:beforeAutospacing="1" w:after="24" w:line="240" w:lineRule="auto"/>
        <w:ind w:left="24"/>
        <w:rPr>
          <w:rFonts w:ascii="Times New Roman" w:eastAsia="Times New Roman" w:hAnsi="Times New Roman" w:cs="Times New Roman"/>
          <w:lang w:eastAsia="es-CO"/>
        </w:rPr>
      </w:pPr>
    </w:p>
    <w:p w:rsidR="00CD6B41" w:rsidRPr="00A277E3" w:rsidRDefault="004340B4" w:rsidP="00CD6B41">
      <w:pPr>
        <w:pStyle w:val="NormalWeb"/>
        <w:spacing w:before="0" w:beforeAutospacing="0" w:after="150" w:afterAutospacing="0"/>
        <w:jc w:val="both"/>
        <w:rPr>
          <w:sz w:val="22"/>
          <w:szCs w:val="22"/>
        </w:rPr>
      </w:pPr>
      <w:r w:rsidRPr="00A277E3">
        <w:rPr>
          <w:b/>
          <w:sz w:val="22"/>
          <w:szCs w:val="22"/>
        </w:rPr>
        <w:t>7.</w:t>
      </w:r>
      <w:r w:rsidR="00CD6B41" w:rsidRPr="00A277E3">
        <w:rPr>
          <w:b/>
          <w:bCs/>
          <w:sz w:val="22"/>
          <w:szCs w:val="22"/>
        </w:rPr>
        <w:t xml:space="preserve"> Sistema Gestor de Base de Datos</w:t>
      </w:r>
      <w:r w:rsidR="00CD6B41" w:rsidRPr="00A277E3">
        <w:rPr>
          <w:sz w:val="22"/>
          <w:szCs w:val="22"/>
        </w:rPr>
        <w:t xml:space="preserve">. </w:t>
      </w:r>
    </w:p>
    <w:p w:rsidR="00CD6B41" w:rsidRPr="00A277E3" w:rsidRDefault="00227CBC" w:rsidP="00CD6B41">
      <w:pPr>
        <w:pStyle w:val="NormalWeb"/>
        <w:spacing w:before="0" w:beforeAutospacing="0" w:after="150" w:afterAutospacing="0"/>
        <w:jc w:val="both"/>
        <w:rPr>
          <w:sz w:val="22"/>
          <w:szCs w:val="22"/>
        </w:rPr>
      </w:pPr>
      <w:r w:rsidRPr="00A277E3">
        <w:rPr>
          <w:b/>
          <w:sz w:val="22"/>
          <w:szCs w:val="22"/>
        </w:rPr>
        <w:t>Definición:</w:t>
      </w:r>
      <w:r w:rsidRPr="00A277E3">
        <w:rPr>
          <w:sz w:val="22"/>
          <w:szCs w:val="22"/>
        </w:rPr>
        <w:t xml:space="preserve"> Un</w:t>
      </w:r>
      <w:r w:rsidR="00CD6B41" w:rsidRPr="00A277E3">
        <w:rPr>
          <w:sz w:val="22"/>
          <w:szCs w:val="22"/>
        </w:rPr>
        <w:t xml:space="preserve"> Sistema Gestor de Base de Datos (SGBD, en inglés DBMS: </w:t>
      </w:r>
      <w:proofErr w:type="spellStart"/>
      <w:r w:rsidR="00CD6B41" w:rsidRPr="00A277E3">
        <w:rPr>
          <w:sz w:val="22"/>
          <w:szCs w:val="22"/>
        </w:rPr>
        <w:t>DataBase</w:t>
      </w:r>
      <w:proofErr w:type="spellEnd"/>
      <w:r w:rsidR="00CD6B41" w:rsidRPr="00A277E3">
        <w:rPr>
          <w:sz w:val="22"/>
          <w:szCs w:val="22"/>
        </w:rPr>
        <w:t xml:space="preserve"> Management </w:t>
      </w:r>
      <w:proofErr w:type="spellStart"/>
      <w:r w:rsidR="00CD6B41" w:rsidRPr="00A277E3">
        <w:rPr>
          <w:sz w:val="22"/>
          <w:szCs w:val="22"/>
        </w:rPr>
        <w:t>System</w:t>
      </w:r>
      <w:proofErr w:type="spellEnd"/>
      <w:r w:rsidR="00CD6B41" w:rsidRPr="00A277E3">
        <w:rPr>
          <w:sz w:val="22"/>
          <w:szCs w:val="22"/>
        </w:rPr>
        <w:t>) es un sistema de</w:t>
      </w:r>
      <w:r w:rsidR="00CD6B41" w:rsidRPr="00A277E3">
        <w:rPr>
          <w:rStyle w:val="apple-converted-space"/>
          <w:sz w:val="22"/>
          <w:szCs w:val="22"/>
        </w:rPr>
        <w:t> </w:t>
      </w:r>
      <w:hyperlink r:id="rId12" w:tooltip="Software" w:history="1">
        <w:r w:rsidR="00CD6B41" w:rsidRPr="00A277E3">
          <w:rPr>
            <w:rStyle w:val="Hipervnculo"/>
            <w:color w:val="auto"/>
            <w:sz w:val="22"/>
            <w:szCs w:val="22"/>
            <w:u w:val="none"/>
          </w:rPr>
          <w:t>software</w:t>
        </w:r>
      </w:hyperlink>
      <w:r w:rsidR="00CD6B41" w:rsidRPr="00A277E3">
        <w:rPr>
          <w:rStyle w:val="apple-converted-space"/>
          <w:sz w:val="22"/>
          <w:szCs w:val="22"/>
        </w:rPr>
        <w:t> </w:t>
      </w:r>
      <w:r w:rsidR="00CD6B41" w:rsidRPr="00A277E3">
        <w:rPr>
          <w:sz w:val="22"/>
          <w:szCs w:val="22"/>
        </w:rPr>
        <w:t>que permite la definición de</w:t>
      </w:r>
      <w:r w:rsidR="00CD6B41" w:rsidRPr="00A277E3">
        <w:rPr>
          <w:rStyle w:val="apple-converted-space"/>
          <w:sz w:val="22"/>
          <w:szCs w:val="22"/>
        </w:rPr>
        <w:t> </w:t>
      </w:r>
      <w:hyperlink r:id="rId13" w:tooltip="Base de Datos" w:history="1">
        <w:r w:rsidR="00CD6B41" w:rsidRPr="00A277E3">
          <w:rPr>
            <w:rStyle w:val="Hipervnculo"/>
            <w:color w:val="auto"/>
            <w:sz w:val="22"/>
            <w:szCs w:val="22"/>
            <w:u w:val="none"/>
          </w:rPr>
          <w:t>bases de datos</w:t>
        </w:r>
      </w:hyperlink>
      <w:r w:rsidR="00CD6B41" w:rsidRPr="00A277E3">
        <w:rPr>
          <w:sz w:val="22"/>
          <w:szCs w:val="22"/>
        </w:rPr>
        <w:t>; así como la elección de las estructuras de datos necesarios para el almacenamiento y búsqueda de los datos, ya sea de forma interactiva o a través de un lenguaje de programación. Un SGBD relacional es un modelo de datos que facilita a los usuarios describir los datos que serán almacenados en la base de datos junto con un grupo de operaciones para manejar los datos.</w:t>
      </w:r>
    </w:p>
    <w:p w:rsidR="00C22435" w:rsidRPr="00A277E3" w:rsidRDefault="00CD6B41" w:rsidP="00C22435">
      <w:pPr>
        <w:pStyle w:val="NormalWeb"/>
        <w:spacing w:before="0" w:beforeAutospacing="0" w:after="150" w:afterAutospacing="0"/>
        <w:jc w:val="both"/>
        <w:rPr>
          <w:sz w:val="22"/>
          <w:szCs w:val="22"/>
        </w:rPr>
      </w:pPr>
      <w:r w:rsidRPr="00A277E3">
        <w:rPr>
          <w:sz w:val="22"/>
          <w:szCs w:val="22"/>
        </w:rPr>
        <w:t>Los SGBD relacionales son una herramienta efectiva que permite a varios usuarios acceder a los datos al mismo tiempo. Brindan facilidades eficientes y un grupo de funciones con el objetivo de garantizar la confidencialidad, la calidad, la seguridad y la integridad de los datos que contienen, así como un acceso fácil y eficiente a los mismos.</w:t>
      </w:r>
    </w:p>
    <w:p w:rsidR="00C22435" w:rsidRPr="00A277E3" w:rsidRDefault="00227CBC" w:rsidP="00C22435">
      <w:pPr>
        <w:pStyle w:val="NormalWeb"/>
        <w:spacing w:before="0" w:beforeAutospacing="0" w:after="150" w:afterAutospacing="0"/>
        <w:jc w:val="both"/>
        <w:rPr>
          <w:sz w:val="22"/>
          <w:szCs w:val="22"/>
        </w:rPr>
      </w:pPr>
      <w:proofErr w:type="gramStart"/>
      <w:r w:rsidRPr="00A277E3">
        <w:rPr>
          <w:rStyle w:val="Textoennegrita"/>
          <w:bCs w:val="0"/>
          <w:color w:val="000000"/>
          <w:sz w:val="22"/>
          <w:szCs w:val="22"/>
        </w:rPr>
        <w:t>funciones</w:t>
      </w:r>
      <w:proofErr w:type="gramEnd"/>
      <w:r w:rsidRPr="00A277E3">
        <w:rPr>
          <w:rStyle w:val="Textoennegrita"/>
          <w:bCs w:val="0"/>
          <w:color w:val="000000"/>
          <w:sz w:val="22"/>
          <w:szCs w:val="22"/>
        </w:rPr>
        <w:t>:</w:t>
      </w:r>
      <w:r w:rsidRPr="00A277E3">
        <w:rPr>
          <w:color w:val="000000"/>
          <w:sz w:val="22"/>
          <w:szCs w:val="22"/>
        </w:rPr>
        <w:t xml:space="preserve"> La</w:t>
      </w:r>
      <w:r w:rsidR="00C22435" w:rsidRPr="00A277E3">
        <w:rPr>
          <w:color w:val="000000"/>
          <w:sz w:val="22"/>
          <w:szCs w:val="22"/>
        </w:rPr>
        <w:t xml:space="preserve"> ejecución de las operaciones sobre la base de datos para luego proporcionarlos al usuario en función de su requerimiento se realiza de un modo eficiente y seguro. Sus características de un SGDB posibilitan el cumplimiento de una serie de</w:t>
      </w:r>
      <w:r w:rsidR="00C22435" w:rsidRPr="00A277E3">
        <w:rPr>
          <w:rStyle w:val="apple-converted-space"/>
          <w:bCs/>
          <w:color w:val="000000"/>
          <w:sz w:val="22"/>
          <w:szCs w:val="22"/>
        </w:rPr>
        <w:t> </w:t>
      </w:r>
      <w:r w:rsidR="00C22435" w:rsidRPr="00A277E3">
        <w:rPr>
          <w:rStyle w:val="Textoennegrita"/>
          <w:b w:val="0"/>
          <w:color w:val="000000"/>
          <w:sz w:val="22"/>
          <w:szCs w:val="22"/>
        </w:rPr>
        <w:t>funciones</w:t>
      </w:r>
      <w:r w:rsidR="00C22435" w:rsidRPr="00A277E3">
        <w:rPr>
          <w:color w:val="000000"/>
          <w:sz w:val="22"/>
          <w:szCs w:val="22"/>
        </w:rPr>
        <w:t>, que pueden agruparse de la siguiente manera:</w:t>
      </w:r>
    </w:p>
    <w:p w:rsidR="00C22435" w:rsidRPr="00A277E3" w:rsidRDefault="00C22435" w:rsidP="00C22435">
      <w:pPr>
        <w:pStyle w:val="NormalWeb"/>
        <w:shd w:val="clear" w:color="auto" w:fill="FFFFFF"/>
        <w:rPr>
          <w:color w:val="000000"/>
          <w:sz w:val="22"/>
          <w:szCs w:val="22"/>
        </w:rPr>
      </w:pPr>
      <w:r w:rsidRPr="00A277E3">
        <w:rPr>
          <w:rStyle w:val="Textoennegrita"/>
          <w:color w:val="000000"/>
          <w:sz w:val="22"/>
          <w:szCs w:val="22"/>
        </w:rPr>
        <w:t>1. Definición de los datos:</w:t>
      </w:r>
      <w:r w:rsidRPr="00A277E3">
        <w:rPr>
          <w:rStyle w:val="apple-converted-space"/>
          <w:color w:val="000000"/>
          <w:sz w:val="22"/>
          <w:szCs w:val="22"/>
        </w:rPr>
        <w:t> </w:t>
      </w:r>
      <w:r w:rsidRPr="00A277E3">
        <w:rPr>
          <w:color w:val="000000"/>
          <w:sz w:val="22"/>
          <w:szCs w:val="22"/>
        </w:rPr>
        <w:t>El SGBD ha de poder definir todos los objetos de la base de datos partiendo de definiciones en versión fuente para convertirlas en la versión objeto.</w:t>
      </w:r>
    </w:p>
    <w:p w:rsidR="00C22435" w:rsidRPr="00A277E3" w:rsidRDefault="00C22435" w:rsidP="00C22435">
      <w:pPr>
        <w:pStyle w:val="NormalWeb"/>
        <w:shd w:val="clear" w:color="auto" w:fill="FFFFFF"/>
        <w:rPr>
          <w:color w:val="000000"/>
          <w:sz w:val="22"/>
          <w:szCs w:val="22"/>
        </w:rPr>
      </w:pPr>
      <w:r w:rsidRPr="00A277E3">
        <w:rPr>
          <w:rStyle w:val="Textoennegrita"/>
          <w:color w:val="000000"/>
          <w:sz w:val="22"/>
          <w:szCs w:val="22"/>
        </w:rPr>
        <w:t>2. Manipulación de los datos:</w:t>
      </w:r>
      <w:r w:rsidRPr="00A277E3">
        <w:rPr>
          <w:rStyle w:val="apple-converted-space"/>
          <w:color w:val="000000"/>
          <w:sz w:val="22"/>
          <w:szCs w:val="22"/>
        </w:rPr>
        <w:t> </w:t>
      </w:r>
      <w:r w:rsidRPr="00A277E3">
        <w:rPr>
          <w:color w:val="000000"/>
          <w:sz w:val="22"/>
          <w:szCs w:val="22"/>
        </w:rPr>
        <w:t>El SGBD responde a las solicitudes del usuario para realizar operaciones de supresión, actualización, extracción, entre otras gestiones. El manejo de los datos ha de realizarse de forma rápida, según las peticiones realizadas por los usuarios, y permitir la modificación del esquema de la base de datos gracias a su independencia.</w:t>
      </w:r>
    </w:p>
    <w:p w:rsidR="00C22435" w:rsidRPr="00A277E3" w:rsidRDefault="00C22435" w:rsidP="00C22435">
      <w:pPr>
        <w:pStyle w:val="NormalWeb"/>
        <w:shd w:val="clear" w:color="auto" w:fill="FFFFFF"/>
        <w:rPr>
          <w:color w:val="000000"/>
          <w:sz w:val="22"/>
          <w:szCs w:val="22"/>
        </w:rPr>
      </w:pPr>
      <w:r w:rsidRPr="00A277E3">
        <w:rPr>
          <w:rStyle w:val="Textoennegrita"/>
          <w:color w:val="000000"/>
          <w:sz w:val="22"/>
          <w:szCs w:val="22"/>
        </w:rPr>
        <w:t>3. Seguridad e integridad de los datos:</w:t>
      </w:r>
      <w:r w:rsidRPr="00A277E3">
        <w:rPr>
          <w:rStyle w:val="apple-converted-space"/>
          <w:color w:val="000000"/>
          <w:sz w:val="22"/>
          <w:szCs w:val="22"/>
        </w:rPr>
        <w:t> </w:t>
      </w:r>
      <w:r w:rsidRPr="00A277E3">
        <w:rPr>
          <w:color w:val="000000"/>
          <w:sz w:val="22"/>
          <w:szCs w:val="22"/>
        </w:rPr>
        <w:t>Además de registrar el uso de las bases de datos, ante cualquier petición, también aplicará las medidas de seguridad e integridad de los datos (adopta medidas garantizar su validez) previamente definidas. Un SGBD debe garantizar su seguridad frente a ataques o simplemente impedir su acceso a usuarios no autorizados por cualquier razón.</w:t>
      </w:r>
    </w:p>
    <w:p w:rsidR="00C22435" w:rsidRPr="00A277E3" w:rsidRDefault="00C22435" w:rsidP="00C22435">
      <w:pPr>
        <w:pStyle w:val="NormalWeb"/>
        <w:shd w:val="clear" w:color="auto" w:fill="FFFFFF"/>
        <w:rPr>
          <w:color w:val="000000"/>
          <w:sz w:val="22"/>
          <w:szCs w:val="22"/>
        </w:rPr>
      </w:pPr>
      <w:r w:rsidRPr="00A277E3">
        <w:rPr>
          <w:rStyle w:val="Textoennegrita"/>
          <w:color w:val="000000"/>
          <w:sz w:val="22"/>
          <w:szCs w:val="22"/>
        </w:rPr>
        <w:t xml:space="preserve">4. </w:t>
      </w:r>
      <w:proofErr w:type="spellStart"/>
      <w:r w:rsidRPr="00A277E3">
        <w:rPr>
          <w:rStyle w:val="Textoennegrita"/>
          <w:color w:val="000000"/>
          <w:sz w:val="22"/>
          <w:szCs w:val="22"/>
        </w:rPr>
        <w:t>Recuperación</w:t>
      </w:r>
      <w:proofErr w:type="spellEnd"/>
      <w:r w:rsidRPr="00A277E3">
        <w:rPr>
          <w:rStyle w:val="Textoennegrita"/>
          <w:color w:val="000000"/>
          <w:sz w:val="22"/>
          <w:szCs w:val="22"/>
        </w:rPr>
        <w:t xml:space="preserve"> y restauración de los datos:</w:t>
      </w:r>
      <w:r w:rsidRPr="00A277E3">
        <w:rPr>
          <w:rStyle w:val="apple-converted-space"/>
          <w:color w:val="000000"/>
          <w:sz w:val="22"/>
          <w:szCs w:val="22"/>
        </w:rPr>
        <w:t> </w:t>
      </w:r>
      <w:r w:rsidRPr="00A277E3">
        <w:rPr>
          <w:color w:val="000000"/>
          <w:sz w:val="22"/>
          <w:szCs w:val="22"/>
        </w:rPr>
        <w:t xml:space="preserve">La recuperación y restauración de los datos ante un posible fallo es otra de las principales funciones de un SGBD. Su aplicación se realizará a través de un Plan de </w:t>
      </w:r>
      <w:proofErr w:type="spellStart"/>
      <w:r w:rsidRPr="00A277E3">
        <w:rPr>
          <w:color w:val="000000"/>
          <w:sz w:val="22"/>
          <w:szCs w:val="22"/>
        </w:rPr>
        <w:t>recuperación</w:t>
      </w:r>
      <w:proofErr w:type="spellEnd"/>
      <w:r w:rsidRPr="00A277E3">
        <w:rPr>
          <w:color w:val="000000"/>
          <w:sz w:val="22"/>
          <w:szCs w:val="22"/>
        </w:rPr>
        <w:t xml:space="preserve"> y restauración de los datos que sirva de respaldo.</w:t>
      </w:r>
    </w:p>
    <w:p w:rsidR="00227CBC" w:rsidRPr="00A277E3" w:rsidRDefault="00C22435" w:rsidP="00227CBC">
      <w:pPr>
        <w:pStyle w:val="NormalWeb"/>
        <w:shd w:val="clear" w:color="auto" w:fill="FFFFFF"/>
        <w:rPr>
          <w:color w:val="000000"/>
          <w:sz w:val="22"/>
          <w:szCs w:val="22"/>
        </w:rPr>
      </w:pPr>
      <w:r w:rsidRPr="00A277E3">
        <w:rPr>
          <w:b/>
          <w:color w:val="000000"/>
          <w:sz w:val="22"/>
          <w:szCs w:val="22"/>
        </w:rPr>
        <w:t>Tipos:</w:t>
      </w:r>
      <w:r w:rsidRPr="00A277E3">
        <w:rPr>
          <w:color w:val="000000"/>
          <w:sz w:val="22"/>
          <w:szCs w:val="22"/>
        </w:rPr>
        <w:t xml:space="preserve"> </w:t>
      </w:r>
    </w:p>
    <w:p w:rsidR="00C22435" w:rsidRPr="00A277E3" w:rsidRDefault="00C22435" w:rsidP="00227CBC">
      <w:pPr>
        <w:pStyle w:val="NormalWeb"/>
        <w:numPr>
          <w:ilvl w:val="0"/>
          <w:numId w:val="6"/>
        </w:numPr>
        <w:shd w:val="clear" w:color="auto" w:fill="FFFFFF"/>
        <w:rPr>
          <w:color w:val="000000"/>
          <w:sz w:val="22"/>
          <w:szCs w:val="22"/>
        </w:rPr>
      </w:pPr>
      <w:r w:rsidRPr="00A277E3">
        <w:rPr>
          <w:color w:val="000000"/>
          <w:sz w:val="22"/>
          <w:szCs w:val="22"/>
        </w:rPr>
        <w:t>Relacionales</w:t>
      </w:r>
    </w:p>
    <w:p w:rsidR="00C22435" w:rsidRPr="00A277E3" w:rsidRDefault="00C22435" w:rsidP="00227CBC">
      <w:pPr>
        <w:pStyle w:val="NormalWeb"/>
        <w:numPr>
          <w:ilvl w:val="0"/>
          <w:numId w:val="6"/>
        </w:numPr>
        <w:shd w:val="clear" w:color="auto" w:fill="FFFFFF"/>
        <w:rPr>
          <w:color w:val="000000"/>
          <w:sz w:val="22"/>
          <w:szCs w:val="22"/>
        </w:rPr>
      </w:pPr>
      <w:proofErr w:type="spellStart"/>
      <w:r w:rsidRPr="00A277E3">
        <w:rPr>
          <w:color w:val="000000"/>
          <w:sz w:val="22"/>
          <w:szCs w:val="22"/>
        </w:rPr>
        <w:t>EnRed</w:t>
      </w:r>
      <w:proofErr w:type="spellEnd"/>
    </w:p>
    <w:p w:rsidR="00C22435" w:rsidRPr="00A277E3" w:rsidRDefault="00C22435" w:rsidP="00227CBC">
      <w:pPr>
        <w:pStyle w:val="NormalWeb"/>
        <w:numPr>
          <w:ilvl w:val="0"/>
          <w:numId w:val="6"/>
        </w:numPr>
        <w:shd w:val="clear" w:color="auto" w:fill="FFFFFF"/>
        <w:rPr>
          <w:color w:val="000000"/>
          <w:sz w:val="22"/>
          <w:szCs w:val="22"/>
        </w:rPr>
      </w:pPr>
      <w:proofErr w:type="spellStart"/>
      <w:r w:rsidRPr="00A277E3">
        <w:rPr>
          <w:color w:val="000000"/>
          <w:sz w:val="22"/>
          <w:szCs w:val="22"/>
        </w:rPr>
        <w:t>Jerárquicos</w:t>
      </w:r>
      <w:proofErr w:type="spellEnd"/>
    </w:p>
    <w:p w:rsidR="00C22435" w:rsidRPr="00A277E3" w:rsidRDefault="00C22435" w:rsidP="00227CBC">
      <w:pPr>
        <w:pStyle w:val="NormalWeb"/>
        <w:numPr>
          <w:ilvl w:val="0"/>
          <w:numId w:val="6"/>
        </w:numPr>
        <w:shd w:val="clear" w:color="auto" w:fill="FFFFFF"/>
        <w:rPr>
          <w:color w:val="000000"/>
          <w:sz w:val="22"/>
          <w:szCs w:val="22"/>
        </w:rPr>
      </w:pPr>
      <w:r w:rsidRPr="00A277E3">
        <w:rPr>
          <w:color w:val="000000"/>
          <w:sz w:val="22"/>
          <w:szCs w:val="22"/>
        </w:rPr>
        <w:t>Orientados a objetos</w:t>
      </w:r>
    </w:p>
    <w:p w:rsidR="00C22435" w:rsidRPr="00A277E3" w:rsidRDefault="00C22435" w:rsidP="00C22435">
      <w:pPr>
        <w:pStyle w:val="NormalWeb"/>
        <w:shd w:val="clear" w:color="auto" w:fill="FFFFFF"/>
        <w:ind w:left="-135"/>
        <w:rPr>
          <w:b/>
          <w:color w:val="000000"/>
          <w:sz w:val="22"/>
          <w:szCs w:val="22"/>
        </w:rPr>
      </w:pPr>
      <w:r w:rsidRPr="00A277E3">
        <w:rPr>
          <w:b/>
          <w:color w:val="000000"/>
          <w:sz w:val="22"/>
          <w:szCs w:val="22"/>
        </w:rPr>
        <w:t xml:space="preserve">Los </w:t>
      </w:r>
      <w:r w:rsidR="00227CBC" w:rsidRPr="00A277E3">
        <w:rPr>
          <w:b/>
          <w:color w:val="000000"/>
          <w:sz w:val="22"/>
          <w:szCs w:val="22"/>
        </w:rPr>
        <w:t>GSBD</w:t>
      </w:r>
      <w:r w:rsidRPr="00A277E3">
        <w:rPr>
          <w:b/>
          <w:color w:val="000000"/>
          <w:sz w:val="22"/>
          <w:szCs w:val="22"/>
        </w:rPr>
        <w:t xml:space="preserve"> </w:t>
      </w:r>
      <w:proofErr w:type="spellStart"/>
      <w:proofErr w:type="gramStart"/>
      <w:r w:rsidRPr="00A277E3">
        <w:rPr>
          <w:b/>
          <w:color w:val="000000"/>
          <w:sz w:val="22"/>
          <w:szCs w:val="22"/>
        </w:rPr>
        <w:t>mas</w:t>
      </w:r>
      <w:proofErr w:type="spellEnd"/>
      <w:proofErr w:type="gramEnd"/>
      <w:r w:rsidRPr="00A277E3">
        <w:rPr>
          <w:b/>
          <w:color w:val="000000"/>
          <w:sz w:val="22"/>
          <w:szCs w:val="22"/>
        </w:rPr>
        <w:t xml:space="preserve"> utilizadas </w:t>
      </w:r>
    </w:p>
    <w:p w:rsidR="00C22435" w:rsidRPr="00A277E3" w:rsidRDefault="00C22435" w:rsidP="00227CBC">
      <w:pPr>
        <w:pStyle w:val="NormalWeb"/>
        <w:numPr>
          <w:ilvl w:val="0"/>
          <w:numId w:val="5"/>
        </w:numPr>
        <w:shd w:val="clear" w:color="auto" w:fill="FFFFFF"/>
        <w:rPr>
          <w:color w:val="000000"/>
          <w:sz w:val="22"/>
          <w:szCs w:val="22"/>
        </w:rPr>
      </w:pPr>
      <w:proofErr w:type="spellStart"/>
      <w:r w:rsidRPr="00A277E3">
        <w:rPr>
          <w:color w:val="000000"/>
          <w:sz w:val="22"/>
          <w:szCs w:val="22"/>
        </w:rPr>
        <w:lastRenderedPageBreak/>
        <w:t>MySQL</w:t>
      </w:r>
      <w:proofErr w:type="spellEnd"/>
    </w:p>
    <w:p w:rsidR="00C22435" w:rsidRPr="00A277E3" w:rsidRDefault="00C22435" w:rsidP="00227CBC">
      <w:pPr>
        <w:pStyle w:val="NormalWeb"/>
        <w:numPr>
          <w:ilvl w:val="0"/>
          <w:numId w:val="5"/>
        </w:numPr>
        <w:shd w:val="clear" w:color="auto" w:fill="FFFFFF"/>
        <w:rPr>
          <w:color w:val="000000"/>
          <w:sz w:val="22"/>
          <w:szCs w:val="22"/>
        </w:rPr>
      </w:pPr>
      <w:r w:rsidRPr="00A277E3">
        <w:rPr>
          <w:color w:val="000000"/>
          <w:sz w:val="22"/>
          <w:szCs w:val="22"/>
        </w:rPr>
        <w:t>Microsoft SQL Server</w:t>
      </w:r>
    </w:p>
    <w:p w:rsidR="00C22435" w:rsidRPr="00A277E3" w:rsidRDefault="00C22435" w:rsidP="00227CBC">
      <w:pPr>
        <w:pStyle w:val="NormalWeb"/>
        <w:numPr>
          <w:ilvl w:val="0"/>
          <w:numId w:val="5"/>
        </w:numPr>
        <w:shd w:val="clear" w:color="auto" w:fill="FFFFFF"/>
        <w:rPr>
          <w:color w:val="000000"/>
          <w:sz w:val="22"/>
          <w:szCs w:val="22"/>
        </w:rPr>
      </w:pPr>
      <w:r w:rsidRPr="00A277E3">
        <w:rPr>
          <w:color w:val="000000"/>
          <w:sz w:val="22"/>
          <w:szCs w:val="22"/>
        </w:rPr>
        <w:t>Oracle</w:t>
      </w:r>
    </w:p>
    <w:p w:rsidR="00C22435" w:rsidRPr="00A277E3" w:rsidRDefault="00C22435" w:rsidP="00227CBC">
      <w:pPr>
        <w:pStyle w:val="NormalWeb"/>
        <w:numPr>
          <w:ilvl w:val="0"/>
          <w:numId w:val="5"/>
        </w:numPr>
        <w:shd w:val="clear" w:color="auto" w:fill="FFFFFF"/>
        <w:rPr>
          <w:color w:val="000000"/>
          <w:sz w:val="22"/>
          <w:szCs w:val="22"/>
        </w:rPr>
      </w:pPr>
      <w:r w:rsidRPr="00A277E3">
        <w:rPr>
          <w:color w:val="000000"/>
          <w:sz w:val="22"/>
          <w:szCs w:val="22"/>
        </w:rPr>
        <w:t>Microsoft Access</w:t>
      </w:r>
    </w:p>
    <w:p w:rsidR="00C22435" w:rsidRPr="00A277E3" w:rsidRDefault="00C22435" w:rsidP="00227CBC">
      <w:pPr>
        <w:pStyle w:val="NormalWeb"/>
        <w:numPr>
          <w:ilvl w:val="0"/>
          <w:numId w:val="5"/>
        </w:numPr>
        <w:shd w:val="clear" w:color="auto" w:fill="FFFFFF"/>
        <w:rPr>
          <w:color w:val="000000"/>
          <w:sz w:val="22"/>
          <w:szCs w:val="22"/>
        </w:rPr>
      </w:pPr>
      <w:proofErr w:type="spellStart"/>
      <w:r w:rsidRPr="00A277E3">
        <w:rPr>
          <w:color w:val="000000"/>
          <w:sz w:val="22"/>
          <w:szCs w:val="22"/>
        </w:rPr>
        <w:t>PostgreSQL</w:t>
      </w:r>
      <w:proofErr w:type="spellEnd"/>
    </w:p>
    <w:p w:rsidR="00C22435" w:rsidRPr="00A277E3" w:rsidRDefault="00C22435" w:rsidP="00227CBC">
      <w:pPr>
        <w:pStyle w:val="NormalWeb"/>
        <w:numPr>
          <w:ilvl w:val="0"/>
          <w:numId w:val="5"/>
        </w:numPr>
        <w:shd w:val="clear" w:color="auto" w:fill="FFFFFF"/>
        <w:rPr>
          <w:color w:val="000000"/>
          <w:sz w:val="22"/>
          <w:szCs w:val="22"/>
        </w:rPr>
      </w:pPr>
      <w:r w:rsidRPr="00A277E3">
        <w:rPr>
          <w:color w:val="000000"/>
          <w:sz w:val="22"/>
          <w:szCs w:val="22"/>
        </w:rPr>
        <w:t>DB2</w:t>
      </w:r>
    </w:p>
    <w:p w:rsidR="00B742E3" w:rsidRPr="00A277E3" w:rsidRDefault="00B742E3" w:rsidP="00B742E3">
      <w:pPr>
        <w:shd w:val="clear" w:color="auto" w:fill="FFFFFF"/>
        <w:spacing w:before="100" w:beforeAutospacing="1" w:after="24" w:line="240" w:lineRule="auto"/>
        <w:ind w:left="384"/>
        <w:rPr>
          <w:rFonts w:ascii="Times New Roman" w:hAnsi="Times New Roman" w:cs="Times New Roman"/>
        </w:rPr>
      </w:pPr>
      <w:r w:rsidRPr="00A277E3">
        <w:rPr>
          <w:rFonts w:ascii="Times New Roman" w:hAnsi="Times New Roman" w:cs="Times New Roman"/>
        </w:rPr>
        <w:t xml:space="preserve">8. </w:t>
      </w:r>
      <w:r w:rsidRPr="00A277E3">
        <w:rPr>
          <w:rFonts w:ascii="Times New Roman" w:eastAsia="Times New Roman" w:hAnsi="Times New Roman" w:cs="Times New Roman"/>
          <w:lang w:eastAsia="es-CO"/>
        </w:rPr>
        <w:t>Regla 0: Cualquier sistema que se proclame como relacional, debe ser capaz de gestionar sus bases de datos enteramente mediante sus capacidades relacionales.</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Regla 1</w:t>
      </w:r>
      <w:proofErr w:type="gramStart"/>
      <w:r w:rsidRPr="00B742E3">
        <w:rPr>
          <w:rFonts w:ascii="Times New Roman" w:eastAsia="Times New Roman" w:hAnsi="Times New Roman" w:cs="Times New Roman"/>
          <w:lang w:eastAsia="es-CO"/>
        </w:rPr>
        <w:t>:La</w:t>
      </w:r>
      <w:proofErr w:type="gramEnd"/>
      <w:r w:rsidRPr="00B742E3">
        <w:rPr>
          <w:rFonts w:ascii="Times New Roman" w:eastAsia="Times New Roman" w:hAnsi="Times New Roman" w:cs="Times New Roman"/>
          <w:lang w:eastAsia="es-CO"/>
        </w:rPr>
        <w:t xml:space="preserve"> regla de la información, toda la información en la base de datos es representada unidireccionalmente, por valores en posiciones de las columnas dentro de filas de tablas. Toda la información en una base de datos relacional se representa explícitamente en el nivel Lógico exactamente de una manera: con valores en tablas.</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 xml:space="preserve">Regla 2: la regla del acceso garantizado, todos los datos deben ser accesibles sin ambigüedad. Esta regla es esencialmente una nueva exposición del requisito fundamental para las llaves primarias. Dice que cada valor escalar individual en la base de datos debe ser lógicamente </w:t>
      </w:r>
      <w:proofErr w:type="spellStart"/>
      <w:r w:rsidRPr="00B742E3">
        <w:rPr>
          <w:rFonts w:ascii="Times New Roman" w:eastAsia="Times New Roman" w:hAnsi="Times New Roman" w:cs="Times New Roman"/>
          <w:lang w:eastAsia="es-CO"/>
        </w:rPr>
        <w:t>direccionable</w:t>
      </w:r>
      <w:proofErr w:type="spellEnd"/>
      <w:r w:rsidRPr="00B742E3">
        <w:rPr>
          <w:rFonts w:ascii="Times New Roman" w:eastAsia="Times New Roman" w:hAnsi="Times New Roman" w:cs="Times New Roman"/>
          <w:lang w:eastAsia="es-CO"/>
        </w:rPr>
        <w:t xml:space="preserve"> especificando el nombre de la tabla, la columna que lo contiene y la llave primaria.</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Regla 3: Tratamiento sistemático de valores nulos, el</w:t>
      </w:r>
      <w:r w:rsidRPr="00A277E3">
        <w:rPr>
          <w:rFonts w:ascii="Times New Roman" w:eastAsia="Times New Roman" w:hAnsi="Times New Roman" w:cs="Times New Roman"/>
          <w:lang w:eastAsia="es-CO"/>
        </w:rPr>
        <w:t> </w:t>
      </w:r>
      <w:hyperlink r:id="rId14" w:tooltip="Sistema de gestión de base de datos" w:history="1">
        <w:r w:rsidRPr="00A277E3">
          <w:rPr>
            <w:rFonts w:ascii="Times New Roman" w:eastAsia="Times New Roman" w:hAnsi="Times New Roman" w:cs="Times New Roman"/>
            <w:lang w:eastAsia="es-CO"/>
          </w:rPr>
          <w:t>sistema de gestión de base de datos</w:t>
        </w:r>
      </w:hyperlink>
      <w:r w:rsidRPr="00A277E3">
        <w:rPr>
          <w:rFonts w:ascii="Times New Roman" w:eastAsia="Times New Roman" w:hAnsi="Times New Roman" w:cs="Times New Roman"/>
          <w:lang w:eastAsia="es-CO"/>
        </w:rPr>
        <w:t> </w:t>
      </w:r>
      <w:r w:rsidRPr="00B742E3">
        <w:rPr>
          <w:rFonts w:ascii="Times New Roman" w:eastAsia="Times New Roman" w:hAnsi="Times New Roman" w:cs="Times New Roman"/>
          <w:lang w:eastAsia="es-CO"/>
        </w:rPr>
        <w:t>debe permitir que haya campos</w:t>
      </w:r>
      <w:r w:rsidRPr="00A277E3">
        <w:rPr>
          <w:rFonts w:ascii="Times New Roman" w:eastAsia="Times New Roman" w:hAnsi="Times New Roman" w:cs="Times New Roman"/>
          <w:lang w:eastAsia="es-CO"/>
        </w:rPr>
        <w:t> </w:t>
      </w:r>
      <w:hyperlink r:id="rId15" w:tooltip="Null" w:history="1">
        <w:r w:rsidRPr="00A277E3">
          <w:rPr>
            <w:rFonts w:ascii="Times New Roman" w:eastAsia="Times New Roman" w:hAnsi="Times New Roman" w:cs="Times New Roman"/>
            <w:lang w:eastAsia="es-CO"/>
          </w:rPr>
          <w:t>nulos</w:t>
        </w:r>
      </w:hyperlink>
      <w:r w:rsidRPr="00B742E3">
        <w:rPr>
          <w:rFonts w:ascii="Times New Roman" w:eastAsia="Times New Roman" w:hAnsi="Times New Roman" w:cs="Times New Roman"/>
          <w:lang w:eastAsia="es-CO"/>
        </w:rPr>
        <w:t>. Debe tener una representación de la "información que falta y de la información inaplicable" que es sistemática, distinto de todos los valores regulares.</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Regla 4: catálogo dinámico en línea basado en el modelo relacional, el sistema debe soportar un catálogo en línea, el catálogo relacional debe ser accesible a los usuarios autorizados. Es decir, los usuarios autorizados deben poder tener acceso a la estructura de la base de datos (catálogo).</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 xml:space="preserve">Regla 5: la regla comprensiva del </w:t>
      </w:r>
      <w:proofErr w:type="spellStart"/>
      <w:r w:rsidRPr="00B742E3">
        <w:rPr>
          <w:rFonts w:ascii="Times New Roman" w:eastAsia="Times New Roman" w:hAnsi="Times New Roman" w:cs="Times New Roman"/>
          <w:lang w:eastAsia="es-CO"/>
        </w:rPr>
        <w:t>sublenguaje</w:t>
      </w:r>
      <w:proofErr w:type="spellEnd"/>
      <w:r w:rsidRPr="00B742E3">
        <w:rPr>
          <w:rFonts w:ascii="Times New Roman" w:eastAsia="Times New Roman" w:hAnsi="Times New Roman" w:cs="Times New Roman"/>
          <w:lang w:eastAsia="es-CO"/>
        </w:rPr>
        <w:t xml:space="preserve"> de los</w:t>
      </w:r>
      <w:r w:rsidRPr="00A277E3">
        <w:rPr>
          <w:rFonts w:ascii="Times New Roman" w:eastAsia="Times New Roman" w:hAnsi="Times New Roman" w:cs="Times New Roman"/>
          <w:lang w:eastAsia="es-CO"/>
        </w:rPr>
        <w:t> </w:t>
      </w:r>
      <w:hyperlink r:id="rId16" w:tooltip="Dato" w:history="1">
        <w:r w:rsidRPr="00A277E3">
          <w:rPr>
            <w:rFonts w:ascii="Times New Roman" w:eastAsia="Times New Roman" w:hAnsi="Times New Roman" w:cs="Times New Roman"/>
            <w:lang w:eastAsia="es-CO"/>
          </w:rPr>
          <w:t>datos</w:t>
        </w:r>
      </w:hyperlink>
      <w:r w:rsidRPr="00B742E3">
        <w:rPr>
          <w:rFonts w:ascii="Times New Roman" w:eastAsia="Times New Roman" w:hAnsi="Times New Roman" w:cs="Times New Roman"/>
          <w:lang w:eastAsia="es-CO"/>
        </w:rPr>
        <w:t>, el sistema debe soportar por lo menos un lenguaje relacional que:</w:t>
      </w:r>
    </w:p>
    <w:p w:rsidR="00B742E3" w:rsidRPr="00B742E3" w:rsidRDefault="00B742E3" w:rsidP="00B742E3">
      <w:pPr>
        <w:numPr>
          <w:ilvl w:val="1"/>
          <w:numId w:val="10"/>
        </w:numPr>
        <w:shd w:val="clear" w:color="auto" w:fill="FFFFFF"/>
        <w:spacing w:before="100" w:beforeAutospacing="1" w:after="24" w:line="240" w:lineRule="auto"/>
        <w:ind w:left="1152"/>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Tenga una</w:t>
      </w:r>
      <w:r w:rsidRPr="00A277E3">
        <w:rPr>
          <w:rFonts w:ascii="Times New Roman" w:eastAsia="Times New Roman" w:hAnsi="Times New Roman" w:cs="Times New Roman"/>
          <w:lang w:eastAsia="es-CO"/>
        </w:rPr>
        <w:t> </w:t>
      </w:r>
      <w:hyperlink r:id="rId17" w:tooltip="Sintaxis" w:history="1">
        <w:r w:rsidRPr="00A277E3">
          <w:rPr>
            <w:rFonts w:ascii="Times New Roman" w:eastAsia="Times New Roman" w:hAnsi="Times New Roman" w:cs="Times New Roman"/>
            <w:lang w:eastAsia="es-CO"/>
          </w:rPr>
          <w:t>sintaxis</w:t>
        </w:r>
      </w:hyperlink>
      <w:r w:rsidRPr="00A277E3">
        <w:rPr>
          <w:rFonts w:ascii="Times New Roman" w:eastAsia="Times New Roman" w:hAnsi="Times New Roman" w:cs="Times New Roman"/>
          <w:lang w:eastAsia="es-CO"/>
        </w:rPr>
        <w:t> </w:t>
      </w:r>
      <w:r w:rsidRPr="00B742E3">
        <w:rPr>
          <w:rFonts w:ascii="Times New Roman" w:eastAsia="Times New Roman" w:hAnsi="Times New Roman" w:cs="Times New Roman"/>
          <w:lang w:eastAsia="es-CO"/>
        </w:rPr>
        <w:t>lineal.</w:t>
      </w:r>
    </w:p>
    <w:p w:rsidR="00B742E3" w:rsidRPr="00B742E3" w:rsidRDefault="00B742E3" w:rsidP="00B742E3">
      <w:pPr>
        <w:numPr>
          <w:ilvl w:val="1"/>
          <w:numId w:val="10"/>
        </w:numPr>
        <w:shd w:val="clear" w:color="auto" w:fill="FFFFFF"/>
        <w:spacing w:before="100" w:beforeAutospacing="1" w:after="24" w:line="240" w:lineRule="auto"/>
        <w:ind w:left="1152"/>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Puede ser utilizado de manera interactiva.</w:t>
      </w:r>
    </w:p>
    <w:p w:rsidR="00B742E3" w:rsidRPr="00B742E3" w:rsidRDefault="00B742E3" w:rsidP="00B742E3">
      <w:pPr>
        <w:numPr>
          <w:ilvl w:val="1"/>
          <w:numId w:val="10"/>
        </w:numPr>
        <w:shd w:val="clear" w:color="auto" w:fill="FFFFFF"/>
        <w:spacing w:before="100" w:beforeAutospacing="1" w:after="24" w:line="240" w:lineRule="auto"/>
        <w:ind w:left="1152"/>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Soporte operaciones de definición de datos, operaciones de manipulación de datos (actualización así como la recuperación), seguridad e integridad y operaciones de</w:t>
      </w:r>
      <w:r w:rsidRPr="00A277E3">
        <w:rPr>
          <w:rFonts w:ascii="Times New Roman" w:eastAsia="Times New Roman" w:hAnsi="Times New Roman" w:cs="Times New Roman"/>
          <w:lang w:eastAsia="es-CO"/>
        </w:rPr>
        <w:t> </w:t>
      </w:r>
      <w:hyperlink r:id="rId18" w:tooltip="Administración" w:history="1">
        <w:r w:rsidRPr="00A277E3">
          <w:rPr>
            <w:rFonts w:ascii="Times New Roman" w:eastAsia="Times New Roman" w:hAnsi="Times New Roman" w:cs="Times New Roman"/>
            <w:lang w:eastAsia="es-CO"/>
          </w:rPr>
          <w:t>administración</w:t>
        </w:r>
      </w:hyperlink>
      <w:r w:rsidRPr="00A277E3">
        <w:rPr>
          <w:rFonts w:ascii="Times New Roman" w:eastAsia="Times New Roman" w:hAnsi="Times New Roman" w:cs="Times New Roman"/>
          <w:lang w:eastAsia="es-CO"/>
        </w:rPr>
        <w:t> </w:t>
      </w:r>
      <w:r w:rsidRPr="00B742E3">
        <w:rPr>
          <w:rFonts w:ascii="Times New Roman" w:eastAsia="Times New Roman" w:hAnsi="Times New Roman" w:cs="Times New Roman"/>
          <w:lang w:eastAsia="es-CO"/>
        </w:rPr>
        <w:t>de transacciones.</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Regla 6: regla de</w:t>
      </w:r>
      <w:r w:rsidRPr="00A277E3">
        <w:rPr>
          <w:rFonts w:ascii="Times New Roman" w:eastAsia="Times New Roman" w:hAnsi="Times New Roman" w:cs="Times New Roman"/>
          <w:lang w:eastAsia="es-CO"/>
        </w:rPr>
        <w:t> </w:t>
      </w:r>
      <w:hyperlink r:id="rId19" w:tooltip="Actualización" w:history="1">
        <w:r w:rsidRPr="00A277E3">
          <w:rPr>
            <w:rFonts w:ascii="Times New Roman" w:eastAsia="Times New Roman" w:hAnsi="Times New Roman" w:cs="Times New Roman"/>
            <w:lang w:eastAsia="es-CO"/>
          </w:rPr>
          <w:t>actualización</w:t>
        </w:r>
      </w:hyperlink>
      <w:r w:rsidRPr="00B742E3">
        <w:rPr>
          <w:rFonts w:ascii="Times New Roman" w:eastAsia="Times New Roman" w:hAnsi="Times New Roman" w:cs="Times New Roman"/>
          <w:lang w:eastAsia="es-CO"/>
        </w:rPr>
        <w:t>, todas las vistas que son teóricamente actualizables deben ser actualizables por el sistema.</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 xml:space="preserve">Regla 7: alto nivel de inserción, actualización y borrado, permitiendo el sistema realizar manipulación de datos de alto nivel, es decir, sobre conjuntos de </w:t>
      </w:r>
      <w:proofErr w:type="spellStart"/>
      <w:r w:rsidRPr="00B742E3">
        <w:rPr>
          <w:rFonts w:ascii="Times New Roman" w:eastAsia="Times New Roman" w:hAnsi="Times New Roman" w:cs="Times New Roman"/>
          <w:lang w:eastAsia="es-CO"/>
        </w:rPr>
        <w:t>tuplas</w:t>
      </w:r>
      <w:proofErr w:type="spellEnd"/>
      <w:r w:rsidRPr="00B742E3">
        <w:rPr>
          <w:rFonts w:ascii="Times New Roman" w:eastAsia="Times New Roman" w:hAnsi="Times New Roman" w:cs="Times New Roman"/>
          <w:lang w:eastAsia="es-CO"/>
        </w:rPr>
        <w:t xml:space="preserve">. Esto significa que los datos no solo se pueden recuperar de una base de datos relacional de filas múltiples y/o de tablas múltiples, sino también pueden realizarse inserciones, actualización y borrados sobre varias </w:t>
      </w:r>
      <w:proofErr w:type="spellStart"/>
      <w:r w:rsidRPr="00B742E3">
        <w:rPr>
          <w:rFonts w:ascii="Times New Roman" w:eastAsia="Times New Roman" w:hAnsi="Times New Roman" w:cs="Times New Roman"/>
          <w:lang w:eastAsia="es-CO"/>
        </w:rPr>
        <w:t>tuplas</w:t>
      </w:r>
      <w:proofErr w:type="spellEnd"/>
      <w:r w:rsidRPr="00B742E3">
        <w:rPr>
          <w:rFonts w:ascii="Times New Roman" w:eastAsia="Times New Roman" w:hAnsi="Times New Roman" w:cs="Times New Roman"/>
          <w:lang w:eastAsia="es-CO"/>
        </w:rPr>
        <w:t xml:space="preserve"> y/o tablas al mismo tiempo (no sólo sobre registros individuales).</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Regla 8: independencia física de los datos, los programas de aplicación y actividades del terminal permanecen inalterados a nivel lógico cuando quiera que se realicen cambios en las representaciones de almacenamiento o métodos de acceso.</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Regla 9: independencia lógica de los datos, los cambios al</w:t>
      </w:r>
      <w:r w:rsidRPr="00A277E3">
        <w:rPr>
          <w:rFonts w:ascii="Times New Roman" w:eastAsia="Times New Roman" w:hAnsi="Times New Roman" w:cs="Times New Roman"/>
          <w:lang w:eastAsia="es-CO"/>
        </w:rPr>
        <w:t> </w:t>
      </w:r>
      <w:hyperlink r:id="rId20" w:tooltip="Nivel lógico (aún no redactado)" w:history="1">
        <w:r w:rsidRPr="00A277E3">
          <w:rPr>
            <w:rFonts w:ascii="Times New Roman" w:eastAsia="Times New Roman" w:hAnsi="Times New Roman" w:cs="Times New Roman"/>
            <w:lang w:eastAsia="es-CO"/>
          </w:rPr>
          <w:t>nivel lógico</w:t>
        </w:r>
      </w:hyperlink>
      <w:r w:rsidRPr="00A277E3">
        <w:rPr>
          <w:rFonts w:ascii="Times New Roman" w:eastAsia="Times New Roman" w:hAnsi="Times New Roman" w:cs="Times New Roman"/>
          <w:lang w:eastAsia="es-CO"/>
        </w:rPr>
        <w:t> </w:t>
      </w:r>
      <w:r w:rsidRPr="00B742E3">
        <w:rPr>
          <w:rFonts w:ascii="Times New Roman" w:eastAsia="Times New Roman" w:hAnsi="Times New Roman" w:cs="Times New Roman"/>
          <w:lang w:eastAsia="es-CO"/>
        </w:rPr>
        <w:t>(tablas, columnas, filas, etc.) no deben requerir un cambio a una solicitud basada en la estructura. La independencia de datos lógica es más difícil de lograr que la independencia física de datos.</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Regla 10: independencia de la integridad, las limitaciones de la integridad se deben especificar por separado de los programas de la aplicación y se almacenan en la base de datos. Debe ser posible cambiar esas limitaciones sin afectar innecesariamente las aplicaciones existentes.</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lastRenderedPageBreak/>
        <w:t>Regla 11: independencia de la distribución, la distribución de las porciones de la base de datos a las varias localizaciones debe ser invisible a los usuarios de la base de datos. Los usos existentes deben continuar funcionando con éxito:</w:t>
      </w:r>
    </w:p>
    <w:p w:rsidR="00B742E3" w:rsidRPr="00B742E3" w:rsidRDefault="00B742E3" w:rsidP="00B742E3">
      <w:pPr>
        <w:numPr>
          <w:ilvl w:val="1"/>
          <w:numId w:val="10"/>
        </w:numPr>
        <w:shd w:val="clear" w:color="auto" w:fill="FFFFFF"/>
        <w:spacing w:before="100" w:beforeAutospacing="1" w:after="24" w:line="240" w:lineRule="auto"/>
        <w:ind w:left="1152"/>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cuando una versión distribuida del SGBD se introdujo por primera vez</w:t>
      </w:r>
    </w:p>
    <w:p w:rsidR="00B742E3" w:rsidRPr="00B742E3" w:rsidRDefault="00B742E3" w:rsidP="00B742E3">
      <w:pPr>
        <w:numPr>
          <w:ilvl w:val="1"/>
          <w:numId w:val="10"/>
        </w:numPr>
        <w:shd w:val="clear" w:color="auto" w:fill="FFFFFF"/>
        <w:spacing w:before="100" w:beforeAutospacing="1" w:after="24" w:line="240" w:lineRule="auto"/>
        <w:ind w:left="1152"/>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cuando se distribuyen los datos existentes se redistribuyen en todo el sistema.</w:t>
      </w:r>
    </w:p>
    <w:p w:rsidR="00B742E3" w:rsidRPr="00B742E3" w:rsidRDefault="00B742E3" w:rsidP="00B742E3">
      <w:pPr>
        <w:numPr>
          <w:ilvl w:val="0"/>
          <w:numId w:val="10"/>
        </w:numPr>
        <w:shd w:val="clear" w:color="auto" w:fill="FFFFFF"/>
        <w:spacing w:before="100" w:beforeAutospacing="1" w:after="24" w:line="240" w:lineRule="auto"/>
        <w:ind w:left="384"/>
        <w:rPr>
          <w:rFonts w:ascii="Times New Roman" w:eastAsia="Times New Roman" w:hAnsi="Times New Roman" w:cs="Times New Roman"/>
          <w:lang w:eastAsia="es-CO"/>
        </w:rPr>
      </w:pPr>
      <w:r w:rsidRPr="00B742E3">
        <w:rPr>
          <w:rFonts w:ascii="Times New Roman" w:eastAsia="Times New Roman" w:hAnsi="Times New Roman" w:cs="Times New Roman"/>
          <w:lang w:eastAsia="es-CO"/>
        </w:rPr>
        <w:t>Regla 12: la regla del</w:t>
      </w:r>
      <w:r w:rsidRPr="00A277E3">
        <w:rPr>
          <w:rFonts w:ascii="Times New Roman" w:eastAsia="Times New Roman" w:hAnsi="Times New Roman" w:cs="Times New Roman"/>
          <w:lang w:eastAsia="es-CO"/>
        </w:rPr>
        <w:t> </w:t>
      </w:r>
      <w:hyperlink r:id="rId21" w:tooltip="Orden" w:history="1">
        <w:r w:rsidRPr="00A277E3">
          <w:rPr>
            <w:rFonts w:ascii="Times New Roman" w:eastAsia="Times New Roman" w:hAnsi="Times New Roman" w:cs="Times New Roman"/>
            <w:lang w:eastAsia="es-CO"/>
          </w:rPr>
          <w:t>orden</w:t>
        </w:r>
      </w:hyperlink>
      <w:r w:rsidRPr="00B742E3">
        <w:rPr>
          <w:rFonts w:ascii="Times New Roman" w:eastAsia="Times New Roman" w:hAnsi="Times New Roman" w:cs="Times New Roman"/>
          <w:lang w:eastAsia="es-CO"/>
        </w:rPr>
        <w:t>, si el sistema proporciona una interfaz de bajo nivel de registro, aparte de una interfaz relacional, que esa interfaz de bajo nivel no se pueda utilizar para subvertir el sistema, por ejemplo: sin pasar por</w:t>
      </w:r>
      <w:r w:rsidRPr="00A277E3">
        <w:rPr>
          <w:rFonts w:ascii="Times New Roman" w:eastAsia="Times New Roman" w:hAnsi="Times New Roman" w:cs="Times New Roman"/>
          <w:lang w:eastAsia="es-CO"/>
        </w:rPr>
        <w:t> </w:t>
      </w:r>
      <w:hyperlink r:id="rId22" w:tooltip="Seguridad" w:history="1">
        <w:r w:rsidRPr="00A277E3">
          <w:rPr>
            <w:rFonts w:ascii="Times New Roman" w:eastAsia="Times New Roman" w:hAnsi="Times New Roman" w:cs="Times New Roman"/>
            <w:lang w:eastAsia="es-CO"/>
          </w:rPr>
          <w:t>seguridad</w:t>
        </w:r>
      </w:hyperlink>
      <w:r w:rsidRPr="00A277E3">
        <w:rPr>
          <w:rFonts w:ascii="Times New Roman" w:eastAsia="Times New Roman" w:hAnsi="Times New Roman" w:cs="Times New Roman"/>
          <w:lang w:eastAsia="es-CO"/>
        </w:rPr>
        <w:t> </w:t>
      </w:r>
      <w:r w:rsidRPr="00B742E3">
        <w:rPr>
          <w:rFonts w:ascii="Times New Roman" w:eastAsia="Times New Roman" w:hAnsi="Times New Roman" w:cs="Times New Roman"/>
          <w:lang w:eastAsia="es-CO"/>
        </w:rPr>
        <w:t>relacional o limitación de</w:t>
      </w:r>
      <w:r w:rsidRPr="00A277E3">
        <w:rPr>
          <w:rFonts w:ascii="Times New Roman" w:eastAsia="Times New Roman" w:hAnsi="Times New Roman" w:cs="Times New Roman"/>
          <w:lang w:eastAsia="es-CO"/>
        </w:rPr>
        <w:t> </w:t>
      </w:r>
      <w:hyperlink r:id="rId23" w:tooltip="Integridad del mensaje" w:history="1">
        <w:r w:rsidRPr="00A277E3">
          <w:rPr>
            <w:rFonts w:ascii="Times New Roman" w:eastAsia="Times New Roman" w:hAnsi="Times New Roman" w:cs="Times New Roman"/>
            <w:lang w:eastAsia="es-CO"/>
          </w:rPr>
          <w:t>integridad</w:t>
        </w:r>
      </w:hyperlink>
      <w:r w:rsidRPr="00B742E3">
        <w:rPr>
          <w:rFonts w:ascii="Times New Roman" w:eastAsia="Times New Roman" w:hAnsi="Times New Roman" w:cs="Times New Roman"/>
          <w:lang w:eastAsia="es-CO"/>
        </w:rPr>
        <w:t>. Esto es debido a que existen sistemas anteriormente no relacionales que añadieron una interfaz relacional, pero con la interfaz nativa existe la posibilidad de trabajar no relacionalmente.</w:t>
      </w:r>
    </w:p>
    <w:p w:rsidR="00C86A39" w:rsidRPr="00A277E3" w:rsidRDefault="00C86A39" w:rsidP="00FC2B9F">
      <w:pPr>
        <w:pStyle w:val="NormalWeb"/>
        <w:shd w:val="clear" w:color="auto" w:fill="FFFFFF"/>
        <w:spacing w:before="120" w:beforeAutospacing="0" w:after="120" w:afterAutospacing="0"/>
        <w:rPr>
          <w:color w:val="000000"/>
          <w:sz w:val="22"/>
          <w:szCs w:val="22"/>
        </w:rPr>
      </w:pPr>
    </w:p>
    <w:p w:rsidR="00FC2B9F" w:rsidRPr="00A277E3" w:rsidRDefault="00FC2B9F" w:rsidP="00FC2B9F">
      <w:pPr>
        <w:pStyle w:val="NormalWeb"/>
        <w:shd w:val="clear" w:color="auto" w:fill="FFFFFF"/>
        <w:spacing w:before="120" w:beforeAutospacing="0" w:after="120" w:afterAutospacing="0"/>
        <w:rPr>
          <w:bCs/>
          <w:color w:val="252525"/>
          <w:sz w:val="22"/>
          <w:szCs w:val="22"/>
        </w:rPr>
      </w:pPr>
      <w:r w:rsidRPr="00A277E3">
        <w:rPr>
          <w:color w:val="000000"/>
          <w:sz w:val="22"/>
          <w:szCs w:val="22"/>
        </w:rPr>
        <w:t>9.</w:t>
      </w:r>
      <w:r w:rsidRPr="00A277E3">
        <w:rPr>
          <w:b/>
          <w:bCs/>
          <w:color w:val="252525"/>
          <w:sz w:val="22"/>
          <w:szCs w:val="22"/>
        </w:rPr>
        <w:t xml:space="preserve"> SQL </w:t>
      </w:r>
      <w:r w:rsidRPr="00A277E3">
        <w:rPr>
          <w:bCs/>
          <w:color w:val="252525"/>
          <w:sz w:val="22"/>
          <w:szCs w:val="22"/>
        </w:rPr>
        <w:t xml:space="preserve">(por sus siglas en inglés </w:t>
      </w:r>
      <w:proofErr w:type="spellStart"/>
      <w:r w:rsidRPr="00A277E3">
        <w:rPr>
          <w:bCs/>
          <w:color w:val="252525"/>
          <w:sz w:val="22"/>
          <w:szCs w:val="22"/>
        </w:rPr>
        <w:t>Structured</w:t>
      </w:r>
      <w:proofErr w:type="spellEnd"/>
      <w:r w:rsidRPr="00A277E3">
        <w:rPr>
          <w:bCs/>
          <w:color w:val="252525"/>
          <w:sz w:val="22"/>
          <w:szCs w:val="22"/>
        </w:rPr>
        <w:t xml:space="preserve"> </w:t>
      </w:r>
      <w:proofErr w:type="spellStart"/>
      <w:r w:rsidRPr="00A277E3">
        <w:rPr>
          <w:bCs/>
          <w:color w:val="252525"/>
          <w:sz w:val="22"/>
          <w:szCs w:val="22"/>
        </w:rPr>
        <w:t>Query</w:t>
      </w:r>
      <w:proofErr w:type="spellEnd"/>
      <w:r w:rsidRPr="00A277E3">
        <w:rPr>
          <w:bCs/>
          <w:color w:val="252525"/>
          <w:sz w:val="22"/>
          <w:szCs w:val="22"/>
        </w:rPr>
        <w:t xml:space="preserve"> </w:t>
      </w:r>
      <w:proofErr w:type="spellStart"/>
      <w:r w:rsidRPr="00A277E3">
        <w:rPr>
          <w:bCs/>
          <w:color w:val="252525"/>
          <w:sz w:val="22"/>
          <w:szCs w:val="22"/>
        </w:rPr>
        <w:t>Language</w:t>
      </w:r>
      <w:proofErr w:type="spellEnd"/>
      <w:r w:rsidRPr="00A277E3">
        <w:rPr>
          <w:bCs/>
          <w:color w:val="252525"/>
          <w:sz w:val="22"/>
          <w:szCs w:val="22"/>
        </w:rPr>
        <w:t>;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w:t>
      </w:r>
    </w:p>
    <w:p w:rsidR="00FC2B9F" w:rsidRPr="00FC2B9F" w:rsidRDefault="00FC2B9F" w:rsidP="00FC2B9F">
      <w:pPr>
        <w:shd w:val="clear" w:color="auto" w:fill="FFFFFF"/>
        <w:spacing w:before="120" w:after="120" w:line="240" w:lineRule="auto"/>
        <w:rPr>
          <w:rFonts w:ascii="Times New Roman" w:eastAsia="Times New Roman" w:hAnsi="Times New Roman" w:cs="Times New Roman"/>
          <w:color w:val="252525"/>
          <w:lang w:eastAsia="es-CO"/>
        </w:rPr>
      </w:pPr>
      <w:r w:rsidRPr="00FC2B9F">
        <w:rPr>
          <w:rFonts w:ascii="Times New Roman" w:eastAsia="Times New Roman" w:hAnsi="Times New Roman" w:cs="Times New Roman"/>
          <w:color w:val="252525"/>
          <w:lang w:eastAsia="es-CO"/>
        </w:rPr>
        <w:t>El ANSI SQL sufrió varias revisiones y agregados a lo largo del tiempo:</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5"/>
        <w:gridCol w:w="977"/>
        <w:gridCol w:w="916"/>
        <w:gridCol w:w="6430"/>
      </w:tblGrid>
      <w:tr w:rsidR="00FC2B9F" w:rsidRPr="00FC2B9F" w:rsidTr="00FC2B9F">
        <w:trPr>
          <w:tblCellSpacing w:w="15" w:type="dxa"/>
        </w:trPr>
        <w:tc>
          <w:tcPr>
            <w:tcW w:w="0" w:type="auto"/>
            <w:shd w:val="clear" w:color="auto" w:fill="FFFFFF"/>
            <w:vAlign w:val="center"/>
            <w:hideMark/>
          </w:tcPr>
          <w:p w:rsidR="00FC2B9F" w:rsidRPr="00FC2B9F" w:rsidRDefault="00FC2B9F" w:rsidP="00FC2B9F">
            <w:pPr>
              <w:spacing w:after="0" w:line="240" w:lineRule="auto"/>
              <w:jc w:val="center"/>
              <w:rPr>
                <w:rFonts w:ascii="Times New Roman" w:eastAsia="Times New Roman" w:hAnsi="Times New Roman" w:cs="Times New Roman"/>
                <w:b/>
                <w:bCs/>
                <w:lang w:eastAsia="es-CO"/>
              </w:rPr>
            </w:pPr>
            <w:r w:rsidRPr="00FC2B9F">
              <w:rPr>
                <w:rFonts w:ascii="Times New Roman" w:eastAsia="Times New Roman" w:hAnsi="Times New Roman" w:cs="Times New Roman"/>
                <w:b/>
                <w:bCs/>
                <w:lang w:eastAsia="es-CO"/>
              </w:rPr>
              <w:t>Año</w:t>
            </w:r>
          </w:p>
        </w:tc>
        <w:tc>
          <w:tcPr>
            <w:tcW w:w="0" w:type="auto"/>
            <w:shd w:val="clear" w:color="auto" w:fill="FFFFFF"/>
            <w:vAlign w:val="center"/>
            <w:hideMark/>
          </w:tcPr>
          <w:p w:rsidR="00FC2B9F" w:rsidRPr="00FC2B9F" w:rsidRDefault="00FC2B9F" w:rsidP="00FC2B9F">
            <w:pPr>
              <w:spacing w:after="0" w:line="240" w:lineRule="auto"/>
              <w:jc w:val="center"/>
              <w:rPr>
                <w:rFonts w:ascii="Times New Roman" w:eastAsia="Times New Roman" w:hAnsi="Times New Roman" w:cs="Times New Roman"/>
                <w:b/>
                <w:bCs/>
                <w:lang w:eastAsia="es-CO"/>
              </w:rPr>
            </w:pPr>
            <w:r w:rsidRPr="00FC2B9F">
              <w:rPr>
                <w:rFonts w:ascii="Times New Roman" w:eastAsia="Times New Roman" w:hAnsi="Times New Roman" w:cs="Times New Roman"/>
                <w:b/>
                <w:bCs/>
                <w:lang w:eastAsia="es-CO"/>
              </w:rPr>
              <w:t>Nombre</w:t>
            </w:r>
          </w:p>
        </w:tc>
        <w:tc>
          <w:tcPr>
            <w:tcW w:w="0" w:type="auto"/>
            <w:shd w:val="clear" w:color="auto" w:fill="FFFFFF"/>
            <w:vAlign w:val="center"/>
            <w:hideMark/>
          </w:tcPr>
          <w:p w:rsidR="00FC2B9F" w:rsidRPr="00FC2B9F" w:rsidRDefault="00FC2B9F" w:rsidP="00FC2B9F">
            <w:pPr>
              <w:spacing w:after="0" w:line="240" w:lineRule="auto"/>
              <w:jc w:val="center"/>
              <w:rPr>
                <w:rFonts w:ascii="Times New Roman" w:eastAsia="Times New Roman" w:hAnsi="Times New Roman" w:cs="Times New Roman"/>
                <w:b/>
                <w:bCs/>
                <w:lang w:eastAsia="es-CO"/>
              </w:rPr>
            </w:pPr>
            <w:r w:rsidRPr="00FC2B9F">
              <w:rPr>
                <w:rFonts w:ascii="Times New Roman" w:eastAsia="Times New Roman" w:hAnsi="Times New Roman" w:cs="Times New Roman"/>
                <w:b/>
                <w:bCs/>
                <w:lang w:eastAsia="es-CO"/>
              </w:rPr>
              <w:t>Alias</w:t>
            </w:r>
          </w:p>
        </w:tc>
        <w:tc>
          <w:tcPr>
            <w:tcW w:w="0" w:type="auto"/>
            <w:shd w:val="clear" w:color="auto" w:fill="FFFFFF"/>
            <w:vAlign w:val="center"/>
            <w:hideMark/>
          </w:tcPr>
          <w:p w:rsidR="00FC2B9F" w:rsidRPr="00FC2B9F" w:rsidRDefault="00FC2B9F" w:rsidP="00FC2B9F">
            <w:pPr>
              <w:spacing w:after="0" w:line="240" w:lineRule="auto"/>
              <w:jc w:val="center"/>
              <w:rPr>
                <w:rFonts w:ascii="Times New Roman" w:eastAsia="Times New Roman" w:hAnsi="Times New Roman" w:cs="Times New Roman"/>
                <w:b/>
                <w:bCs/>
                <w:lang w:eastAsia="es-CO"/>
              </w:rPr>
            </w:pPr>
            <w:r w:rsidRPr="00FC2B9F">
              <w:rPr>
                <w:rFonts w:ascii="Times New Roman" w:eastAsia="Times New Roman" w:hAnsi="Times New Roman" w:cs="Times New Roman"/>
                <w:b/>
                <w:bCs/>
                <w:lang w:eastAsia="es-CO"/>
              </w:rPr>
              <w:t>Comentarios</w:t>
            </w:r>
          </w:p>
        </w:tc>
      </w:tr>
      <w:tr w:rsidR="00FC2B9F" w:rsidRPr="00FC2B9F" w:rsidTr="00FC2B9F">
        <w:trPr>
          <w:tblCellSpacing w:w="15" w:type="dxa"/>
        </w:trPr>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24" w:tooltip="1986" w:history="1">
              <w:r w:rsidR="00FC2B9F" w:rsidRPr="00A277E3">
                <w:rPr>
                  <w:rFonts w:ascii="Times New Roman" w:eastAsia="Times New Roman" w:hAnsi="Times New Roman" w:cs="Times New Roman"/>
                  <w:lang w:eastAsia="es-CO"/>
                </w:rPr>
                <w:t>1986</w:t>
              </w:r>
            </w:hyperlink>
          </w:p>
        </w:tc>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25" w:tooltip="SQL-87 (aún no redactado)" w:history="1">
              <w:r w:rsidR="00FC2B9F" w:rsidRPr="00A277E3">
                <w:rPr>
                  <w:rFonts w:ascii="Times New Roman" w:eastAsia="Times New Roman" w:hAnsi="Times New Roman" w:cs="Times New Roman"/>
                  <w:lang w:eastAsia="es-CO"/>
                </w:rPr>
                <w:t>SQL-86</w:t>
              </w:r>
            </w:hyperlink>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SQL-87</w:t>
            </w:r>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Primera publicación hecha por ANSI. Confirmada por</w:t>
            </w:r>
            <w:r w:rsidRPr="00A277E3">
              <w:rPr>
                <w:rFonts w:ascii="Times New Roman" w:eastAsia="Times New Roman" w:hAnsi="Times New Roman" w:cs="Times New Roman"/>
                <w:lang w:eastAsia="es-CO"/>
              </w:rPr>
              <w:t> </w:t>
            </w:r>
            <w:hyperlink r:id="rId26" w:tooltip="International Organization for Standardization" w:history="1">
              <w:r w:rsidRPr="00A277E3">
                <w:rPr>
                  <w:rFonts w:ascii="Times New Roman" w:eastAsia="Times New Roman" w:hAnsi="Times New Roman" w:cs="Times New Roman"/>
                  <w:lang w:eastAsia="es-CO"/>
                </w:rPr>
                <w:t>ISO</w:t>
              </w:r>
            </w:hyperlink>
            <w:r w:rsidRPr="00A277E3">
              <w:rPr>
                <w:rFonts w:ascii="Times New Roman" w:eastAsia="Times New Roman" w:hAnsi="Times New Roman" w:cs="Times New Roman"/>
                <w:lang w:eastAsia="es-CO"/>
              </w:rPr>
              <w:t> </w:t>
            </w:r>
            <w:r w:rsidRPr="00FC2B9F">
              <w:rPr>
                <w:rFonts w:ascii="Times New Roman" w:eastAsia="Times New Roman" w:hAnsi="Times New Roman" w:cs="Times New Roman"/>
                <w:lang w:eastAsia="es-CO"/>
              </w:rPr>
              <w:t>en</w:t>
            </w:r>
            <w:r w:rsidRPr="00A277E3">
              <w:rPr>
                <w:rFonts w:ascii="Times New Roman" w:eastAsia="Times New Roman" w:hAnsi="Times New Roman" w:cs="Times New Roman"/>
                <w:lang w:eastAsia="es-CO"/>
              </w:rPr>
              <w:t> </w:t>
            </w:r>
            <w:hyperlink r:id="rId27" w:tooltip="1987" w:history="1">
              <w:r w:rsidRPr="00A277E3">
                <w:rPr>
                  <w:rFonts w:ascii="Times New Roman" w:eastAsia="Times New Roman" w:hAnsi="Times New Roman" w:cs="Times New Roman"/>
                  <w:lang w:eastAsia="es-CO"/>
                </w:rPr>
                <w:t>1987</w:t>
              </w:r>
            </w:hyperlink>
            <w:r w:rsidRPr="00FC2B9F">
              <w:rPr>
                <w:rFonts w:ascii="Times New Roman" w:eastAsia="Times New Roman" w:hAnsi="Times New Roman" w:cs="Times New Roman"/>
                <w:lang w:eastAsia="es-CO"/>
              </w:rPr>
              <w:t>.</w:t>
            </w:r>
          </w:p>
        </w:tc>
      </w:tr>
      <w:tr w:rsidR="00FC2B9F" w:rsidRPr="00A277E3" w:rsidTr="00FC2B9F">
        <w:trPr>
          <w:tblCellSpacing w:w="15" w:type="dxa"/>
        </w:trPr>
        <w:tc>
          <w:tcPr>
            <w:tcW w:w="0" w:type="auto"/>
            <w:shd w:val="clear" w:color="auto" w:fill="FFFFFF"/>
          </w:tcPr>
          <w:p w:rsidR="00FC2B9F" w:rsidRPr="00A277E3" w:rsidRDefault="00FC2B9F" w:rsidP="00FC2B9F">
            <w:pPr>
              <w:spacing w:after="0" w:line="240" w:lineRule="auto"/>
              <w:rPr>
                <w:rFonts w:ascii="Times New Roman" w:eastAsia="Times New Roman" w:hAnsi="Times New Roman" w:cs="Times New Roman"/>
                <w:lang w:eastAsia="es-CO"/>
              </w:rPr>
            </w:pPr>
          </w:p>
        </w:tc>
        <w:tc>
          <w:tcPr>
            <w:tcW w:w="0" w:type="auto"/>
            <w:shd w:val="clear" w:color="auto" w:fill="FFFFFF"/>
          </w:tcPr>
          <w:p w:rsidR="00FC2B9F" w:rsidRPr="00A277E3" w:rsidRDefault="00FC2B9F" w:rsidP="00FC2B9F">
            <w:pPr>
              <w:spacing w:after="0" w:line="240" w:lineRule="auto"/>
              <w:rPr>
                <w:rFonts w:ascii="Times New Roman" w:eastAsia="Times New Roman" w:hAnsi="Times New Roman" w:cs="Times New Roman"/>
                <w:lang w:eastAsia="es-CO"/>
              </w:rPr>
            </w:pPr>
          </w:p>
        </w:tc>
        <w:tc>
          <w:tcPr>
            <w:tcW w:w="0" w:type="auto"/>
            <w:shd w:val="clear" w:color="auto" w:fill="FFFFFF"/>
          </w:tcPr>
          <w:p w:rsidR="00FC2B9F" w:rsidRPr="00A277E3" w:rsidRDefault="00FC2B9F" w:rsidP="00FC2B9F">
            <w:pPr>
              <w:spacing w:after="0" w:line="240" w:lineRule="auto"/>
              <w:rPr>
                <w:rFonts w:ascii="Times New Roman" w:eastAsia="Times New Roman" w:hAnsi="Times New Roman" w:cs="Times New Roman"/>
                <w:lang w:eastAsia="es-CO"/>
              </w:rPr>
            </w:pPr>
          </w:p>
        </w:tc>
        <w:tc>
          <w:tcPr>
            <w:tcW w:w="0" w:type="auto"/>
            <w:shd w:val="clear" w:color="auto" w:fill="FFFFFF"/>
          </w:tcPr>
          <w:p w:rsidR="00FC2B9F" w:rsidRPr="00A277E3" w:rsidRDefault="00FC2B9F" w:rsidP="00FC2B9F">
            <w:pPr>
              <w:spacing w:after="0" w:line="240" w:lineRule="auto"/>
              <w:rPr>
                <w:rFonts w:ascii="Times New Roman" w:eastAsia="Times New Roman" w:hAnsi="Times New Roman" w:cs="Times New Roman"/>
                <w:lang w:eastAsia="es-CO"/>
              </w:rPr>
            </w:pPr>
          </w:p>
        </w:tc>
      </w:tr>
      <w:tr w:rsidR="00FC2B9F" w:rsidRPr="00FC2B9F" w:rsidTr="00FC2B9F">
        <w:trPr>
          <w:tblCellSpacing w:w="15" w:type="dxa"/>
        </w:trPr>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28" w:tooltip="1989" w:history="1">
              <w:r w:rsidR="00FC2B9F" w:rsidRPr="00A277E3">
                <w:rPr>
                  <w:rFonts w:ascii="Times New Roman" w:eastAsia="Times New Roman" w:hAnsi="Times New Roman" w:cs="Times New Roman"/>
                  <w:lang w:eastAsia="es-CO"/>
                </w:rPr>
                <w:t>1989</w:t>
              </w:r>
            </w:hyperlink>
          </w:p>
        </w:tc>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29" w:tooltip="SQL-89 (aún no redactado)" w:history="1">
              <w:r w:rsidR="00FC2B9F" w:rsidRPr="00A277E3">
                <w:rPr>
                  <w:rFonts w:ascii="Times New Roman" w:eastAsia="Times New Roman" w:hAnsi="Times New Roman" w:cs="Times New Roman"/>
                  <w:lang w:eastAsia="es-CO"/>
                </w:rPr>
                <w:t>SQL-89</w:t>
              </w:r>
            </w:hyperlink>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p>
        </w:tc>
        <w:tc>
          <w:tcPr>
            <w:tcW w:w="0" w:type="auto"/>
            <w:shd w:val="clear" w:color="auto" w:fill="FFFFFF"/>
            <w:hideMark/>
          </w:tcPr>
          <w:p w:rsidR="00FC2B9F" w:rsidRPr="00A277E3"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Revisión menor.</w:t>
            </w:r>
          </w:p>
          <w:p w:rsidR="00FC2B9F" w:rsidRPr="00FC2B9F" w:rsidRDefault="00FC2B9F" w:rsidP="00FC2B9F">
            <w:pPr>
              <w:spacing w:after="0" w:line="240" w:lineRule="auto"/>
              <w:rPr>
                <w:rFonts w:ascii="Times New Roman" w:eastAsia="Times New Roman" w:hAnsi="Times New Roman" w:cs="Times New Roman"/>
                <w:lang w:eastAsia="es-CO"/>
              </w:rPr>
            </w:pPr>
          </w:p>
        </w:tc>
      </w:tr>
      <w:tr w:rsidR="00FC2B9F" w:rsidRPr="00FC2B9F" w:rsidTr="00FC2B9F">
        <w:trPr>
          <w:tblCellSpacing w:w="15" w:type="dxa"/>
        </w:trPr>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30" w:tooltip="1992" w:history="1">
              <w:r w:rsidR="00FC2B9F" w:rsidRPr="00A277E3">
                <w:rPr>
                  <w:rFonts w:ascii="Times New Roman" w:eastAsia="Times New Roman" w:hAnsi="Times New Roman" w:cs="Times New Roman"/>
                  <w:lang w:eastAsia="es-CO"/>
                </w:rPr>
                <w:t>1992</w:t>
              </w:r>
            </w:hyperlink>
          </w:p>
        </w:tc>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31" w:tooltip="SQL-92" w:history="1">
              <w:r w:rsidR="00FC2B9F" w:rsidRPr="00A277E3">
                <w:rPr>
                  <w:rFonts w:ascii="Times New Roman" w:eastAsia="Times New Roman" w:hAnsi="Times New Roman" w:cs="Times New Roman"/>
                  <w:lang w:eastAsia="es-CO"/>
                </w:rPr>
                <w:t>SQL-92</w:t>
              </w:r>
            </w:hyperlink>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SQL2</w:t>
            </w:r>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Revisión mayor.</w:t>
            </w:r>
          </w:p>
        </w:tc>
      </w:tr>
      <w:tr w:rsidR="00FC2B9F" w:rsidRPr="00FC2B9F" w:rsidTr="00FC2B9F">
        <w:trPr>
          <w:tblCellSpacing w:w="15" w:type="dxa"/>
        </w:trPr>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32" w:tooltip="1999" w:history="1">
              <w:r w:rsidR="00FC2B9F" w:rsidRPr="00A277E3">
                <w:rPr>
                  <w:rFonts w:ascii="Times New Roman" w:eastAsia="Times New Roman" w:hAnsi="Times New Roman" w:cs="Times New Roman"/>
                  <w:lang w:eastAsia="es-CO"/>
                </w:rPr>
                <w:t>1999</w:t>
              </w:r>
            </w:hyperlink>
          </w:p>
        </w:tc>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33" w:tooltip="SQL1999" w:history="1">
              <w:r w:rsidR="00FC2B9F" w:rsidRPr="00A277E3">
                <w:rPr>
                  <w:rFonts w:ascii="Times New Roman" w:eastAsia="Times New Roman" w:hAnsi="Times New Roman" w:cs="Times New Roman"/>
                  <w:lang w:eastAsia="es-CO"/>
                </w:rPr>
                <w:t>SQL:1999</w:t>
              </w:r>
            </w:hyperlink>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SQL2000</w:t>
            </w:r>
          </w:p>
        </w:tc>
        <w:tc>
          <w:tcPr>
            <w:tcW w:w="0" w:type="auto"/>
            <w:shd w:val="clear" w:color="auto" w:fill="FFFFFF"/>
            <w:hideMark/>
          </w:tcPr>
          <w:p w:rsidR="00FC2B9F" w:rsidRPr="00A277E3"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Se agregaron</w:t>
            </w:r>
            <w:r w:rsidRPr="00A277E3">
              <w:rPr>
                <w:rFonts w:ascii="Times New Roman" w:eastAsia="Times New Roman" w:hAnsi="Times New Roman" w:cs="Times New Roman"/>
                <w:lang w:eastAsia="es-CO"/>
              </w:rPr>
              <w:t> </w:t>
            </w:r>
            <w:hyperlink r:id="rId34" w:tooltip="Expresión regular" w:history="1">
              <w:r w:rsidRPr="00A277E3">
                <w:rPr>
                  <w:rFonts w:ascii="Times New Roman" w:eastAsia="Times New Roman" w:hAnsi="Times New Roman" w:cs="Times New Roman"/>
                  <w:lang w:eastAsia="es-CO"/>
                </w:rPr>
                <w:t>expresiones regulares</w:t>
              </w:r>
            </w:hyperlink>
            <w:r w:rsidRPr="00FC2B9F">
              <w:rPr>
                <w:rFonts w:ascii="Times New Roman" w:eastAsia="Times New Roman" w:hAnsi="Times New Roman" w:cs="Times New Roman"/>
                <w:lang w:eastAsia="es-CO"/>
              </w:rPr>
              <w:t xml:space="preserve">, consultas recursivas (para relaciones jerárquicas), </w:t>
            </w:r>
            <w:proofErr w:type="spellStart"/>
            <w:r w:rsidRPr="00FC2B9F">
              <w:rPr>
                <w:rFonts w:ascii="Times New Roman" w:eastAsia="Times New Roman" w:hAnsi="Times New Roman" w:cs="Times New Roman"/>
                <w:lang w:eastAsia="es-CO"/>
              </w:rPr>
              <w:t>triggers</w:t>
            </w:r>
            <w:proofErr w:type="spellEnd"/>
            <w:r w:rsidRPr="00FC2B9F">
              <w:rPr>
                <w:rFonts w:ascii="Times New Roman" w:eastAsia="Times New Roman" w:hAnsi="Times New Roman" w:cs="Times New Roman"/>
                <w:lang w:eastAsia="es-CO"/>
              </w:rPr>
              <w:t xml:space="preserve"> y algunas características orientadas a objetos.</w:t>
            </w:r>
          </w:p>
          <w:p w:rsidR="00FC2B9F" w:rsidRPr="00FC2B9F" w:rsidRDefault="00FC2B9F" w:rsidP="00FC2B9F">
            <w:pPr>
              <w:spacing w:after="0" w:line="240" w:lineRule="auto"/>
              <w:rPr>
                <w:rFonts w:ascii="Times New Roman" w:eastAsia="Times New Roman" w:hAnsi="Times New Roman" w:cs="Times New Roman"/>
                <w:lang w:eastAsia="es-CO"/>
              </w:rPr>
            </w:pPr>
          </w:p>
        </w:tc>
      </w:tr>
      <w:tr w:rsidR="00FC2B9F" w:rsidRPr="00FC2B9F" w:rsidTr="00FC2B9F">
        <w:trPr>
          <w:tblCellSpacing w:w="15" w:type="dxa"/>
        </w:trPr>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35" w:tooltip="2003" w:history="1">
              <w:r w:rsidR="00FC2B9F" w:rsidRPr="00A277E3">
                <w:rPr>
                  <w:rFonts w:ascii="Times New Roman" w:eastAsia="Times New Roman" w:hAnsi="Times New Roman" w:cs="Times New Roman"/>
                  <w:lang w:eastAsia="es-CO"/>
                </w:rPr>
                <w:t>2003</w:t>
              </w:r>
            </w:hyperlink>
          </w:p>
        </w:tc>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36" w:tooltip="SQL:2003" w:history="1">
              <w:r w:rsidR="00FC2B9F" w:rsidRPr="00A277E3">
                <w:rPr>
                  <w:rFonts w:ascii="Times New Roman" w:eastAsia="Times New Roman" w:hAnsi="Times New Roman" w:cs="Times New Roman"/>
                  <w:lang w:eastAsia="es-CO"/>
                </w:rPr>
                <w:t>SQL:2003</w:t>
              </w:r>
            </w:hyperlink>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 </w:t>
            </w:r>
          </w:p>
        </w:tc>
        <w:tc>
          <w:tcPr>
            <w:tcW w:w="0" w:type="auto"/>
            <w:shd w:val="clear" w:color="auto" w:fill="FFFFFF"/>
            <w:hideMark/>
          </w:tcPr>
          <w:p w:rsidR="00FC2B9F" w:rsidRPr="00A277E3" w:rsidRDefault="00FC2B9F" w:rsidP="00FC2B9F">
            <w:pPr>
              <w:spacing w:after="0" w:line="240" w:lineRule="auto"/>
              <w:rPr>
                <w:rFonts w:ascii="Times New Roman" w:eastAsia="Times New Roman" w:hAnsi="Times New Roman" w:cs="Times New Roman"/>
                <w:vertAlign w:val="superscript"/>
                <w:lang w:eastAsia="es-CO"/>
              </w:rPr>
            </w:pPr>
            <w:r w:rsidRPr="00FC2B9F">
              <w:rPr>
                <w:rFonts w:ascii="Times New Roman" w:eastAsia="Times New Roman" w:hAnsi="Times New Roman" w:cs="Times New Roman"/>
                <w:lang w:eastAsia="es-CO"/>
              </w:rPr>
              <w:t>Introduce algunas características de</w:t>
            </w:r>
            <w:r w:rsidRPr="00A277E3">
              <w:rPr>
                <w:rFonts w:ascii="Times New Roman" w:eastAsia="Times New Roman" w:hAnsi="Times New Roman" w:cs="Times New Roman"/>
                <w:lang w:eastAsia="es-CO"/>
              </w:rPr>
              <w:t> </w:t>
            </w:r>
            <w:hyperlink r:id="rId37" w:tooltip="XML" w:history="1">
              <w:r w:rsidRPr="00A277E3">
                <w:rPr>
                  <w:rFonts w:ascii="Times New Roman" w:eastAsia="Times New Roman" w:hAnsi="Times New Roman" w:cs="Times New Roman"/>
                  <w:lang w:eastAsia="es-CO"/>
                </w:rPr>
                <w:t>XML</w:t>
              </w:r>
            </w:hyperlink>
            <w:r w:rsidRPr="00FC2B9F">
              <w:rPr>
                <w:rFonts w:ascii="Times New Roman" w:eastAsia="Times New Roman" w:hAnsi="Times New Roman" w:cs="Times New Roman"/>
                <w:lang w:eastAsia="es-CO"/>
              </w:rPr>
              <w:t xml:space="preserve">, cambios en las funciones, estandarización del objeto </w:t>
            </w:r>
            <w:proofErr w:type="spellStart"/>
            <w:r w:rsidRPr="00FC2B9F">
              <w:rPr>
                <w:rFonts w:ascii="Times New Roman" w:eastAsia="Times New Roman" w:hAnsi="Times New Roman" w:cs="Times New Roman"/>
                <w:lang w:eastAsia="es-CO"/>
              </w:rPr>
              <w:t>sequence</w:t>
            </w:r>
            <w:proofErr w:type="spellEnd"/>
            <w:r w:rsidRPr="00FC2B9F">
              <w:rPr>
                <w:rFonts w:ascii="Times New Roman" w:eastAsia="Times New Roman" w:hAnsi="Times New Roman" w:cs="Times New Roman"/>
                <w:lang w:eastAsia="es-CO"/>
              </w:rPr>
              <w:t xml:space="preserve"> y de las columnas </w:t>
            </w:r>
            <w:proofErr w:type="spellStart"/>
            <w:r w:rsidRPr="00FC2B9F">
              <w:rPr>
                <w:rFonts w:ascii="Times New Roman" w:eastAsia="Times New Roman" w:hAnsi="Times New Roman" w:cs="Times New Roman"/>
                <w:lang w:eastAsia="es-CO"/>
              </w:rPr>
              <w:t>autonuméricas</w:t>
            </w:r>
            <w:proofErr w:type="spellEnd"/>
            <w:r w:rsidRPr="00FC2B9F">
              <w:rPr>
                <w:rFonts w:ascii="Times New Roman" w:eastAsia="Times New Roman" w:hAnsi="Times New Roman" w:cs="Times New Roman"/>
                <w:lang w:eastAsia="es-CO"/>
              </w:rPr>
              <w:t>.</w:t>
            </w:r>
            <w:r w:rsidRPr="00A277E3">
              <w:rPr>
                <w:rFonts w:ascii="Times New Roman" w:eastAsia="Times New Roman" w:hAnsi="Times New Roman" w:cs="Times New Roman"/>
                <w:lang w:eastAsia="es-CO"/>
              </w:rPr>
              <w:t> </w:t>
            </w:r>
            <w:r w:rsidRPr="00A277E3">
              <w:rPr>
                <w:rFonts w:ascii="Times New Roman" w:eastAsia="Times New Roman" w:hAnsi="Times New Roman" w:cs="Times New Roman"/>
                <w:vertAlign w:val="superscript"/>
                <w:lang w:eastAsia="es-CO"/>
              </w:rPr>
              <w:t xml:space="preserve"> </w:t>
            </w:r>
          </w:p>
          <w:p w:rsidR="00FC2B9F" w:rsidRPr="00FC2B9F" w:rsidRDefault="00FC2B9F" w:rsidP="00FC2B9F">
            <w:pPr>
              <w:spacing w:after="0" w:line="240" w:lineRule="auto"/>
              <w:rPr>
                <w:rFonts w:ascii="Times New Roman" w:eastAsia="Times New Roman" w:hAnsi="Times New Roman" w:cs="Times New Roman"/>
                <w:lang w:eastAsia="es-CO"/>
              </w:rPr>
            </w:pPr>
          </w:p>
        </w:tc>
      </w:tr>
      <w:tr w:rsidR="00FC2B9F" w:rsidRPr="00FC2B9F" w:rsidTr="00FC2B9F">
        <w:trPr>
          <w:tblCellSpacing w:w="15" w:type="dxa"/>
        </w:trPr>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38" w:tooltip="2005" w:history="1">
              <w:r w:rsidR="00FC2B9F" w:rsidRPr="00A277E3">
                <w:rPr>
                  <w:rFonts w:ascii="Times New Roman" w:eastAsia="Times New Roman" w:hAnsi="Times New Roman" w:cs="Times New Roman"/>
                  <w:lang w:eastAsia="es-CO"/>
                </w:rPr>
                <w:t>2005</w:t>
              </w:r>
            </w:hyperlink>
          </w:p>
        </w:tc>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39" w:tooltip="SQL:2005 (aún no redactado)" w:history="1">
              <w:r w:rsidR="00FC2B9F" w:rsidRPr="00A277E3">
                <w:rPr>
                  <w:rFonts w:ascii="Times New Roman" w:eastAsia="Times New Roman" w:hAnsi="Times New Roman" w:cs="Times New Roman"/>
                  <w:lang w:eastAsia="es-CO"/>
                </w:rPr>
                <w:t>SQL:2005</w:t>
              </w:r>
            </w:hyperlink>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 </w:t>
            </w:r>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 xml:space="preserve">ISO/IEC 9075-14:2005 Define las maneras en las cuales SQL se puede utilizar conjuntamente con XML. Define maneras de importar y guardar datos XML en una base de datos SQL, manipulándolos dentro de la base de datos y publicando el XML y los datos SQL convencionales en forma XML. Además, proporciona facilidades que permiten a las aplicaciones integrar dentro de su código SQL el uso de </w:t>
            </w:r>
            <w:proofErr w:type="spellStart"/>
            <w:r w:rsidRPr="00FC2B9F">
              <w:rPr>
                <w:rFonts w:ascii="Times New Roman" w:eastAsia="Times New Roman" w:hAnsi="Times New Roman" w:cs="Times New Roman"/>
                <w:lang w:eastAsia="es-CO"/>
              </w:rPr>
              <w:t>XQuery</w:t>
            </w:r>
            <w:proofErr w:type="spellEnd"/>
            <w:r w:rsidRPr="00FC2B9F">
              <w:rPr>
                <w:rFonts w:ascii="Times New Roman" w:eastAsia="Times New Roman" w:hAnsi="Times New Roman" w:cs="Times New Roman"/>
                <w:lang w:eastAsia="es-CO"/>
              </w:rPr>
              <w:t>, lenguaje de consulta XML publicado por el W3C (</w:t>
            </w:r>
            <w:proofErr w:type="spellStart"/>
            <w:r w:rsidRPr="00FC2B9F">
              <w:rPr>
                <w:rFonts w:ascii="Times New Roman" w:eastAsia="Times New Roman" w:hAnsi="Times New Roman" w:cs="Times New Roman"/>
                <w:lang w:eastAsia="es-CO"/>
              </w:rPr>
              <w:t>World</w:t>
            </w:r>
            <w:proofErr w:type="spellEnd"/>
            <w:r w:rsidRPr="00FC2B9F">
              <w:rPr>
                <w:rFonts w:ascii="Times New Roman" w:eastAsia="Times New Roman" w:hAnsi="Times New Roman" w:cs="Times New Roman"/>
                <w:lang w:eastAsia="es-CO"/>
              </w:rPr>
              <w:t xml:space="preserve"> Wide Web </w:t>
            </w:r>
            <w:proofErr w:type="spellStart"/>
            <w:r w:rsidRPr="00FC2B9F">
              <w:rPr>
                <w:rFonts w:ascii="Times New Roman" w:eastAsia="Times New Roman" w:hAnsi="Times New Roman" w:cs="Times New Roman"/>
                <w:lang w:eastAsia="es-CO"/>
              </w:rPr>
              <w:t>Consortium</w:t>
            </w:r>
            <w:proofErr w:type="spellEnd"/>
            <w:r w:rsidRPr="00FC2B9F">
              <w:rPr>
                <w:rFonts w:ascii="Times New Roman" w:eastAsia="Times New Roman" w:hAnsi="Times New Roman" w:cs="Times New Roman"/>
                <w:lang w:eastAsia="es-CO"/>
              </w:rPr>
              <w:t>) para acceso concurrente a datos ordinarios SQL y documentos XML.</w:t>
            </w:r>
          </w:p>
        </w:tc>
      </w:tr>
      <w:tr w:rsidR="00FC2B9F" w:rsidRPr="00FC2B9F" w:rsidTr="00FC2B9F">
        <w:trPr>
          <w:tblCellSpacing w:w="15" w:type="dxa"/>
        </w:trPr>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40" w:tooltip="2008" w:history="1">
              <w:r w:rsidR="00FC2B9F" w:rsidRPr="00A277E3">
                <w:rPr>
                  <w:rFonts w:ascii="Times New Roman" w:eastAsia="Times New Roman" w:hAnsi="Times New Roman" w:cs="Times New Roman"/>
                  <w:lang w:eastAsia="es-CO"/>
                </w:rPr>
                <w:t>2008</w:t>
              </w:r>
            </w:hyperlink>
          </w:p>
        </w:tc>
        <w:tc>
          <w:tcPr>
            <w:tcW w:w="0" w:type="auto"/>
            <w:shd w:val="clear" w:color="auto" w:fill="FFFFFF"/>
            <w:hideMark/>
          </w:tcPr>
          <w:p w:rsidR="00FC2B9F" w:rsidRPr="00FC2B9F" w:rsidRDefault="009B7FAB" w:rsidP="00FC2B9F">
            <w:pPr>
              <w:spacing w:after="0" w:line="240" w:lineRule="auto"/>
              <w:rPr>
                <w:rFonts w:ascii="Times New Roman" w:eastAsia="Times New Roman" w:hAnsi="Times New Roman" w:cs="Times New Roman"/>
                <w:lang w:eastAsia="es-CO"/>
              </w:rPr>
            </w:pPr>
            <w:hyperlink r:id="rId41" w:tooltip="SQL:2008" w:history="1">
              <w:r w:rsidR="00FC2B9F" w:rsidRPr="00A277E3">
                <w:rPr>
                  <w:rFonts w:ascii="Times New Roman" w:eastAsia="Times New Roman" w:hAnsi="Times New Roman" w:cs="Times New Roman"/>
                  <w:lang w:eastAsia="es-CO"/>
                </w:rPr>
                <w:t>SQL:2008</w:t>
              </w:r>
            </w:hyperlink>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 </w:t>
            </w:r>
          </w:p>
        </w:tc>
        <w:tc>
          <w:tcPr>
            <w:tcW w:w="0" w:type="auto"/>
            <w:shd w:val="clear" w:color="auto" w:fill="FFFFFF"/>
            <w:hideMark/>
          </w:tcPr>
          <w:p w:rsidR="00FC2B9F" w:rsidRPr="00FC2B9F" w:rsidRDefault="00FC2B9F" w:rsidP="00FC2B9F">
            <w:pPr>
              <w:spacing w:after="0" w:line="240" w:lineRule="auto"/>
              <w:rPr>
                <w:rFonts w:ascii="Times New Roman" w:eastAsia="Times New Roman" w:hAnsi="Times New Roman" w:cs="Times New Roman"/>
                <w:lang w:eastAsia="es-CO"/>
              </w:rPr>
            </w:pPr>
            <w:r w:rsidRPr="00FC2B9F">
              <w:rPr>
                <w:rFonts w:ascii="Times New Roman" w:eastAsia="Times New Roman" w:hAnsi="Times New Roman" w:cs="Times New Roman"/>
                <w:lang w:eastAsia="es-CO"/>
              </w:rPr>
              <w:t>Permite el uso de la cláusula ORDER BY fuera de las definiciones de los cursores. Incluye los disparadores del tipo INSTEAD OF. Añade la sentencia TRUNCATE.</w:t>
            </w:r>
            <w:r w:rsidRPr="00A277E3">
              <w:rPr>
                <w:rFonts w:ascii="Times New Roman" w:eastAsia="Times New Roman" w:hAnsi="Times New Roman" w:cs="Times New Roman"/>
                <w:lang w:eastAsia="es-CO"/>
              </w:rPr>
              <w:t xml:space="preserve"> </w:t>
            </w:r>
          </w:p>
        </w:tc>
      </w:tr>
    </w:tbl>
    <w:p w:rsidR="00FC2B9F" w:rsidRPr="00A277E3" w:rsidRDefault="00FC2B9F" w:rsidP="00FC2B9F">
      <w:pPr>
        <w:pStyle w:val="NormalWeb"/>
        <w:shd w:val="clear" w:color="auto" w:fill="FFFFFF"/>
        <w:spacing w:before="120" w:beforeAutospacing="0" w:after="120" w:afterAutospacing="0"/>
        <w:rPr>
          <w:color w:val="252525"/>
          <w:sz w:val="22"/>
          <w:szCs w:val="22"/>
        </w:rPr>
      </w:pPr>
      <w:r w:rsidRPr="00A277E3">
        <w:rPr>
          <w:color w:val="252525"/>
          <w:sz w:val="22"/>
          <w:szCs w:val="22"/>
        </w:rPr>
        <w:t>SQL es un lenguaje declarativo. O sea, que especifica qué es lo que se quiere y no cómo conseguirlo, por lo que una sentencia no establece explícitamente un orden de ejecución.</w:t>
      </w:r>
    </w:p>
    <w:p w:rsidR="00FC2B9F" w:rsidRPr="00A277E3" w:rsidRDefault="00FC2B9F" w:rsidP="00FC2B9F">
      <w:pPr>
        <w:pStyle w:val="NormalWeb"/>
        <w:shd w:val="clear" w:color="auto" w:fill="FFFFFF"/>
        <w:spacing w:before="120" w:beforeAutospacing="0" w:after="120" w:afterAutospacing="0"/>
        <w:rPr>
          <w:color w:val="252525"/>
          <w:sz w:val="22"/>
          <w:szCs w:val="22"/>
        </w:rPr>
      </w:pPr>
      <w:r w:rsidRPr="00A277E3">
        <w:rPr>
          <w:color w:val="252525"/>
          <w:sz w:val="22"/>
          <w:szCs w:val="22"/>
        </w:rPr>
        <w:lastRenderedPageBreak/>
        <w:t>El orden de ejecución interno de una sentencia puede afectar seriamente a la eficiencia del SGBD, por lo que se hace necesario que éste lleve a cabo una optimización antes de su ejecución. Muchas veces, el uso de índices acelera una instrucción de consulta, pero ralentiza la actualización de los datos. Dependiendo del uso de la aplicación, se priorizará el acceso indexado o una rápida actualización de la información. La optimización difiere sensiblemente en cada motor de base de datos y depende de muchos factores.</w:t>
      </w:r>
    </w:p>
    <w:p w:rsidR="00CD6B41" w:rsidRPr="00A277E3" w:rsidRDefault="00FC2B9F" w:rsidP="00FC2B9F">
      <w:pPr>
        <w:pStyle w:val="NormalWeb"/>
        <w:shd w:val="clear" w:color="auto" w:fill="FFFFFF"/>
        <w:spacing w:before="120" w:beforeAutospacing="0" w:after="120" w:afterAutospacing="0"/>
        <w:rPr>
          <w:color w:val="252525"/>
          <w:sz w:val="22"/>
          <w:szCs w:val="22"/>
        </w:rPr>
      </w:pPr>
      <w:r w:rsidRPr="00A277E3">
        <w:rPr>
          <w:color w:val="252525"/>
          <w:sz w:val="22"/>
          <w:szCs w:val="22"/>
        </w:rPr>
        <w:t>Existe una ampliación de SQL conocida como</w:t>
      </w:r>
      <w:r w:rsidRPr="00A277E3">
        <w:rPr>
          <w:rStyle w:val="apple-converted-space"/>
          <w:color w:val="252525"/>
          <w:sz w:val="22"/>
          <w:szCs w:val="22"/>
        </w:rPr>
        <w:t> </w:t>
      </w:r>
      <w:hyperlink r:id="rId42" w:tooltip="FSQL" w:history="1">
        <w:r w:rsidRPr="00A277E3">
          <w:rPr>
            <w:rStyle w:val="Hipervnculo"/>
            <w:color w:val="auto"/>
            <w:sz w:val="22"/>
            <w:szCs w:val="22"/>
            <w:u w:val="none"/>
          </w:rPr>
          <w:t>FSQL</w:t>
        </w:r>
      </w:hyperlink>
      <w:r w:rsidRPr="00A277E3">
        <w:rPr>
          <w:rStyle w:val="apple-converted-space"/>
          <w:sz w:val="22"/>
          <w:szCs w:val="22"/>
        </w:rPr>
        <w:t> </w:t>
      </w:r>
      <w:r w:rsidRPr="00A277E3">
        <w:rPr>
          <w:sz w:val="22"/>
          <w:szCs w:val="22"/>
        </w:rPr>
        <w:t>(</w:t>
      </w:r>
      <w:proofErr w:type="spellStart"/>
      <w:r w:rsidRPr="00A277E3">
        <w:rPr>
          <w:sz w:val="22"/>
          <w:szCs w:val="22"/>
        </w:rPr>
        <w:t>Fuzzy</w:t>
      </w:r>
      <w:proofErr w:type="spellEnd"/>
      <w:r w:rsidRPr="00A277E3">
        <w:rPr>
          <w:sz w:val="22"/>
          <w:szCs w:val="22"/>
        </w:rPr>
        <w:t xml:space="preserve"> SQL, SQL difuso) que permite el acceso a</w:t>
      </w:r>
      <w:r w:rsidRPr="00A277E3">
        <w:rPr>
          <w:rStyle w:val="apple-converted-space"/>
          <w:sz w:val="22"/>
          <w:szCs w:val="22"/>
        </w:rPr>
        <w:t> </w:t>
      </w:r>
      <w:hyperlink r:id="rId43" w:tooltip="Bases de datos" w:history="1">
        <w:r w:rsidRPr="00A277E3">
          <w:rPr>
            <w:rStyle w:val="Hipervnculo"/>
            <w:color w:val="auto"/>
            <w:sz w:val="22"/>
            <w:szCs w:val="22"/>
            <w:u w:val="none"/>
          </w:rPr>
          <w:t>bases de datos</w:t>
        </w:r>
      </w:hyperlink>
      <w:r w:rsidRPr="00A277E3">
        <w:rPr>
          <w:rStyle w:val="apple-converted-space"/>
          <w:sz w:val="22"/>
          <w:szCs w:val="22"/>
        </w:rPr>
        <w:t> </w:t>
      </w:r>
      <w:r w:rsidRPr="00A277E3">
        <w:rPr>
          <w:sz w:val="22"/>
          <w:szCs w:val="22"/>
        </w:rPr>
        <w:t>difusas, usando la</w:t>
      </w:r>
      <w:r w:rsidRPr="00A277E3">
        <w:rPr>
          <w:rStyle w:val="apple-converted-space"/>
          <w:sz w:val="22"/>
          <w:szCs w:val="22"/>
        </w:rPr>
        <w:t> </w:t>
      </w:r>
      <w:hyperlink r:id="rId44" w:tooltip="Lógica difusa" w:history="1">
        <w:r w:rsidRPr="00A277E3">
          <w:rPr>
            <w:rStyle w:val="Hipervnculo"/>
            <w:color w:val="auto"/>
            <w:sz w:val="22"/>
            <w:szCs w:val="22"/>
            <w:u w:val="none"/>
          </w:rPr>
          <w:t>lógica difusa</w:t>
        </w:r>
      </w:hyperlink>
      <w:r w:rsidRPr="00A277E3">
        <w:rPr>
          <w:sz w:val="22"/>
          <w:szCs w:val="22"/>
        </w:rPr>
        <w:t>. Este lenguaje ha sido implementado a nivel experimental y está evolucionando rápidamente.</w:t>
      </w:r>
    </w:p>
    <w:p w:rsidR="00C86A39" w:rsidRPr="00A277E3" w:rsidRDefault="00CD6B41" w:rsidP="00FC2B9F">
      <w:pPr>
        <w:pStyle w:val="NormalWeb"/>
        <w:shd w:val="clear" w:color="auto" w:fill="FFFFFF"/>
        <w:spacing w:before="120" w:beforeAutospacing="0" w:after="120" w:afterAutospacing="0"/>
        <w:rPr>
          <w:color w:val="000000"/>
          <w:sz w:val="22"/>
          <w:szCs w:val="22"/>
        </w:rPr>
      </w:pPr>
      <w:r w:rsidRPr="00A277E3">
        <w:rPr>
          <w:sz w:val="22"/>
          <w:szCs w:val="22"/>
        </w:rPr>
        <w:t>10.</w:t>
      </w:r>
      <w:r w:rsidRPr="00A277E3">
        <w:rPr>
          <w:color w:val="000000"/>
          <w:sz w:val="22"/>
          <w:szCs w:val="22"/>
        </w:rPr>
        <w:t xml:space="preserve"> </w:t>
      </w:r>
    </w:p>
    <w:p w:rsidR="00FC2B9F" w:rsidRPr="00A277E3" w:rsidRDefault="00C86A39" w:rsidP="00FC2B9F">
      <w:pPr>
        <w:pStyle w:val="NormalWeb"/>
        <w:shd w:val="clear" w:color="auto" w:fill="FFFFFF"/>
        <w:spacing w:before="120" w:beforeAutospacing="0" w:after="120" w:afterAutospacing="0"/>
        <w:rPr>
          <w:sz w:val="22"/>
          <w:szCs w:val="22"/>
        </w:rPr>
      </w:pPr>
      <w:proofErr w:type="spellStart"/>
      <w:r w:rsidRPr="00A277E3">
        <w:rPr>
          <w:b/>
          <w:color w:val="000000"/>
          <w:sz w:val="22"/>
          <w:szCs w:val="22"/>
        </w:rPr>
        <w:t>DML:</w:t>
      </w:r>
      <w:r w:rsidR="00FC2B9F" w:rsidRPr="00A277E3">
        <w:rPr>
          <w:bCs/>
          <w:sz w:val="22"/>
          <w:szCs w:val="22"/>
        </w:rPr>
        <w:t>Lenguaje</w:t>
      </w:r>
      <w:proofErr w:type="spellEnd"/>
      <w:r w:rsidR="00FC2B9F" w:rsidRPr="00A277E3">
        <w:rPr>
          <w:bCs/>
          <w:sz w:val="22"/>
          <w:szCs w:val="22"/>
        </w:rPr>
        <w:t xml:space="preserve"> de Manipulación de Datos</w:t>
      </w:r>
      <w:r w:rsidR="00FC2B9F" w:rsidRPr="00A277E3">
        <w:rPr>
          <w:rStyle w:val="apple-converted-space"/>
          <w:sz w:val="22"/>
          <w:szCs w:val="22"/>
        </w:rPr>
        <w:t> </w:t>
      </w:r>
      <w:r w:rsidR="00FC2B9F" w:rsidRPr="00A277E3">
        <w:rPr>
          <w:sz w:val="22"/>
          <w:szCs w:val="22"/>
        </w:rPr>
        <w:t>(</w:t>
      </w:r>
      <w:r w:rsidR="00FC2B9F" w:rsidRPr="00A277E3">
        <w:rPr>
          <w:bCs/>
          <w:sz w:val="22"/>
          <w:szCs w:val="22"/>
        </w:rPr>
        <w:t>D</w:t>
      </w:r>
      <w:r w:rsidR="00FC2B9F" w:rsidRPr="00A277E3">
        <w:rPr>
          <w:sz w:val="22"/>
          <w:szCs w:val="22"/>
        </w:rPr>
        <w:t>ata</w:t>
      </w:r>
      <w:r w:rsidR="00FC2B9F" w:rsidRPr="00A277E3">
        <w:rPr>
          <w:rStyle w:val="apple-converted-space"/>
          <w:sz w:val="22"/>
          <w:szCs w:val="22"/>
        </w:rPr>
        <w:t> </w:t>
      </w:r>
      <w:proofErr w:type="spellStart"/>
      <w:r w:rsidR="00FC2B9F" w:rsidRPr="00A277E3">
        <w:rPr>
          <w:bCs/>
          <w:sz w:val="22"/>
          <w:szCs w:val="22"/>
        </w:rPr>
        <w:t>M</w:t>
      </w:r>
      <w:r w:rsidR="00FC2B9F" w:rsidRPr="00A277E3">
        <w:rPr>
          <w:sz w:val="22"/>
          <w:szCs w:val="22"/>
        </w:rPr>
        <w:t>anipulation</w:t>
      </w:r>
      <w:proofErr w:type="spellEnd"/>
      <w:r w:rsidR="00FC2B9F" w:rsidRPr="00A277E3">
        <w:rPr>
          <w:rStyle w:val="apple-converted-space"/>
          <w:sz w:val="22"/>
          <w:szCs w:val="22"/>
        </w:rPr>
        <w:t> </w:t>
      </w:r>
      <w:proofErr w:type="spellStart"/>
      <w:r w:rsidR="00FC2B9F" w:rsidRPr="00A277E3">
        <w:rPr>
          <w:bCs/>
          <w:sz w:val="22"/>
          <w:szCs w:val="22"/>
        </w:rPr>
        <w:t>L</w:t>
      </w:r>
      <w:r w:rsidR="00FC2B9F" w:rsidRPr="00A277E3">
        <w:rPr>
          <w:sz w:val="22"/>
          <w:szCs w:val="22"/>
        </w:rPr>
        <w:t>anguage</w:t>
      </w:r>
      <w:proofErr w:type="spellEnd"/>
      <w:r w:rsidR="00FC2B9F" w:rsidRPr="00A277E3">
        <w:rPr>
          <w:sz w:val="22"/>
          <w:szCs w:val="22"/>
        </w:rPr>
        <w:t>, DML) es un lenguaje proporcionado por los</w:t>
      </w:r>
      <w:r w:rsidR="00FC2B9F" w:rsidRPr="00A277E3">
        <w:rPr>
          <w:rStyle w:val="apple-converted-space"/>
          <w:sz w:val="22"/>
          <w:szCs w:val="22"/>
        </w:rPr>
        <w:t> </w:t>
      </w:r>
      <w:hyperlink r:id="rId45" w:tooltip="Sistema de gestión de base de datos" w:history="1">
        <w:r w:rsidR="00FC2B9F" w:rsidRPr="00A277E3">
          <w:rPr>
            <w:rStyle w:val="Hipervnculo"/>
            <w:color w:val="auto"/>
            <w:sz w:val="22"/>
            <w:szCs w:val="22"/>
            <w:u w:val="none"/>
          </w:rPr>
          <w:t>sistemas gestores de bases de datos</w:t>
        </w:r>
      </w:hyperlink>
      <w:r w:rsidR="00FC2B9F" w:rsidRPr="00A277E3">
        <w:rPr>
          <w:rStyle w:val="apple-converted-space"/>
          <w:sz w:val="22"/>
          <w:szCs w:val="22"/>
        </w:rPr>
        <w:t> </w:t>
      </w:r>
      <w:r w:rsidR="00FC2B9F" w:rsidRPr="00A277E3">
        <w:rPr>
          <w:sz w:val="22"/>
          <w:szCs w:val="22"/>
        </w:rPr>
        <w:t>que permite a los usuarios de la misma llevar a cabo las tareas de consulta o modificación de los datos contenidos en las Bases de Datos del Sistema Gestor de Bases de Datos.</w:t>
      </w:r>
      <w:r w:rsidR="00FC2B9F" w:rsidRPr="00A277E3">
        <w:rPr>
          <w:rStyle w:val="apple-converted-space"/>
          <w:sz w:val="22"/>
          <w:szCs w:val="22"/>
        </w:rPr>
        <w:t> </w:t>
      </w:r>
      <w:hyperlink r:id="rId46" w:anchor="cite_note-1" w:history="1">
        <w:r w:rsidR="00FC2B9F" w:rsidRPr="00A277E3">
          <w:rPr>
            <w:rStyle w:val="Hipervnculo"/>
            <w:color w:val="auto"/>
            <w:sz w:val="22"/>
            <w:szCs w:val="22"/>
            <w:u w:val="none"/>
            <w:vertAlign w:val="superscript"/>
          </w:rPr>
          <w:t>1</w:t>
        </w:r>
      </w:hyperlink>
    </w:p>
    <w:p w:rsidR="00FC2B9F" w:rsidRPr="00A277E3" w:rsidRDefault="00FC2B9F" w:rsidP="00FC2B9F">
      <w:pPr>
        <w:pStyle w:val="NormalWeb"/>
        <w:shd w:val="clear" w:color="auto" w:fill="FFFFFF"/>
        <w:spacing w:before="120" w:beforeAutospacing="0" w:after="120" w:afterAutospacing="0"/>
        <w:rPr>
          <w:sz w:val="22"/>
          <w:szCs w:val="22"/>
        </w:rPr>
      </w:pPr>
      <w:r w:rsidRPr="00A277E3">
        <w:rPr>
          <w:sz w:val="22"/>
          <w:szCs w:val="22"/>
        </w:rPr>
        <w:t>El lenguaje de manipulación de datos más popular hoy en día es</w:t>
      </w:r>
      <w:r w:rsidRPr="00A277E3">
        <w:rPr>
          <w:rStyle w:val="apple-converted-space"/>
          <w:sz w:val="22"/>
          <w:szCs w:val="22"/>
        </w:rPr>
        <w:t> </w:t>
      </w:r>
      <w:hyperlink r:id="rId47" w:tooltip="SQL" w:history="1">
        <w:r w:rsidRPr="00A277E3">
          <w:rPr>
            <w:rStyle w:val="Hipervnculo"/>
            <w:color w:val="auto"/>
            <w:sz w:val="22"/>
            <w:szCs w:val="22"/>
            <w:u w:val="none"/>
          </w:rPr>
          <w:t>SQL</w:t>
        </w:r>
      </w:hyperlink>
      <w:r w:rsidRPr="00A277E3">
        <w:rPr>
          <w:sz w:val="22"/>
          <w:szCs w:val="22"/>
        </w:rPr>
        <w:t>, usado para recuperar y manipular datos en una</w:t>
      </w:r>
      <w:r w:rsidRPr="00A277E3">
        <w:rPr>
          <w:rStyle w:val="apple-converted-space"/>
          <w:sz w:val="22"/>
          <w:szCs w:val="22"/>
        </w:rPr>
        <w:t> </w:t>
      </w:r>
      <w:hyperlink r:id="rId48" w:tooltip="Base de datos relacional" w:history="1">
        <w:r w:rsidRPr="00A277E3">
          <w:rPr>
            <w:rStyle w:val="Hipervnculo"/>
            <w:color w:val="auto"/>
            <w:sz w:val="22"/>
            <w:szCs w:val="22"/>
            <w:u w:val="none"/>
          </w:rPr>
          <w:t>base de datos relacional</w:t>
        </w:r>
      </w:hyperlink>
      <w:r w:rsidRPr="00A277E3">
        <w:rPr>
          <w:sz w:val="22"/>
          <w:szCs w:val="22"/>
        </w:rPr>
        <w:t>. Otros ejemplos de DML son los usados por</w:t>
      </w:r>
      <w:r w:rsidRPr="00A277E3">
        <w:rPr>
          <w:rStyle w:val="apple-converted-space"/>
          <w:sz w:val="22"/>
          <w:szCs w:val="22"/>
        </w:rPr>
        <w:t> </w:t>
      </w:r>
      <w:hyperlink r:id="rId49" w:tooltip="Bases de datos" w:history="1">
        <w:r w:rsidRPr="00A277E3">
          <w:rPr>
            <w:rStyle w:val="Hipervnculo"/>
            <w:color w:val="auto"/>
            <w:sz w:val="22"/>
            <w:szCs w:val="22"/>
            <w:u w:val="none"/>
          </w:rPr>
          <w:t>bases de datos</w:t>
        </w:r>
      </w:hyperlink>
      <w:r w:rsidRPr="00A277E3">
        <w:rPr>
          <w:rStyle w:val="apple-converted-space"/>
          <w:sz w:val="22"/>
          <w:szCs w:val="22"/>
        </w:rPr>
        <w:t> </w:t>
      </w:r>
      <w:hyperlink r:id="rId50" w:tooltip="IMS/DL1 (aún no redactado)" w:history="1">
        <w:r w:rsidRPr="00A277E3">
          <w:rPr>
            <w:rStyle w:val="Hipervnculo"/>
            <w:color w:val="auto"/>
            <w:sz w:val="22"/>
            <w:szCs w:val="22"/>
            <w:u w:val="none"/>
          </w:rPr>
          <w:t>IMS/DL1</w:t>
        </w:r>
      </w:hyperlink>
      <w:r w:rsidRPr="00A277E3">
        <w:rPr>
          <w:sz w:val="22"/>
          <w:szCs w:val="22"/>
        </w:rPr>
        <w:t>,</w:t>
      </w:r>
      <w:r w:rsidRPr="00A277E3">
        <w:rPr>
          <w:rStyle w:val="apple-converted-space"/>
          <w:sz w:val="22"/>
          <w:szCs w:val="22"/>
        </w:rPr>
        <w:t> </w:t>
      </w:r>
      <w:hyperlink r:id="rId51" w:tooltip="CODASYL" w:history="1">
        <w:r w:rsidRPr="00A277E3">
          <w:rPr>
            <w:rStyle w:val="Hipervnculo"/>
            <w:color w:val="auto"/>
            <w:sz w:val="22"/>
            <w:szCs w:val="22"/>
            <w:u w:val="none"/>
          </w:rPr>
          <w:t>CODASYL</w:t>
        </w:r>
      </w:hyperlink>
      <w:r w:rsidRPr="00A277E3">
        <w:rPr>
          <w:rStyle w:val="apple-converted-space"/>
          <w:sz w:val="22"/>
          <w:szCs w:val="22"/>
        </w:rPr>
        <w:t> </w:t>
      </w:r>
      <w:r w:rsidRPr="00A277E3">
        <w:rPr>
          <w:sz w:val="22"/>
          <w:szCs w:val="22"/>
        </w:rPr>
        <w:t>u otras.</w:t>
      </w:r>
    </w:p>
    <w:p w:rsidR="00C86A39" w:rsidRPr="00A277E3" w:rsidRDefault="00C86A39" w:rsidP="00C86A39">
      <w:pPr>
        <w:pStyle w:val="NormalWeb"/>
        <w:shd w:val="clear" w:color="auto" w:fill="FFFFFF"/>
        <w:spacing w:before="120" w:beforeAutospacing="0" w:after="120" w:afterAutospacing="0"/>
        <w:rPr>
          <w:color w:val="252525"/>
          <w:sz w:val="22"/>
          <w:szCs w:val="22"/>
        </w:rPr>
      </w:pPr>
      <w:r w:rsidRPr="00A277E3">
        <w:rPr>
          <w:sz w:val="22"/>
          <w:szCs w:val="22"/>
        </w:rPr>
        <w:t>DDL:</w:t>
      </w:r>
      <w:r w:rsidRPr="00A277E3">
        <w:rPr>
          <w:color w:val="252525"/>
          <w:sz w:val="22"/>
          <w:szCs w:val="22"/>
        </w:rPr>
        <w:t xml:space="preserve"> Un</w:t>
      </w:r>
      <w:r w:rsidRPr="00A277E3">
        <w:rPr>
          <w:rStyle w:val="apple-converted-space"/>
          <w:color w:val="252525"/>
          <w:sz w:val="22"/>
          <w:szCs w:val="22"/>
        </w:rPr>
        <w:t> </w:t>
      </w:r>
      <w:r w:rsidRPr="00A277E3">
        <w:rPr>
          <w:b/>
          <w:bCs/>
          <w:color w:val="252525"/>
          <w:sz w:val="22"/>
          <w:szCs w:val="22"/>
        </w:rPr>
        <w:t>lenguaje de definición de datos</w:t>
      </w:r>
      <w:r w:rsidRPr="00A277E3">
        <w:rPr>
          <w:rStyle w:val="apple-converted-space"/>
          <w:color w:val="252525"/>
          <w:sz w:val="22"/>
          <w:szCs w:val="22"/>
        </w:rPr>
        <w:t> </w:t>
      </w:r>
      <w:r w:rsidRPr="00A277E3">
        <w:rPr>
          <w:color w:val="252525"/>
          <w:sz w:val="22"/>
          <w:szCs w:val="22"/>
        </w:rPr>
        <w:t>(</w:t>
      </w:r>
      <w:r w:rsidRPr="00A277E3">
        <w:rPr>
          <w:b/>
          <w:bCs/>
          <w:color w:val="252525"/>
          <w:sz w:val="22"/>
          <w:szCs w:val="22"/>
        </w:rPr>
        <w:t>D</w:t>
      </w:r>
      <w:r w:rsidRPr="00A277E3">
        <w:rPr>
          <w:color w:val="252525"/>
          <w:sz w:val="22"/>
          <w:szCs w:val="22"/>
        </w:rPr>
        <w:t>ata</w:t>
      </w:r>
      <w:r w:rsidRPr="00A277E3">
        <w:rPr>
          <w:rStyle w:val="apple-converted-space"/>
          <w:color w:val="252525"/>
          <w:sz w:val="22"/>
          <w:szCs w:val="22"/>
        </w:rPr>
        <w:t> </w:t>
      </w:r>
      <w:proofErr w:type="spellStart"/>
      <w:r w:rsidRPr="00A277E3">
        <w:rPr>
          <w:b/>
          <w:bCs/>
          <w:color w:val="252525"/>
          <w:sz w:val="22"/>
          <w:szCs w:val="22"/>
        </w:rPr>
        <w:t>D</w:t>
      </w:r>
      <w:r w:rsidRPr="00A277E3">
        <w:rPr>
          <w:color w:val="252525"/>
          <w:sz w:val="22"/>
          <w:szCs w:val="22"/>
        </w:rPr>
        <w:t>efinition</w:t>
      </w:r>
      <w:proofErr w:type="spellEnd"/>
      <w:r w:rsidRPr="00A277E3">
        <w:rPr>
          <w:rStyle w:val="apple-converted-space"/>
          <w:color w:val="252525"/>
          <w:sz w:val="22"/>
          <w:szCs w:val="22"/>
        </w:rPr>
        <w:t> </w:t>
      </w:r>
      <w:proofErr w:type="spellStart"/>
      <w:r w:rsidRPr="00A277E3">
        <w:rPr>
          <w:b/>
          <w:bCs/>
          <w:color w:val="252525"/>
          <w:sz w:val="22"/>
          <w:szCs w:val="22"/>
        </w:rPr>
        <w:t>L</w:t>
      </w:r>
      <w:r w:rsidRPr="00A277E3">
        <w:rPr>
          <w:color w:val="252525"/>
          <w:sz w:val="22"/>
          <w:szCs w:val="22"/>
        </w:rPr>
        <w:t>anguage</w:t>
      </w:r>
      <w:proofErr w:type="spellEnd"/>
      <w:r w:rsidRPr="00A277E3">
        <w:rPr>
          <w:color w:val="252525"/>
          <w:sz w:val="22"/>
          <w:szCs w:val="22"/>
        </w:rPr>
        <w:t>, DDL por sus siglas en inglés) es un lenguaje proporcionado por el</w:t>
      </w:r>
      <w:r w:rsidRPr="00A277E3">
        <w:rPr>
          <w:rStyle w:val="apple-converted-space"/>
          <w:color w:val="252525"/>
          <w:sz w:val="22"/>
          <w:szCs w:val="22"/>
        </w:rPr>
        <w:t> </w:t>
      </w:r>
      <w:hyperlink r:id="rId52" w:tooltip="Sistema de gestión de base de datos" w:history="1">
        <w:r w:rsidRPr="00A277E3">
          <w:rPr>
            <w:rStyle w:val="Hipervnculo"/>
            <w:color w:val="0B0080"/>
            <w:sz w:val="22"/>
            <w:szCs w:val="22"/>
          </w:rPr>
          <w:t>sistema de gestión de base de datos</w:t>
        </w:r>
      </w:hyperlink>
      <w:r w:rsidRPr="00A277E3">
        <w:rPr>
          <w:rStyle w:val="apple-converted-space"/>
          <w:color w:val="252525"/>
          <w:sz w:val="22"/>
          <w:szCs w:val="22"/>
        </w:rPr>
        <w:t> </w:t>
      </w:r>
      <w:r w:rsidRPr="00A277E3">
        <w:rPr>
          <w:color w:val="252525"/>
          <w:sz w:val="22"/>
          <w:szCs w:val="22"/>
        </w:rPr>
        <w:t>que permite a los usuarios de la misma llevar a cabo las tareas de definición de las estructuras que almacenarán los datos así como de los procedimientos o funciones que permitan consultarlos.</w:t>
      </w:r>
    </w:p>
    <w:p w:rsidR="00C86A39" w:rsidRPr="00A277E3" w:rsidRDefault="00C86A39" w:rsidP="00C86A39">
      <w:pPr>
        <w:pStyle w:val="NormalWeb"/>
        <w:shd w:val="clear" w:color="auto" w:fill="FFFFFF"/>
        <w:spacing w:before="120" w:beforeAutospacing="0" w:after="120" w:afterAutospacing="0"/>
        <w:rPr>
          <w:color w:val="252525"/>
          <w:sz w:val="22"/>
          <w:szCs w:val="22"/>
        </w:rPr>
      </w:pPr>
      <w:r w:rsidRPr="00A277E3">
        <w:rPr>
          <w:color w:val="252525"/>
          <w:sz w:val="22"/>
          <w:szCs w:val="22"/>
        </w:rPr>
        <w:t xml:space="preserve">Un Data </w:t>
      </w:r>
      <w:proofErr w:type="spellStart"/>
      <w:r w:rsidRPr="00A277E3">
        <w:rPr>
          <w:color w:val="252525"/>
          <w:sz w:val="22"/>
          <w:szCs w:val="22"/>
        </w:rPr>
        <w:t>Definition</w:t>
      </w:r>
      <w:proofErr w:type="spellEnd"/>
      <w:r w:rsidRPr="00A277E3">
        <w:rPr>
          <w:color w:val="252525"/>
          <w:sz w:val="22"/>
          <w:szCs w:val="22"/>
        </w:rPr>
        <w:t xml:space="preserve"> </w:t>
      </w:r>
      <w:proofErr w:type="spellStart"/>
      <w:r w:rsidRPr="00A277E3">
        <w:rPr>
          <w:color w:val="252525"/>
          <w:sz w:val="22"/>
          <w:szCs w:val="22"/>
        </w:rPr>
        <w:t>Language</w:t>
      </w:r>
      <w:proofErr w:type="spellEnd"/>
      <w:r w:rsidRPr="00A277E3">
        <w:rPr>
          <w:color w:val="252525"/>
          <w:sz w:val="22"/>
          <w:szCs w:val="22"/>
        </w:rPr>
        <w:t xml:space="preserve"> o Lenguaje de descripción de datos </w:t>
      </w:r>
      <w:proofErr w:type="gramStart"/>
      <w:r w:rsidRPr="00A277E3">
        <w:rPr>
          <w:color w:val="252525"/>
          <w:sz w:val="22"/>
          <w:szCs w:val="22"/>
        </w:rPr>
        <w:t>( DDL</w:t>
      </w:r>
      <w:proofErr w:type="gramEnd"/>
      <w:r w:rsidRPr="00A277E3">
        <w:rPr>
          <w:color w:val="252525"/>
          <w:sz w:val="22"/>
          <w:szCs w:val="22"/>
        </w:rPr>
        <w:t xml:space="preserve"> ) es un lenguaje de programación para definir estructuras de datos . El término DDL fue introducido por primera vez en relación con el modelo de base de datos CODASYL, donde el esquema de la base de datos ha sido escrito en un lenguaje de descripción de datos que describe los registros, los campos, y "conjuntos" que conforman el usuario modelo de datos. Más tarde fue us</w:t>
      </w:r>
      <w:bookmarkStart w:id="0" w:name="_GoBack"/>
      <w:bookmarkEnd w:id="0"/>
      <w:r w:rsidRPr="00A277E3">
        <w:rPr>
          <w:color w:val="252525"/>
          <w:sz w:val="22"/>
          <w:szCs w:val="22"/>
        </w:rPr>
        <w:t xml:space="preserve">ado para referirse a un subconjunto de SQL, pero ahora se utiliza en un sentido genérico para referirse a cualquier lenguaje formal para describir datos o estructuras de información, como los esquemas </w:t>
      </w:r>
      <w:proofErr w:type="gramStart"/>
      <w:r w:rsidRPr="00A277E3">
        <w:rPr>
          <w:color w:val="252525"/>
          <w:sz w:val="22"/>
          <w:szCs w:val="22"/>
        </w:rPr>
        <w:t>XML .</w:t>
      </w:r>
      <w:proofErr w:type="gramEnd"/>
    </w:p>
    <w:p w:rsidR="00C86A39" w:rsidRPr="00A277E3" w:rsidRDefault="00C86A39" w:rsidP="00C86A39">
      <w:pPr>
        <w:pStyle w:val="NormalWeb"/>
        <w:shd w:val="clear" w:color="auto" w:fill="FFFFFF"/>
        <w:spacing w:before="120" w:beforeAutospacing="0" w:after="120" w:afterAutospacing="0"/>
        <w:rPr>
          <w:sz w:val="22"/>
          <w:szCs w:val="22"/>
        </w:rPr>
      </w:pPr>
      <w:r w:rsidRPr="00A277E3">
        <w:rPr>
          <w:sz w:val="22"/>
          <w:szCs w:val="22"/>
        </w:rPr>
        <w:t>DCL:</w:t>
      </w:r>
      <w:r w:rsidRPr="00A277E3">
        <w:rPr>
          <w:color w:val="252525"/>
          <w:sz w:val="22"/>
          <w:szCs w:val="22"/>
        </w:rPr>
        <w:t xml:space="preserve"> </w:t>
      </w:r>
      <w:r w:rsidRPr="00A277E3">
        <w:rPr>
          <w:sz w:val="22"/>
          <w:szCs w:val="22"/>
        </w:rPr>
        <w:t>Un </w:t>
      </w:r>
      <w:r w:rsidRPr="00A277E3">
        <w:rPr>
          <w:b/>
          <w:bCs/>
          <w:sz w:val="22"/>
          <w:szCs w:val="22"/>
        </w:rPr>
        <w:t>Lenguaje de Control de Datos</w:t>
      </w:r>
      <w:r w:rsidRPr="00A277E3">
        <w:rPr>
          <w:sz w:val="22"/>
          <w:szCs w:val="22"/>
        </w:rPr>
        <w:t> (</w:t>
      </w:r>
      <w:r w:rsidRPr="00A277E3">
        <w:rPr>
          <w:b/>
          <w:bCs/>
          <w:sz w:val="22"/>
          <w:szCs w:val="22"/>
        </w:rPr>
        <w:t>DCL</w:t>
      </w:r>
      <w:r w:rsidRPr="00A277E3">
        <w:rPr>
          <w:sz w:val="22"/>
          <w:szCs w:val="22"/>
        </w:rPr>
        <w:t> por sus siglas en inglés: </w:t>
      </w:r>
      <w:r w:rsidRPr="00A277E3">
        <w:rPr>
          <w:b/>
          <w:bCs/>
          <w:sz w:val="22"/>
          <w:szCs w:val="22"/>
        </w:rPr>
        <w:t>D</w:t>
      </w:r>
      <w:r w:rsidRPr="00A277E3">
        <w:rPr>
          <w:sz w:val="22"/>
          <w:szCs w:val="22"/>
        </w:rPr>
        <w:t>ata </w:t>
      </w:r>
      <w:r w:rsidRPr="00A277E3">
        <w:rPr>
          <w:b/>
          <w:bCs/>
          <w:sz w:val="22"/>
          <w:szCs w:val="22"/>
        </w:rPr>
        <w:t>C</w:t>
      </w:r>
      <w:r w:rsidRPr="00A277E3">
        <w:rPr>
          <w:sz w:val="22"/>
          <w:szCs w:val="22"/>
        </w:rPr>
        <w:t>ontrol </w:t>
      </w:r>
      <w:proofErr w:type="spellStart"/>
      <w:r w:rsidRPr="00A277E3">
        <w:rPr>
          <w:b/>
          <w:bCs/>
          <w:sz w:val="22"/>
          <w:szCs w:val="22"/>
        </w:rPr>
        <w:t>L</w:t>
      </w:r>
      <w:r w:rsidRPr="00A277E3">
        <w:rPr>
          <w:sz w:val="22"/>
          <w:szCs w:val="22"/>
        </w:rPr>
        <w:t>anguage</w:t>
      </w:r>
      <w:proofErr w:type="spellEnd"/>
      <w:r w:rsidRPr="00A277E3">
        <w:rPr>
          <w:sz w:val="22"/>
          <w:szCs w:val="22"/>
        </w:rPr>
        <w:t>) es un lenguaje proporcionado por el </w:t>
      </w:r>
      <w:hyperlink r:id="rId53" w:tooltip="Sistema de gestión de base de datos" w:history="1">
        <w:r w:rsidRPr="00A277E3">
          <w:rPr>
            <w:sz w:val="22"/>
            <w:szCs w:val="22"/>
          </w:rPr>
          <w:t>Sistema de Gestión de Base de Datos</w:t>
        </w:r>
      </w:hyperlink>
      <w:r w:rsidRPr="00A277E3">
        <w:rPr>
          <w:sz w:val="22"/>
          <w:szCs w:val="22"/>
        </w:rPr>
        <w:t> que incluye una serie de comandos SQL que permiten al administrador controlar el acceso a los datos contenidos en la </w:t>
      </w:r>
      <w:hyperlink r:id="rId54" w:tooltip="Base de Datos" w:history="1">
        <w:r w:rsidRPr="00A277E3">
          <w:rPr>
            <w:sz w:val="22"/>
            <w:szCs w:val="22"/>
          </w:rPr>
          <w:t>Base de Datos</w:t>
        </w:r>
      </w:hyperlink>
      <w:r w:rsidRPr="00A277E3">
        <w:rPr>
          <w:sz w:val="22"/>
          <w:szCs w:val="22"/>
        </w:rPr>
        <w:t>.</w:t>
      </w:r>
    </w:p>
    <w:p w:rsidR="00C86A39" w:rsidRPr="00C86A39" w:rsidRDefault="00C86A39" w:rsidP="00C86A39">
      <w:pPr>
        <w:shd w:val="clear" w:color="auto" w:fill="FFFFFF"/>
        <w:spacing w:before="120" w:after="120" w:line="240" w:lineRule="auto"/>
        <w:rPr>
          <w:rFonts w:ascii="Times New Roman" w:eastAsia="Times New Roman" w:hAnsi="Times New Roman" w:cs="Times New Roman"/>
          <w:lang w:eastAsia="es-CO"/>
        </w:rPr>
      </w:pPr>
      <w:r w:rsidRPr="00C86A39">
        <w:rPr>
          <w:rFonts w:ascii="Times New Roman" w:eastAsia="Times New Roman" w:hAnsi="Times New Roman" w:cs="Times New Roman"/>
          <w:lang w:eastAsia="es-CO"/>
        </w:rPr>
        <w:t>Algunos ejemplos de comandos incluidos en el DCL son los siguientes:</w:t>
      </w:r>
    </w:p>
    <w:p w:rsidR="00C86A39" w:rsidRPr="00C86A39" w:rsidRDefault="00C86A39" w:rsidP="00C86A39">
      <w:pPr>
        <w:numPr>
          <w:ilvl w:val="0"/>
          <w:numId w:val="8"/>
        </w:numPr>
        <w:shd w:val="clear" w:color="auto" w:fill="FFFFFF"/>
        <w:spacing w:before="100" w:beforeAutospacing="1" w:after="24" w:line="240" w:lineRule="auto"/>
        <w:ind w:left="384"/>
        <w:rPr>
          <w:rFonts w:ascii="Times New Roman" w:eastAsia="Times New Roman" w:hAnsi="Times New Roman" w:cs="Times New Roman"/>
          <w:lang w:eastAsia="es-CO"/>
        </w:rPr>
      </w:pPr>
      <w:r w:rsidRPr="00C86A39">
        <w:rPr>
          <w:rFonts w:ascii="Times New Roman" w:eastAsia="Times New Roman" w:hAnsi="Times New Roman" w:cs="Times New Roman"/>
          <w:b/>
          <w:bCs/>
          <w:lang w:eastAsia="es-CO"/>
        </w:rPr>
        <w:t>GRANT</w:t>
      </w:r>
      <w:r w:rsidRPr="00C86A39">
        <w:rPr>
          <w:rFonts w:ascii="Times New Roman" w:eastAsia="Times New Roman" w:hAnsi="Times New Roman" w:cs="Times New Roman"/>
          <w:lang w:eastAsia="es-CO"/>
        </w:rPr>
        <w:t>: Permite dar permisos a uno o varios usuarios o roles para realizar tareas determinadas.</w:t>
      </w:r>
    </w:p>
    <w:p w:rsidR="00C86A39" w:rsidRPr="00C86A39" w:rsidRDefault="00C86A39" w:rsidP="00C86A39">
      <w:pPr>
        <w:numPr>
          <w:ilvl w:val="0"/>
          <w:numId w:val="8"/>
        </w:numPr>
        <w:shd w:val="clear" w:color="auto" w:fill="FFFFFF"/>
        <w:spacing w:before="100" w:beforeAutospacing="1" w:after="24" w:line="240" w:lineRule="auto"/>
        <w:ind w:left="384"/>
        <w:rPr>
          <w:rFonts w:ascii="Times New Roman" w:eastAsia="Times New Roman" w:hAnsi="Times New Roman" w:cs="Times New Roman"/>
          <w:lang w:eastAsia="es-CO"/>
        </w:rPr>
      </w:pPr>
      <w:r w:rsidRPr="00C86A39">
        <w:rPr>
          <w:rFonts w:ascii="Times New Roman" w:eastAsia="Times New Roman" w:hAnsi="Times New Roman" w:cs="Times New Roman"/>
          <w:b/>
          <w:bCs/>
          <w:lang w:eastAsia="es-CO"/>
        </w:rPr>
        <w:t>REVOKE</w:t>
      </w:r>
      <w:r w:rsidRPr="00C86A39">
        <w:rPr>
          <w:rFonts w:ascii="Times New Roman" w:eastAsia="Times New Roman" w:hAnsi="Times New Roman" w:cs="Times New Roman"/>
          <w:lang w:eastAsia="es-CO"/>
        </w:rPr>
        <w:t>: Permite eliminar permisos que previamente se han concedido con GRANT.</w:t>
      </w:r>
    </w:p>
    <w:p w:rsidR="00C86A39" w:rsidRPr="00C86A39" w:rsidRDefault="00C86A39" w:rsidP="00C86A39">
      <w:pPr>
        <w:shd w:val="clear" w:color="auto" w:fill="FFFFFF"/>
        <w:spacing w:before="120" w:after="120" w:line="240" w:lineRule="auto"/>
        <w:rPr>
          <w:rFonts w:ascii="Times New Roman" w:eastAsia="Times New Roman" w:hAnsi="Times New Roman" w:cs="Times New Roman"/>
          <w:lang w:eastAsia="es-CO"/>
        </w:rPr>
      </w:pPr>
      <w:r w:rsidRPr="00C86A39">
        <w:rPr>
          <w:rFonts w:ascii="Times New Roman" w:eastAsia="Times New Roman" w:hAnsi="Times New Roman" w:cs="Times New Roman"/>
          <w:lang w:eastAsia="es-CO"/>
        </w:rPr>
        <w:t>Las tareas sobre las que se pueden conceder o denegar permisos son las siguientes:</w:t>
      </w:r>
    </w:p>
    <w:p w:rsidR="00C86A39" w:rsidRPr="00C86A39" w:rsidRDefault="00C86A39" w:rsidP="00C86A39">
      <w:pPr>
        <w:numPr>
          <w:ilvl w:val="0"/>
          <w:numId w:val="9"/>
        </w:numPr>
        <w:shd w:val="clear" w:color="auto" w:fill="FFFFFF"/>
        <w:spacing w:before="100" w:beforeAutospacing="1" w:after="24" w:line="240" w:lineRule="auto"/>
        <w:ind w:left="384"/>
        <w:rPr>
          <w:rFonts w:ascii="Times New Roman" w:eastAsia="Times New Roman" w:hAnsi="Times New Roman" w:cs="Times New Roman"/>
          <w:lang w:eastAsia="es-CO"/>
        </w:rPr>
      </w:pPr>
      <w:r w:rsidRPr="00C86A39">
        <w:rPr>
          <w:rFonts w:ascii="Times New Roman" w:eastAsia="Times New Roman" w:hAnsi="Times New Roman" w:cs="Times New Roman"/>
          <w:lang w:eastAsia="es-CO"/>
        </w:rPr>
        <w:t>CONNECT</w:t>
      </w:r>
    </w:p>
    <w:p w:rsidR="00C86A39" w:rsidRPr="00C86A39" w:rsidRDefault="00C86A39" w:rsidP="00C86A39">
      <w:pPr>
        <w:numPr>
          <w:ilvl w:val="0"/>
          <w:numId w:val="9"/>
        </w:numPr>
        <w:shd w:val="clear" w:color="auto" w:fill="FFFFFF"/>
        <w:spacing w:before="100" w:beforeAutospacing="1" w:after="24" w:line="240" w:lineRule="auto"/>
        <w:ind w:left="384"/>
        <w:rPr>
          <w:rFonts w:ascii="Times New Roman" w:eastAsia="Times New Roman" w:hAnsi="Times New Roman" w:cs="Times New Roman"/>
          <w:lang w:eastAsia="es-CO"/>
        </w:rPr>
      </w:pPr>
      <w:r w:rsidRPr="00C86A39">
        <w:rPr>
          <w:rFonts w:ascii="Times New Roman" w:eastAsia="Times New Roman" w:hAnsi="Times New Roman" w:cs="Times New Roman"/>
          <w:lang w:eastAsia="es-CO"/>
        </w:rPr>
        <w:t>SELECT</w:t>
      </w:r>
    </w:p>
    <w:p w:rsidR="00C86A39" w:rsidRPr="00C86A39" w:rsidRDefault="00C86A39" w:rsidP="00C86A39">
      <w:pPr>
        <w:numPr>
          <w:ilvl w:val="0"/>
          <w:numId w:val="9"/>
        </w:numPr>
        <w:shd w:val="clear" w:color="auto" w:fill="FFFFFF"/>
        <w:spacing w:before="100" w:beforeAutospacing="1" w:after="24" w:line="240" w:lineRule="auto"/>
        <w:ind w:left="384"/>
        <w:rPr>
          <w:rFonts w:ascii="Times New Roman" w:eastAsia="Times New Roman" w:hAnsi="Times New Roman" w:cs="Times New Roman"/>
          <w:lang w:eastAsia="es-CO"/>
        </w:rPr>
      </w:pPr>
      <w:r w:rsidRPr="00C86A39">
        <w:rPr>
          <w:rFonts w:ascii="Times New Roman" w:eastAsia="Times New Roman" w:hAnsi="Times New Roman" w:cs="Times New Roman"/>
          <w:lang w:eastAsia="es-CO"/>
        </w:rPr>
        <w:t>INSERT</w:t>
      </w:r>
    </w:p>
    <w:p w:rsidR="00C86A39" w:rsidRPr="00C86A39" w:rsidRDefault="00C86A39" w:rsidP="00C86A39">
      <w:pPr>
        <w:numPr>
          <w:ilvl w:val="0"/>
          <w:numId w:val="9"/>
        </w:numPr>
        <w:shd w:val="clear" w:color="auto" w:fill="FFFFFF"/>
        <w:spacing w:before="100" w:beforeAutospacing="1" w:after="24" w:line="240" w:lineRule="auto"/>
        <w:ind w:left="384"/>
        <w:rPr>
          <w:rFonts w:ascii="Times New Roman" w:eastAsia="Times New Roman" w:hAnsi="Times New Roman" w:cs="Times New Roman"/>
          <w:lang w:eastAsia="es-CO"/>
        </w:rPr>
      </w:pPr>
      <w:r w:rsidRPr="00C86A39">
        <w:rPr>
          <w:rFonts w:ascii="Times New Roman" w:eastAsia="Times New Roman" w:hAnsi="Times New Roman" w:cs="Times New Roman"/>
          <w:lang w:eastAsia="es-CO"/>
        </w:rPr>
        <w:t>UPDATE</w:t>
      </w:r>
    </w:p>
    <w:p w:rsidR="00C86A39" w:rsidRPr="00C86A39" w:rsidRDefault="00C86A39" w:rsidP="00C86A39">
      <w:pPr>
        <w:numPr>
          <w:ilvl w:val="0"/>
          <w:numId w:val="9"/>
        </w:numPr>
        <w:shd w:val="clear" w:color="auto" w:fill="FFFFFF"/>
        <w:spacing w:before="100" w:beforeAutospacing="1" w:after="24" w:line="240" w:lineRule="auto"/>
        <w:ind w:left="384"/>
        <w:rPr>
          <w:rFonts w:ascii="Times New Roman" w:eastAsia="Times New Roman" w:hAnsi="Times New Roman" w:cs="Times New Roman"/>
          <w:lang w:eastAsia="es-CO"/>
        </w:rPr>
      </w:pPr>
      <w:r w:rsidRPr="00C86A39">
        <w:rPr>
          <w:rFonts w:ascii="Times New Roman" w:eastAsia="Times New Roman" w:hAnsi="Times New Roman" w:cs="Times New Roman"/>
          <w:lang w:eastAsia="es-CO"/>
        </w:rPr>
        <w:t>DELETE</w:t>
      </w:r>
    </w:p>
    <w:p w:rsidR="00C86A39" w:rsidRPr="00C86A39" w:rsidRDefault="00C86A39" w:rsidP="00C86A39">
      <w:pPr>
        <w:numPr>
          <w:ilvl w:val="0"/>
          <w:numId w:val="9"/>
        </w:numPr>
        <w:shd w:val="clear" w:color="auto" w:fill="FFFFFF"/>
        <w:spacing w:before="100" w:beforeAutospacing="1" w:after="24" w:line="240" w:lineRule="auto"/>
        <w:ind w:left="384"/>
        <w:rPr>
          <w:rFonts w:ascii="Times New Roman" w:eastAsia="Times New Roman" w:hAnsi="Times New Roman" w:cs="Times New Roman"/>
          <w:lang w:eastAsia="es-CO"/>
        </w:rPr>
      </w:pPr>
      <w:r w:rsidRPr="00C86A39">
        <w:rPr>
          <w:rFonts w:ascii="Times New Roman" w:eastAsia="Times New Roman" w:hAnsi="Times New Roman" w:cs="Times New Roman"/>
          <w:lang w:eastAsia="es-CO"/>
        </w:rPr>
        <w:t>USAGE</w:t>
      </w:r>
    </w:p>
    <w:p w:rsidR="00C86A39" w:rsidRPr="00A277E3" w:rsidRDefault="00C86A39" w:rsidP="00C86A39">
      <w:pPr>
        <w:shd w:val="clear" w:color="auto" w:fill="FFFFFF"/>
        <w:spacing w:before="120" w:after="120" w:line="240" w:lineRule="auto"/>
        <w:rPr>
          <w:rFonts w:ascii="Times New Roman" w:eastAsia="Times New Roman" w:hAnsi="Times New Roman" w:cs="Times New Roman"/>
          <w:lang w:eastAsia="es-CO"/>
        </w:rPr>
      </w:pPr>
      <w:r w:rsidRPr="00C86A39">
        <w:rPr>
          <w:rFonts w:ascii="Times New Roman" w:eastAsia="Times New Roman" w:hAnsi="Times New Roman" w:cs="Times New Roman"/>
          <w:lang w:eastAsia="es-CO"/>
        </w:rPr>
        <w:lastRenderedPageBreak/>
        <w:t>En</w:t>
      </w:r>
      <w:r w:rsidRPr="00A277E3">
        <w:rPr>
          <w:rFonts w:ascii="Times New Roman" w:eastAsia="Times New Roman" w:hAnsi="Times New Roman" w:cs="Times New Roman"/>
          <w:lang w:eastAsia="es-CO"/>
        </w:rPr>
        <w:t> </w:t>
      </w:r>
      <w:hyperlink r:id="rId55" w:tooltip="Oracle" w:history="1">
        <w:r w:rsidRPr="00A277E3">
          <w:rPr>
            <w:rFonts w:ascii="Times New Roman" w:eastAsia="Times New Roman" w:hAnsi="Times New Roman" w:cs="Times New Roman"/>
            <w:lang w:eastAsia="es-CO"/>
          </w:rPr>
          <w:t>Oracle</w:t>
        </w:r>
      </w:hyperlink>
      <w:r w:rsidRPr="00C86A39">
        <w:rPr>
          <w:rFonts w:ascii="Times New Roman" w:eastAsia="Times New Roman" w:hAnsi="Times New Roman" w:cs="Times New Roman"/>
          <w:lang w:eastAsia="es-CO"/>
        </w:rPr>
        <w:t>, la ejecución de un comando DCL implica un</w:t>
      </w:r>
      <w:r w:rsidRPr="00A277E3">
        <w:rPr>
          <w:rFonts w:ascii="Times New Roman" w:eastAsia="Times New Roman" w:hAnsi="Times New Roman" w:cs="Times New Roman"/>
          <w:lang w:eastAsia="es-CO"/>
        </w:rPr>
        <w:t> </w:t>
      </w:r>
      <w:hyperlink r:id="rId56" w:tooltip="Commit" w:history="1">
        <w:r w:rsidRPr="00A277E3">
          <w:rPr>
            <w:rFonts w:ascii="Times New Roman" w:eastAsia="Times New Roman" w:hAnsi="Times New Roman" w:cs="Times New Roman"/>
            <w:lang w:eastAsia="es-CO"/>
          </w:rPr>
          <w:t>COMMIT</w:t>
        </w:r>
      </w:hyperlink>
      <w:r w:rsidRPr="00A277E3">
        <w:rPr>
          <w:rFonts w:ascii="Times New Roman" w:eastAsia="Times New Roman" w:hAnsi="Times New Roman" w:cs="Times New Roman"/>
          <w:lang w:eastAsia="es-CO"/>
        </w:rPr>
        <w:t> </w:t>
      </w:r>
      <w:r w:rsidRPr="00C86A39">
        <w:rPr>
          <w:rFonts w:ascii="Times New Roman" w:eastAsia="Times New Roman" w:hAnsi="Times New Roman" w:cs="Times New Roman"/>
          <w:lang w:eastAsia="es-CO"/>
        </w:rPr>
        <w:t>de forma implícita. Sin embargo, en</w:t>
      </w:r>
      <w:r w:rsidRPr="00A277E3">
        <w:rPr>
          <w:rFonts w:ascii="Times New Roman" w:eastAsia="Times New Roman" w:hAnsi="Times New Roman" w:cs="Times New Roman"/>
          <w:lang w:eastAsia="es-CO"/>
        </w:rPr>
        <w:t> </w:t>
      </w:r>
      <w:proofErr w:type="spellStart"/>
      <w:r w:rsidRPr="00C86A39">
        <w:rPr>
          <w:rFonts w:ascii="Times New Roman" w:eastAsia="Times New Roman" w:hAnsi="Times New Roman" w:cs="Times New Roman"/>
          <w:lang w:eastAsia="es-CO"/>
        </w:rPr>
        <w:fldChar w:fldCharType="begin"/>
      </w:r>
      <w:r w:rsidRPr="00C86A39">
        <w:rPr>
          <w:rFonts w:ascii="Times New Roman" w:eastAsia="Times New Roman" w:hAnsi="Times New Roman" w:cs="Times New Roman"/>
          <w:lang w:eastAsia="es-CO"/>
        </w:rPr>
        <w:instrText xml:space="preserve"> HYPERLINK "https://es.wikipedia.org/wiki/PostgreSQL" \o "PostgreSQL" </w:instrText>
      </w:r>
      <w:r w:rsidRPr="00C86A39">
        <w:rPr>
          <w:rFonts w:ascii="Times New Roman" w:eastAsia="Times New Roman" w:hAnsi="Times New Roman" w:cs="Times New Roman"/>
          <w:lang w:eastAsia="es-CO"/>
        </w:rPr>
        <w:fldChar w:fldCharType="separate"/>
      </w:r>
      <w:r w:rsidRPr="00A277E3">
        <w:rPr>
          <w:rFonts w:ascii="Times New Roman" w:eastAsia="Times New Roman" w:hAnsi="Times New Roman" w:cs="Times New Roman"/>
          <w:lang w:eastAsia="es-CO"/>
        </w:rPr>
        <w:t>PostgreSQL</w:t>
      </w:r>
      <w:proofErr w:type="spellEnd"/>
      <w:r w:rsidRPr="00C86A39">
        <w:rPr>
          <w:rFonts w:ascii="Times New Roman" w:eastAsia="Times New Roman" w:hAnsi="Times New Roman" w:cs="Times New Roman"/>
          <w:lang w:eastAsia="es-CO"/>
        </w:rPr>
        <w:fldChar w:fldCharType="end"/>
      </w:r>
      <w:r w:rsidRPr="00C86A39">
        <w:rPr>
          <w:rFonts w:ascii="Times New Roman" w:eastAsia="Times New Roman" w:hAnsi="Times New Roman" w:cs="Times New Roman"/>
          <w:lang w:eastAsia="es-CO"/>
        </w:rPr>
        <w:t>, la ejecución de un comando DCL forma parte de una transacción, por lo que puede ser deshecha mediante el comando</w:t>
      </w:r>
      <w:r w:rsidRPr="00A277E3">
        <w:rPr>
          <w:rFonts w:ascii="Times New Roman" w:eastAsia="Times New Roman" w:hAnsi="Times New Roman" w:cs="Times New Roman"/>
          <w:lang w:eastAsia="es-CO"/>
        </w:rPr>
        <w:t> </w:t>
      </w:r>
      <w:hyperlink r:id="rId57" w:tooltip="Rollback" w:history="1">
        <w:r w:rsidRPr="00A277E3">
          <w:rPr>
            <w:rFonts w:ascii="Times New Roman" w:eastAsia="Times New Roman" w:hAnsi="Times New Roman" w:cs="Times New Roman"/>
            <w:lang w:eastAsia="es-CO"/>
          </w:rPr>
          <w:t>ROLLBACK</w:t>
        </w:r>
      </w:hyperlink>
      <w:r w:rsidRPr="00C86A39">
        <w:rPr>
          <w:rFonts w:ascii="Times New Roman" w:eastAsia="Times New Roman" w:hAnsi="Times New Roman" w:cs="Times New Roman"/>
          <w:lang w:eastAsia="es-CO"/>
        </w:rPr>
        <w:t>.</w:t>
      </w:r>
    </w:p>
    <w:p w:rsidR="00C86A39" w:rsidRPr="00A277E3" w:rsidRDefault="00C86A39" w:rsidP="00C86A39">
      <w:pPr>
        <w:pStyle w:val="NormalWeb"/>
        <w:shd w:val="clear" w:color="auto" w:fill="FFFFFF"/>
        <w:spacing w:before="120" w:beforeAutospacing="0" w:after="120" w:afterAutospacing="0"/>
        <w:rPr>
          <w:sz w:val="22"/>
          <w:szCs w:val="22"/>
        </w:rPr>
      </w:pPr>
      <w:r w:rsidRPr="00A277E3">
        <w:rPr>
          <w:sz w:val="22"/>
          <w:szCs w:val="22"/>
        </w:rPr>
        <w:t>TCL</w:t>
      </w:r>
      <w:proofErr w:type="gramStart"/>
      <w:r w:rsidRPr="00A277E3">
        <w:rPr>
          <w:sz w:val="22"/>
          <w:szCs w:val="22"/>
        </w:rPr>
        <w:t>:</w:t>
      </w:r>
      <w:r w:rsidRPr="00A277E3">
        <w:rPr>
          <w:rStyle w:val="apple-converted-space"/>
          <w:color w:val="252525"/>
          <w:sz w:val="22"/>
          <w:szCs w:val="22"/>
        </w:rPr>
        <w:t xml:space="preserve">  </w:t>
      </w:r>
      <w:r w:rsidRPr="00A277E3">
        <w:rPr>
          <w:sz w:val="22"/>
          <w:szCs w:val="22"/>
        </w:rPr>
        <w:t>es</w:t>
      </w:r>
      <w:proofErr w:type="gramEnd"/>
      <w:r w:rsidRPr="00A277E3">
        <w:rPr>
          <w:sz w:val="22"/>
          <w:szCs w:val="22"/>
        </w:rPr>
        <w:t xml:space="preserve"> un lenguaje de</w:t>
      </w:r>
      <w:r w:rsidRPr="00A277E3">
        <w:rPr>
          <w:rStyle w:val="apple-converted-space"/>
          <w:sz w:val="22"/>
          <w:szCs w:val="22"/>
        </w:rPr>
        <w:t> </w:t>
      </w:r>
      <w:hyperlink r:id="rId58" w:tooltip="Script" w:history="1">
        <w:r w:rsidRPr="00A277E3">
          <w:rPr>
            <w:rStyle w:val="Hipervnculo"/>
            <w:color w:val="auto"/>
            <w:sz w:val="22"/>
            <w:szCs w:val="22"/>
            <w:u w:val="none"/>
          </w:rPr>
          <w:t>script</w:t>
        </w:r>
      </w:hyperlink>
      <w:r w:rsidRPr="00A277E3">
        <w:rPr>
          <w:rStyle w:val="apple-converted-space"/>
          <w:sz w:val="22"/>
          <w:szCs w:val="22"/>
        </w:rPr>
        <w:t> </w:t>
      </w:r>
      <w:r w:rsidRPr="00A277E3">
        <w:rPr>
          <w:sz w:val="22"/>
          <w:szCs w:val="22"/>
        </w:rPr>
        <w:t>creado por</w:t>
      </w:r>
      <w:r w:rsidRPr="00A277E3">
        <w:rPr>
          <w:rStyle w:val="apple-converted-space"/>
          <w:sz w:val="22"/>
          <w:szCs w:val="22"/>
        </w:rPr>
        <w:t> </w:t>
      </w:r>
      <w:hyperlink r:id="rId59" w:tooltip="John Ousterhout" w:history="1">
        <w:r w:rsidRPr="00A277E3">
          <w:rPr>
            <w:rStyle w:val="Hipervnculo"/>
            <w:color w:val="auto"/>
            <w:sz w:val="22"/>
            <w:szCs w:val="22"/>
            <w:u w:val="none"/>
          </w:rPr>
          <w:t xml:space="preserve">John </w:t>
        </w:r>
        <w:proofErr w:type="spellStart"/>
        <w:r w:rsidRPr="00A277E3">
          <w:rPr>
            <w:rStyle w:val="Hipervnculo"/>
            <w:color w:val="auto"/>
            <w:sz w:val="22"/>
            <w:szCs w:val="22"/>
            <w:u w:val="none"/>
          </w:rPr>
          <w:t>Ousterhout</w:t>
        </w:r>
        <w:proofErr w:type="spellEnd"/>
      </w:hyperlink>
      <w:r w:rsidRPr="00A277E3">
        <w:rPr>
          <w:sz w:val="22"/>
          <w:szCs w:val="22"/>
        </w:rPr>
        <w:t>, que ha sido concebido con una</w:t>
      </w:r>
      <w:r w:rsidRPr="00A277E3">
        <w:rPr>
          <w:rStyle w:val="apple-converted-space"/>
          <w:sz w:val="22"/>
          <w:szCs w:val="22"/>
        </w:rPr>
        <w:t> </w:t>
      </w:r>
      <w:hyperlink r:id="rId60" w:tooltip="Sintaxis" w:history="1">
        <w:r w:rsidRPr="00A277E3">
          <w:rPr>
            <w:rStyle w:val="Hipervnculo"/>
            <w:color w:val="auto"/>
            <w:sz w:val="22"/>
            <w:szCs w:val="22"/>
            <w:u w:val="none"/>
          </w:rPr>
          <w:t>sintaxis</w:t>
        </w:r>
      </w:hyperlink>
      <w:r w:rsidRPr="00A277E3">
        <w:rPr>
          <w:rStyle w:val="apple-converted-space"/>
          <w:sz w:val="22"/>
          <w:szCs w:val="22"/>
        </w:rPr>
        <w:t> </w:t>
      </w:r>
      <w:r w:rsidRPr="00A277E3">
        <w:rPr>
          <w:sz w:val="22"/>
          <w:szCs w:val="22"/>
        </w:rPr>
        <w:t>sencilla para facilitarse su aprendizaje, sin detrimento de la funcionalidad y expresividad.</w:t>
      </w:r>
    </w:p>
    <w:p w:rsidR="00C86A39" w:rsidRPr="00A277E3" w:rsidRDefault="00C86A39" w:rsidP="00C86A39">
      <w:pPr>
        <w:pStyle w:val="NormalWeb"/>
        <w:shd w:val="clear" w:color="auto" w:fill="FFFFFF"/>
        <w:spacing w:before="120" w:beforeAutospacing="0" w:after="120" w:afterAutospacing="0"/>
        <w:rPr>
          <w:color w:val="252525"/>
          <w:sz w:val="22"/>
          <w:szCs w:val="22"/>
        </w:rPr>
      </w:pPr>
      <w:r w:rsidRPr="00A277E3">
        <w:rPr>
          <w:sz w:val="22"/>
          <w:szCs w:val="22"/>
        </w:rPr>
        <w:t>Se utiliza principalmente para el desarrollo rápido de prototipos, aplicaciones "script",</w:t>
      </w:r>
      <w:r w:rsidRPr="00A277E3">
        <w:rPr>
          <w:rStyle w:val="apple-converted-space"/>
          <w:sz w:val="22"/>
          <w:szCs w:val="22"/>
        </w:rPr>
        <w:t> </w:t>
      </w:r>
      <w:hyperlink r:id="rId61" w:tooltip="Interfaz gráfica de usuario" w:history="1">
        <w:r w:rsidRPr="00A277E3">
          <w:rPr>
            <w:rStyle w:val="Hipervnculo"/>
            <w:color w:val="auto"/>
            <w:sz w:val="22"/>
            <w:szCs w:val="22"/>
            <w:u w:val="none"/>
          </w:rPr>
          <w:t>interfaces gráficas</w:t>
        </w:r>
      </w:hyperlink>
      <w:r w:rsidRPr="00A277E3">
        <w:rPr>
          <w:rStyle w:val="apple-converted-space"/>
          <w:sz w:val="22"/>
          <w:szCs w:val="22"/>
        </w:rPr>
        <w:t> </w:t>
      </w:r>
      <w:r w:rsidRPr="00A277E3">
        <w:rPr>
          <w:sz w:val="22"/>
          <w:szCs w:val="22"/>
        </w:rPr>
        <w:t xml:space="preserve">y pruebas. La combinación de </w:t>
      </w:r>
      <w:proofErr w:type="spellStart"/>
      <w:r w:rsidRPr="00A277E3">
        <w:rPr>
          <w:sz w:val="22"/>
          <w:szCs w:val="22"/>
        </w:rPr>
        <w:t>Tcl</w:t>
      </w:r>
      <w:proofErr w:type="spellEnd"/>
      <w:r w:rsidRPr="00A277E3">
        <w:rPr>
          <w:sz w:val="22"/>
          <w:szCs w:val="22"/>
        </w:rPr>
        <w:t xml:space="preserve"> con</w:t>
      </w:r>
      <w:r w:rsidRPr="00A277E3">
        <w:rPr>
          <w:rStyle w:val="apple-converted-space"/>
          <w:sz w:val="22"/>
          <w:szCs w:val="22"/>
        </w:rPr>
        <w:t> </w:t>
      </w:r>
      <w:proofErr w:type="spellStart"/>
      <w:r w:rsidRPr="00A277E3">
        <w:rPr>
          <w:sz w:val="22"/>
          <w:szCs w:val="22"/>
        </w:rPr>
        <w:fldChar w:fldCharType="begin"/>
      </w:r>
      <w:r w:rsidRPr="00A277E3">
        <w:rPr>
          <w:sz w:val="22"/>
          <w:szCs w:val="22"/>
        </w:rPr>
        <w:instrText xml:space="preserve"> HYPERLINK "https://es.wikipedia.org/wiki/Tk" \o "Tk" </w:instrText>
      </w:r>
      <w:r w:rsidRPr="00A277E3">
        <w:rPr>
          <w:sz w:val="22"/>
          <w:szCs w:val="22"/>
        </w:rPr>
        <w:fldChar w:fldCharType="separate"/>
      </w:r>
      <w:r w:rsidRPr="00A277E3">
        <w:rPr>
          <w:rStyle w:val="Hipervnculo"/>
          <w:color w:val="auto"/>
          <w:sz w:val="22"/>
          <w:szCs w:val="22"/>
          <w:u w:val="none"/>
        </w:rPr>
        <w:t>Tk</w:t>
      </w:r>
      <w:proofErr w:type="spellEnd"/>
      <w:r w:rsidRPr="00A277E3">
        <w:rPr>
          <w:sz w:val="22"/>
          <w:szCs w:val="22"/>
        </w:rPr>
        <w:fldChar w:fldCharType="end"/>
      </w:r>
      <w:r w:rsidRPr="00A277E3">
        <w:rPr>
          <w:rStyle w:val="apple-converted-space"/>
          <w:sz w:val="22"/>
          <w:szCs w:val="22"/>
        </w:rPr>
        <w:t> </w:t>
      </w:r>
      <w:r w:rsidRPr="00A277E3">
        <w:rPr>
          <w:sz w:val="22"/>
          <w:szCs w:val="22"/>
        </w:rPr>
        <w:t>(del inglés</w:t>
      </w:r>
      <w:r w:rsidRPr="00A277E3">
        <w:rPr>
          <w:rStyle w:val="apple-converted-space"/>
          <w:sz w:val="22"/>
          <w:szCs w:val="22"/>
        </w:rPr>
        <w:t> </w:t>
      </w:r>
      <w:proofErr w:type="spellStart"/>
      <w:r w:rsidRPr="00A277E3">
        <w:rPr>
          <w:b/>
          <w:bCs/>
          <w:i/>
          <w:iCs/>
          <w:sz w:val="22"/>
          <w:szCs w:val="22"/>
        </w:rPr>
        <w:t>T</w:t>
      </w:r>
      <w:r w:rsidRPr="00A277E3">
        <w:rPr>
          <w:i/>
          <w:iCs/>
          <w:sz w:val="22"/>
          <w:szCs w:val="22"/>
        </w:rPr>
        <w:t>ool</w:t>
      </w:r>
      <w:proofErr w:type="spellEnd"/>
      <w:r w:rsidRPr="00A277E3">
        <w:rPr>
          <w:rStyle w:val="apple-converted-space"/>
          <w:i/>
          <w:iCs/>
          <w:sz w:val="22"/>
          <w:szCs w:val="22"/>
        </w:rPr>
        <w:t> </w:t>
      </w:r>
      <w:r w:rsidRPr="00A277E3">
        <w:rPr>
          <w:b/>
          <w:bCs/>
          <w:i/>
          <w:iCs/>
          <w:sz w:val="22"/>
          <w:szCs w:val="22"/>
        </w:rPr>
        <w:t>K</w:t>
      </w:r>
      <w:r w:rsidRPr="00A277E3">
        <w:rPr>
          <w:i/>
          <w:iCs/>
          <w:sz w:val="22"/>
          <w:szCs w:val="22"/>
        </w:rPr>
        <w:t>it</w:t>
      </w:r>
      <w:r w:rsidRPr="00A277E3">
        <w:rPr>
          <w:sz w:val="22"/>
          <w:szCs w:val="22"/>
        </w:rPr>
        <w:t>) es conocida como</w:t>
      </w:r>
      <w:r w:rsidRPr="00A277E3">
        <w:rPr>
          <w:rStyle w:val="apple-converted-space"/>
          <w:sz w:val="22"/>
          <w:szCs w:val="22"/>
        </w:rPr>
        <w:t> </w:t>
      </w:r>
      <w:proofErr w:type="spellStart"/>
      <w:r w:rsidRPr="00A277E3">
        <w:rPr>
          <w:b/>
          <w:bCs/>
          <w:sz w:val="22"/>
          <w:szCs w:val="22"/>
        </w:rPr>
        <w:t>Tcl</w:t>
      </w:r>
      <w:proofErr w:type="spellEnd"/>
      <w:r w:rsidRPr="00A277E3">
        <w:rPr>
          <w:b/>
          <w:bCs/>
          <w:sz w:val="22"/>
          <w:szCs w:val="22"/>
        </w:rPr>
        <w:t>/</w:t>
      </w:r>
      <w:proofErr w:type="spellStart"/>
      <w:r w:rsidRPr="00A277E3">
        <w:rPr>
          <w:b/>
          <w:bCs/>
          <w:sz w:val="22"/>
          <w:szCs w:val="22"/>
        </w:rPr>
        <w:t>Tk</w:t>
      </w:r>
      <w:proofErr w:type="spellEnd"/>
      <w:r w:rsidRPr="00A277E3">
        <w:rPr>
          <w:sz w:val="22"/>
          <w:szCs w:val="22"/>
        </w:rPr>
        <w:t>, y se utiliza para la creación de interfaces gráficas</w:t>
      </w:r>
      <w:r w:rsidRPr="00A277E3">
        <w:rPr>
          <w:color w:val="252525"/>
          <w:sz w:val="22"/>
          <w:szCs w:val="22"/>
        </w:rPr>
        <w:t>.</w:t>
      </w:r>
    </w:p>
    <w:p w:rsidR="00C86A39" w:rsidRPr="00C86A39" w:rsidRDefault="00C86A39" w:rsidP="00C86A39">
      <w:pPr>
        <w:shd w:val="clear" w:color="auto" w:fill="FFFFFF"/>
        <w:spacing w:before="120" w:after="120" w:line="240" w:lineRule="auto"/>
        <w:rPr>
          <w:rFonts w:ascii="Arial" w:eastAsia="Times New Roman" w:hAnsi="Arial" w:cs="Arial"/>
          <w:sz w:val="21"/>
          <w:szCs w:val="21"/>
          <w:lang w:eastAsia="es-CO"/>
        </w:rPr>
      </w:pPr>
    </w:p>
    <w:p w:rsidR="00C86A39" w:rsidRPr="00C86A39" w:rsidRDefault="00C86A39" w:rsidP="00FC2B9F">
      <w:pPr>
        <w:pStyle w:val="NormalWeb"/>
        <w:shd w:val="clear" w:color="auto" w:fill="FFFFFF"/>
        <w:spacing w:before="120" w:beforeAutospacing="0" w:after="120" w:afterAutospacing="0"/>
        <w:rPr>
          <w:rFonts w:ascii="Arial" w:hAnsi="Arial" w:cs="Arial"/>
        </w:rPr>
      </w:pPr>
    </w:p>
    <w:p w:rsidR="00CD6B41" w:rsidRPr="00CD6B41" w:rsidRDefault="00CD6B41" w:rsidP="00FC2B9F">
      <w:pPr>
        <w:pStyle w:val="Ttulo2"/>
        <w:rPr>
          <w:rFonts w:ascii="Arial" w:hAnsi="Arial" w:cs="Arial"/>
          <w:sz w:val="24"/>
          <w:szCs w:val="24"/>
        </w:rPr>
      </w:pPr>
    </w:p>
    <w:p w:rsidR="00885B61" w:rsidRPr="00CD6B41" w:rsidRDefault="00885B61" w:rsidP="00FC2B9F">
      <w:pPr>
        <w:shd w:val="clear" w:color="auto" w:fill="FFFFFF"/>
        <w:spacing w:before="100" w:beforeAutospacing="1" w:after="24" w:line="240" w:lineRule="auto"/>
        <w:rPr>
          <w:rFonts w:ascii="Arial" w:eastAsia="Times New Roman" w:hAnsi="Arial" w:cs="Arial"/>
          <w:sz w:val="21"/>
          <w:szCs w:val="21"/>
          <w:lang w:eastAsia="es-CO"/>
        </w:rPr>
      </w:pPr>
    </w:p>
    <w:p w:rsidR="005E2722" w:rsidRPr="00F14BB3" w:rsidRDefault="005E2722" w:rsidP="005F2C7C">
      <w:pPr>
        <w:shd w:val="clear" w:color="auto" w:fill="FFFFFF"/>
        <w:spacing w:before="100" w:beforeAutospacing="1" w:after="24" w:line="240" w:lineRule="auto"/>
        <w:ind w:left="24"/>
        <w:rPr>
          <w:rFonts w:ascii="Arial" w:eastAsia="Times New Roman" w:hAnsi="Arial" w:cs="Arial"/>
          <w:b/>
          <w:sz w:val="21"/>
          <w:szCs w:val="21"/>
          <w:lang w:eastAsia="es-CO"/>
        </w:rPr>
      </w:pPr>
    </w:p>
    <w:p w:rsidR="00F14BB3" w:rsidRPr="00CD6B41" w:rsidRDefault="00F14BB3" w:rsidP="004C0C4B"/>
    <w:sectPr w:rsidR="00F14BB3" w:rsidRPr="00CD6B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005B"/>
    <w:multiLevelType w:val="hybridMultilevel"/>
    <w:tmpl w:val="9F84027A"/>
    <w:lvl w:ilvl="0" w:tplc="240A0001">
      <w:start w:val="1"/>
      <w:numFmt w:val="bullet"/>
      <w:lvlText w:val=""/>
      <w:lvlJc w:val="left"/>
      <w:pPr>
        <w:ind w:left="585" w:hanging="360"/>
      </w:pPr>
      <w:rPr>
        <w:rFonts w:ascii="Symbol" w:hAnsi="Symbol" w:hint="default"/>
      </w:rPr>
    </w:lvl>
    <w:lvl w:ilvl="1" w:tplc="240A0003" w:tentative="1">
      <w:start w:val="1"/>
      <w:numFmt w:val="bullet"/>
      <w:lvlText w:val="o"/>
      <w:lvlJc w:val="left"/>
      <w:pPr>
        <w:ind w:left="1305" w:hanging="360"/>
      </w:pPr>
      <w:rPr>
        <w:rFonts w:ascii="Courier New" w:hAnsi="Courier New" w:cs="Courier New" w:hint="default"/>
      </w:rPr>
    </w:lvl>
    <w:lvl w:ilvl="2" w:tplc="240A0005" w:tentative="1">
      <w:start w:val="1"/>
      <w:numFmt w:val="bullet"/>
      <w:lvlText w:val=""/>
      <w:lvlJc w:val="left"/>
      <w:pPr>
        <w:ind w:left="2025" w:hanging="360"/>
      </w:pPr>
      <w:rPr>
        <w:rFonts w:ascii="Wingdings" w:hAnsi="Wingdings" w:hint="default"/>
      </w:rPr>
    </w:lvl>
    <w:lvl w:ilvl="3" w:tplc="240A0001" w:tentative="1">
      <w:start w:val="1"/>
      <w:numFmt w:val="bullet"/>
      <w:lvlText w:val=""/>
      <w:lvlJc w:val="left"/>
      <w:pPr>
        <w:ind w:left="2745" w:hanging="360"/>
      </w:pPr>
      <w:rPr>
        <w:rFonts w:ascii="Symbol" w:hAnsi="Symbol" w:hint="default"/>
      </w:rPr>
    </w:lvl>
    <w:lvl w:ilvl="4" w:tplc="240A0003" w:tentative="1">
      <w:start w:val="1"/>
      <w:numFmt w:val="bullet"/>
      <w:lvlText w:val="o"/>
      <w:lvlJc w:val="left"/>
      <w:pPr>
        <w:ind w:left="3465" w:hanging="360"/>
      </w:pPr>
      <w:rPr>
        <w:rFonts w:ascii="Courier New" w:hAnsi="Courier New" w:cs="Courier New" w:hint="default"/>
      </w:rPr>
    </w:lvl>
    <w:lvl w:ilvl="5" w:tplc="240A0005" w:tentative="1">
      <w:start w:val="1"/>
      <w:numFmt w:val="bullet"/>
      <w:lvlText w:val=""/>
      <w:lvlJc w:val="left"/>
      <w:pPr>
        <w:ind w:left="4185" w:hanging="360"/>
      </w:pPr>
      <w:rPr>
        <w:rFonts w:ascii="Wingdings" w:hAnsi="Wingdings" w:hint="default"/>
      </w:rPr>
    </w:lvl>
    <w:lvl w:ilvl="6" w:tplc="240A0001" w:tentative="1">
      <w:start w:val="1"/>
      <w:numFmt w:val="bullet"/>
      <w:lvlText w:val=""/>
      <w:lvlJc w:val="left"/>
      <w:pPr>
        <w:ind w:left="4905" w:hanging="360"/>
      </w:pPr>
      <w:rPr>
        <w:rFonts w:ascii="Symbol" w:hAnsi="Symbol" w:hint="default"/>
      </w:rPr>
    </w:lvl>
    <w:lvl w:ilvl="7" w:tplc="240A0003" w:tentative="1">
      <w:start w:val="1"/>
      <w:numFmt w:val="bullet"/>
      <w:lvlText w:val="o"/>
      <w:lvlJc w:val="left"/>
      <w:pPr>
        <w:ind w:left="5625" w:hanging="360"/>
      </w:pPr>
      <w:rPr>
        <w:rFonts w:ascii="Courier New" w:hAnsi="Courier New" w:cs="Courier New" w:hint="default"/>
      </w:rPr>
    </w:lvl>
    <w:lvl w:ilvl="8" w:tplc="240A0005" w:tentative="1">
      <w:start w:val="1"/>
      <w:numFmt w:val="bullet"/>
      <w:lvlText w:val=""/>
      <w:lvlJc w:val="left"/>
      <w:pPr>
        <w:ind w:left="6345" w:hanging="360"/>
      </w:pPr>
      <w:rPr>
        <w:rFonts w:ascii="Wingdings" w:hAnsi="Wingdings" w:hint="default"/>
      </w:rPr>
    </w:lvl>
  </w:abstractNum>
  <w:abstractNum w:abstractNumId="1">
    <w:nsid w:val="267631E3"/>
    <w:multiLevelType w:val="hybridMultilevel"/>
    <w:tmpl w:val="05AA8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73707D"/>
    <w:multiLevelType w:val="multilevel"/>
    <w:tmpl w:val="653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A103A3"/>
    <w:multiLevelType w:val="multilevel"/>
    <w:tmpl w:val="737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171F82"/>
    <w:multiLevelType w:val="multilevel"/>
    <w:tmpl w:val="F52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ED54D6"/>
    <w:multiLevelType w:val="multilevel"/>
    <w:tmpl w:val="BEC6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D62103"/>
    <w:multiLevelType w:val="multilevel"/>
    <w:tmpl w:val="3580D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622837"/>
    <w:multiLevelType w:val="multilevel"/>
    <w:tmpl w:val="DFD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0E4B66"/>
    <w:multiLevelType w:val="hybridMultilevel"/>
    <w:tmpl w:val="91201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D55221B"/>
    <w:multiLevelType w:val="multilevel"/>
    <w:tmpl w:val="2FCC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350422"/>
    <w:multiLevelType w:val="multilevel"/>
    <w:tmpl w:val="75E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9"/>
  </w:num>
  <w:num w:numId="4">
    <w:abstractNumId w:val="7"/>
  </w:num>
  <w:num w:numId="5">
    <w:abstractNumId w:val="0"/>
  </w:num>
  <w:num w:numId="6">
    <w:abstractNumId w:val="8"/>
  </w:num>
  <w:num w:numId="7">
    <w:abstractNumId w:val="2"/>
  </w:num>
  <w:num w:numId="8">
    <w:abstractNumId w:val="10"/>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4B"/>
    <w:rsid w:val="000939B0"/>
    <w:rsid w:val="000B623A"/>
    <w:rsid w:val="00227CBC"/>
    <w:rsid w:val="002B42FD"/>
    <w:rsid w:val="00325867"/>
    <w:rsid w:val="003E1095"/>
    <w:rsid w:val="004340B4"/>
    <w:rsid w:val="004C0C4B"/>
    <w:rsid w:val="0055629B"/>
    <w:rsid w:val="005E2722"/>
    <w:rsid w:val="005F2C7C"/>
    <w:rsid w:val="00750065"/>
    <w:rsid w:val="007C038C"/>
    <w:rsid w:val="00885B61"/>
    <w:rsid w:val="009B7FAB"/>
    <w:rsid w:val="00A277E3"/>
    <w:rsid w:val="00B742E3"/>
    <w:rsid w:val="00C22435"/>
    <w:rsid w:val="00C86A39"/>
    <w:rsid w:val="00CD6B41"/>
    <w:rsid w:val="00D4375A"/>
    <w:rsid w:val="00D854A4"/>
    <w:rsid w:val="00E553B0"/>
    <w:rsid w:val="00EF4F67"/>
    <w:rsid w:val="00F06FE7"/>
    <w:rsid w:val="00F14BB3"/>
    <w:rsid w:val="00F77952"/>
    <w:rsid w:val="00FC2B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050D8-1023-4EFC-8375-81E945D5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D6B4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D6B4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C0C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4C0C4B"/>
  </w:style>
  <w:style w:type="character" w:styleId="Textoennegrita">
    <w:name w:val="Strong"/>
    <w:basedOn w:val="Fuentedeprrafopredeter"/>
    <w:uiPriority w:val="22"/>
    <w:qFormat/>
    <w:rsid w:val="004C0C4B"/>
    <w:rPr>
      <w:b/>
      <w:bCs/>
    </w:rPr>
  </w:style>
  <w:style w:type="character" w:styleId="nfasis">
    <w:name w:val="Emphasis"/>
    <w:basedOn w:val="Fuentedeprrafopredeter"/>
    <w:uiPriority w:val="20"/>
    <w:qFormat/>
    <w:rsid w:val="004C0C4B"/>
    <w:rPr>
      <w:i/>
      <w:iCs/>
    </w:rPr>
  </w:style>
  <w:style w:type="character" w:styleId="Hipervnculo">
    <w:name w:val="Hyperlink"/>
    <w:basedOn w:val="Fuentedeprrafopredeter"/>
    <w:uiPriority w:val="99"/>
    <w:semiHidden/>
    <w:unhideWhenUsed/>
    <w:rsid w:val="00F14BB3"/>
    <w:rPr>
      <w:color w:val="0000FF"/>
      <w:u w:val="single"/>
    </w:rPr>
  </w:style>
  <w:style w:type="character" w:customStyle="1" w:styleId="Ttulo2Car">
    <w:name w:val="Título 2 Car"/>
    <w:basedOn w:val="Fuentedeprrafopredeter"/>
    <w:link w:val="Ttulo2"/>
    <w:uiPriority w:val="9"/>
    <w:rsid w:val="00CD6B41"/>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D6B41"/>
    <w:rPr>
      <w:rFonts w:ascii="Times New Roman" w:eastAsia="Times New Roman" w:hAnsi="Times New Roman" w:cs="Times New Roman"/>
      <w:b/>
      <w:bCs/>
      <w:sz w:val="27"/>
      <w:szCs w:val="27"/>
      <w:lang w:eastAsia="es-CO"/>
    </w:rPr>
  </w:style>
  <w:style w:type="character" w:customStyle="1" w:styleId="mw-redirect">
    <w:name w:val="mw-redirect"/>
    <w:basedOn w:val="Fuentedeprrafopredeter"/>
    <w:rsid w:val="00CD6B41"/>
  </w:style>
  <w:style w:type="character" w:customStyle="1" w:styleId="new">
    <w:name w:val="new"/>
    <w:basedOn w:val="Fuentedeprrafopredeter"/>
    <w:rsid w:val="00CD6B41"/>
  </w:style>
  <w:style w:type="character" w:customStyle="1" w:styleId="apple-tab-span">
    <w:name w:val="apple-tab-span"/>
    <w:basedOn w:val="Fuentedeprrafopredeter"/>
    <w:rsid w:val="00EF4F67"/>
  </w:style>
  <w:style w:type="paragraph" w:styleId="Prrafodelista">
    <w:name w:val="List Paragraph"/>
    <w:basedOn w:val="Normal"/>
    <w:uiPriority w:val="34"/>
    <w:qFormat/>
    <w:rsid w:val="00B74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1998">
      <w:bodyDiv w:val="1"/>
      <w:marLeft w:val="0"/>
      <w:marRight w:val="0"/>
      <w:marTop w:val="0"/>
      <w:marBottom w:val="0"/>
      <w:divBdr>
        <w:top w:val="none" w:sz="0" w:space="0" w:color="auto"/>
        <w:left w:val="none" w:sz="0" w:space="0" w:color="auto"/>
        <w:bottom w:val="none" w:sz="0" w:space="0" w:color="auto"/>
        <w:right w:val="none" w:sz="0" w:space="0" w:color="auto"/>
      </w:divBdr>
    </w:div>
    <w:div w:id="137577442">
      <w:bodyDiv w:val="1"/>
      <w:marLeft w:val="0"/>
      <w:marRight w:val="0"/>
      <w:marTop w:val="0"/>
      <w:marBottom w:val="0"/>
      <w:divBdr>
        <w:top w:val="none" w:sz="0" w:space="0" w:color="auto"/>
        <w:left w:val="none" w:sz="0" w:space="0" w:color="auto"/>
        <w:bottom w:val="none" w:sz="0" w:space="0" w:color="auto"/>
        <w:right w:val="none" w:sz="0" w:space="0" w:color="auto"/>
      </w:divBdr>
    </w:div>
    <w:div w:id="266239077">
      <w:bodyDiv w:val="1"/>
      <w:marLeft w:val="0"/>
      <w:marRight w:val="0"/>
      <w:marTop w:val="0"/>
      <w:marBottom w:val="0"/>
      <w:divBdr>
        <w:top w:val="none" w:sz="0" w:space="0" w:color="auto"/>
        <w:left w:val="none" w:sz="0" w:space="0" w:color="auto"/>
        <w:bottom w:val="none" w:sz="0" w:space="0" w:color="auto"/>
        <w:right w:val="none" w:sz="0" w:space="0" w:color="auto"/>
      </w:divBdr>
    </w:div>
    <w:div w:id="303779248">
      <w:bodyDiv w:val="1"/>
      <w:marLeft w:val="0"/>
      <w:marRight w:val="0"/>
      <w:marTop w:val="0"/>
      <w:marBottom w:val="0"/>
      <w:divBdr>
        <w:top w:val="none" w:sz="0" w:space="0" w:color="auto"/>
        <w:left w:val="none" w:sz="0" w:space="0" w:color="auto"/>
        <w:bottom w:val="none" w:sz="0" w:space="0" w:color="auto"/>
        <w:right w:val="none" w:sz="0" w:space="0" w:color="auto"/>
      </w:divBdr>
    </w:div>
    <w:div w:id="323509352">
      <w:bodyDiv w:val="1"/>
      <w:marLeft w:val="0"/>
      <w:marRight w:val="0"/>
      <w:marTop w:val="0"/>
      <w:marBottom w:val="0"/>
      <w:divBdr>
        <w:top w:val="none" w:sz="0" w:space="0" w:color="auto"/>
        <w:left w:val="none" w:sz="0" w:space="0" w:color="auto"/>
        <w:bottom w:val="none" w:sz="0" w:space="0" w:color="auto"/>
        <w:right w:val="none" w:sz="0" w:space="0" w:color="auto"/>
      </w:divBdr>
    </w:div>
    <w:div w:id="403069404">
      <w:bodyDiv w:val="1"/>
      <w:marLeft w:val="0"/>
      <w:marRight w:val="0"/>
      <w:marTop w:val="0"/>
      <w:marBottom w:val="0"/>
      <w:divBdr>
        <w:top w:val="none" w:sz="0" w:space="0" w:color="auto"/>
        <w:left w:val="none" w:sz="0" w:space="0" w:color="auto"/>
        <w:bottom w:val="none" w:sz="0" w:space="0" w:color="auto"/>
        <w:right w:val="none" w:sz="0" w:space="0" w:color="auto"/>
      </w:divBdr>
    </w:div>
    <w:div w:id="544024503">
      <w:bodyDiv w:val="1"/>
      <w:marLeft w:val="0"/>
      <w:marRight w:val="0"/>
      <w:marTop w:val="0"/>
      <w:marBottom w:val="0"/>
      <w:divBdr>
        <w:top w:val="none" w:sz="0" w:space="0" w:color="auto"/>
        <w:left w:val="none" w:sz="0" w:space="0" w:color="auto"/>
        <w:bottom w:val="none" w:sz="0" w:space="0" w:color="auto"/>
        <w:right w:val="none" w:sz="0" w:space="0" w:color="auto"/>
      </w:divBdr>
    </w:div>
    <w:div w:id="639462842">
      <w:bodyDiv w:val="1"/>
      <w:marLeft w:val="0"/>
      <w:marRight w:val="0"/>
      <w:marTop w:val="0"/>
      <w:marBottom w:val="0"/>
      <w:divBdr>
        <w:top w:val="none" w:sz="0" w:space="0" w:color="auto"/>
        <w:left w:val="none" w:sz="0" w:space="0" w:color="auto"/>
        <w:bottom w:val="none" w:sz="0" w:space="0" w:color="auto"/>
        <w:right w:val="none" w:sz="0" w:space="0" w:color="auto"/>
      </w:divBdr>
    </w:div>
    <w:div w:id="705564050">
      <w:bodyDiv w:val="1"/>
      <w:marLeft w:val="0"/>
      <w:marRight w:val="0"/>
      <w:marTop w:val="0"/>
      <w:marBottom w:val="0"/>
      <w:divBdr>
        <w:top w:val="none" w:sz="0" w:space="0" w:color="auto"/>
        <w:left w:val="none" w:sz="0" w:space="0" w:color="auto"/>
        <w:bottom w:val="none" w:sz="0" w:space="0" w:color="auto"/>
        <w:right w:val="none" w:sz="0" w:space="0" w:color="auto"/>
      </w:divBdr>
    </w:div>
    <w:div w:id="788547238">
      <w:bodyDiv w:val="1"/>
      <w:marLeft w:val="0"/>
      <w:marRight w:val="0"/>
      <w:marTop w:val="0"/>
      <w:marBottom w:val="0"/>
      <w:divBdr>
        <w:top w:val="none" w:sz="0" w:space="0" w:color="auto"/>
        <w:left w:val="none" w:sz="0" w:space="0" w:color="auto"/>
        <w:bottom w:val="none" w:sz="0" w:space="0" w:color="auto"/>
        <w:right w:val="none" w:sz="0" w:space="0" w:color="auto"/>
      </w:divBdr>
    </w:div>
    <w:div w:id="978076668">
      <w:bodyDiv w:val="1"/>
      <w:marLeft w:val="0"/>
      <w:marRight w:val="0"/>
      <w:marTop w:val="0"/>
      <w:marBottom w:val="0"/>
      <w:divBdr>
        <w:top w:val="none" w:sz="0" w:space="0" w:color="auto"/>
        <w:left w:val="none" w:sz="0" w:space="0" w:color="auto"/>
        <w:bottom w:val="none" w:sz="0" w:space="0" w:color="auto"/>
        <w:right w:val="none" w:sz="0" w:space="0" w:color="auto"/>
      </w:divBdr>
    </w:div>
    <w:div w:id="1008558958">
      <w:bodyDiv w:val="1"/>
      <w:marLeft w:val="0"/>
      <w:marRight w:val="0"/>
      <w:marTop w:val="0"/>
      <w:marBottom w:val="0"/>
      <w:divBdr>
        <w:top w:val="none" w:sz="0" w:space="0" w:color="auto"/>
        <w:left w:val="none" w:sz="0" w:space="0" w:color="auto"/>
        <w:bottom w:val="none" w:sz="0" w:space="0" w:color="auto"/>
        <w:right w:val="none" w:sz="0" w:space="0" w:color="auto"/>
      </w:divBdr>
    </w:div>
    <w:div w:id="1062293810">
      <w:bodyDiv w:val="1"/>
      <w:marLeft w:val="0"/>
      <w:marRight w:val="0"/>
      <w:marTop w:val="0"/>
      <w:marBottom w:val="0"/>
      <w:divBdr>
        <w:top w:val="none" w:sz="0" w:space="0" w:color="auto"/>
        <w:left w:val="none" w:sz="0" w:space="0" w:color="auto"/>
        <w:bottom w:val="none" w:sz="0" w:space="0" w:color="auto"/>
        <w:right w:val="none" w:sz="0" w:space="0" w:color="auto"/>
      </w:divBdr>
    </w:div>
    <w:div w:id="1105345098">
      <w:bodyDiv w:val="1"/>
      <w:marLeft w:val="0"/>
      <w:marRight w:val="0"/>
      <w:marTop w:val="0"/>
      <w:marBottom w:val="0"/>
      <w:divBdr>
        <w:top w:val="none" w:sz="0" w:space="0" w:color="auto"/>
        <w:left w:val="none" w:sz="0" w:space="0" w:color="auto"/>
        <w:bottom w:val="none" w:sz="0" w:space="0" w:color="auto"/>
        <w:right w:val="none" w:sz="0" w:space="0" w:color="auto"/>
      </w:divBdr>
    </w:div>
    <w:div w:id="1134251930">
      <w:bodyDiv w:val="1"/>
      <w:marLeft w:val="0"/>
      <w:marRight w:val="0"/>
      <w:marTop w:val="0"/>
      <w:marBottom w:val="0"/>
      <w:divBdr>
        <w:top w:val="none" w:sz="0" w:space="0" w:color="auto"/>
        <w:left w:val="none" w:sz="0" w:space="0" w:color="auto"/>
        <w:bottom w:val="none" w:sz="0" w:space="0" w:color="auto"/>
        <w:right w:val="none" w:sz="0" w:space="0" w:color="auto"/>
      </w:divBdr>
    </w:div>
    <w:div w:id="1150828247">
      <w:bodyDiv w:val="1"/>
      <w:marLeft w:val="0"/>
      <w:marRight w:val="0"/>
      <w:marTop w:val="0"/>
      <w:marBottom w:val="0"/>
      <w:divBdr>
        <w:top w:val="none" w:sz="0" w:space="0" w:color="auto"/>
        <w:left w:val="none" w:sz="0" w:space="0" w:color="auto"/>
        <w:bottom w:val="none" w:sz="0" w:space="0" w:color="auto"/>
        <w:right w:val="none" w:sz="0" w:space="0" w:color="auto"/>
      </w:divBdr>
    </w:div>
    <w:div w:id="1168902157">
      <w:bodyDiv w:val="1"/>
      <w:marLeft w:val="0"/>
      <w:marRight w:val="0"/>
      <w:marTop w:val="0"/>
      <w:marBottom w:val="0"/>
      <w:divBdr>
        <w:top w:val="none" w:sz="0" w:space="0" w:color="auto"/>
        <w:left w:val="none" w:sz="0" w:space="0" w:color="auto"/>
        <w:bottom w:val="none" w:sz="0" w:space="0" w:color="auto"/>
        <w:right w:val="none" w:sz="0" w:space="0" w:color="auto"/>
      </w:divBdr>
    </w:div>
    <w:div w:id="1329402758">
      <w:bodyDiv w:val="1"/>
      <w:marLeft w:val="0"/>
      <w:marRight w:val="0"/>
      <w:marTop w:val="0"/>
      <w:marBottom w:val="0"/>
      <w:divBdr>
        <w:top w:val="none" w:sz="0" w:space="0" w:color="auto"/>
        <w:left w:val="none" w:sz="0" w:space="0" w:color="auto"/>
        <w:bottom w:val="none" w:sz="0" w:space="0" w:color="auto"/>
        <w:right w:val="none" w:sz="0" w:space="0" w:color="auto"/>
      </w:divBdr>
    </w:div>
    <w:div w:id="1407268607">
      <w:bodyDiv w:val="1"/>
      <w:marLeft w:val="0"/>
      <w:marRight w:val="0"/>
      <w:marTop w:val="0"/>
      <w:marBottom w:val="0"/>
      <w:divBdr>
        <w:top w:val="none" w:sz="0" w:space="0" w:color="auto"/>
        <w:left w:val="none" w:sz="0" w:space="0" w:color="auto"/>
        <w:bottom w:val="none" w:sz="0" w:space="0" w:color="auto"/>
        <w:right w:val="none" w:sz="0" w:space="0" w:color="auto"/>
      </w:divBdr>
    </w:div>
    <w:div w:id="1408073282">
      <w:bodyDiv w:val="1"/>
      <w:marLeft w:val="0"/>
      <w:marRight w:val="0"/>
      <w:marTop w:val="0"/>
      <w:marBottom w:val="0"/>
      <w:divBdr>
        <w:top w:val="none" w:sz="0" w:space="0" w:color="auto"/>
        <w:left w:val="none" w:sz="0" w:space="0" w:color="auto"/>
        <w:bottom w:val="none" w:sz="0" w:space="0" w:color="auto"/>
        <w:right w:val="none" w:sz="0" w:space="0" w:color="auto"/>
      </w:divBdr>
    </w:div>
    <w:div w:id="1451895664">
      <w:bodyDiv w:val="1"/>
      <w:marLeft w:val="0"/>
      <w:marRight w:val="0"/>
      <w:marTop w:val="0"/>
      <w:marBottom w:val="0"/>
      <w:divBdr>
        <w:top w:val="none" w:sz="0" w:space="0" w:color="auto"/>
        <w:left w:val="none" w:sz="0" w:space="0" w:color="auto"/>
        <w:bottom w:val="none" w:sz="0" w:space="0" w:color="auto"/>
        <w:right w:val="none" w:sz="0" w:space="0" w:color="auto"/>
      </w:divBdr>
    </w:div>
    <w:div w:id="1842812192">
      <w:bodyDiv w:val="1"/>
      <w:marLeft w:val="0"/>
      <w:marRight w:val="0"/>
      <w:marTop w:val="0"/>
      <w:marBottom w:val="0"/>
      <w:divBdr>
        <w:top w:val="none" w:sz="0" w:space="0" w:color="auto"/>
        <w:left w:val="none" w:sz="0" w:space="0" w:color="auto"/>
        <w:bottom w:val="none" w:sz="0" w:space="0" w:color="auto"/>
        <w:right w:val="none" w:sz="0" w:space="0" w:color="auto"/>
      </w:divBdr>
    </w:div>
    <w:div w:id="1857235470">
      <w:bodyDiv w:val="1"/>
      <w:marLeft w:val="0"/>
      <w:marRight w:val="0"/>
      <w:marTop w:val="0"/>
      <w:marBottom w:val="0"/>
      <w:divBdr>
        <w:top w:val="none" w:sz="0" w:space="0" w:color="auto"/>
        <w:left w:val="none" w:sz="0" w:space="0" w:color="auto"/>
        <w:bottom w:val="none" w:sz="0" w:space="0" w:color="auto"/>
        <w:right w:val="none" w:sz="0" w:space="0" w:color="auto"/>
      </w:divBdr>
    </w:div>
    <w:div w:id="1892616042">
      <w:bodyDiv w:val="1"/>
      <w:marLeft w:val="0"/>
      <w:marRight w:val="0"/>
      <w:marTop w:val="0"/>
      <w:marBottom w:val="0"/>
      <w:divBdr>
        <w:top w:val="none" w:sz="0" w:space="0" w:color="auto"/>
        <w:left w:val="none" w:sz="0" w:space="0" w:color="auto"/>
        <w:bottom w:val="none" w:sz="0" w:space="0" w:color="auto"/>
        <w:right w:val="none" w:sz="0" w:space="0" w:color="auto"/>
      </w:divBdr>
    </w:div>
    <w:div w:id="1898935385">
      <w:bodyDiv w:val="1"/>
      <w:marLeft w:val="0"/>
      <w:marRight w:val="0"/>
      <w:marTop w:val="0"/>
      <w:marBottom w:val="0"/>
      <w:divBdr>
        <w:top w:val="none" w:sz="0" w:space="0" w:color="auto"/>
        <w:left w:val="none" w:sz="0" w:space="0" w:color="auto"/>
        <w:bottom w:val="none" w:sz="0" w:space="0" w:color="auto"/>
        <w:right w:val="none" w:sz="0" w:space="0" w:color="auto"/>
      </w:divBdr>
    </w:div>
    <w:div w:id="2013951879">
      <w:bodyDiv w:val="1"/>
      <w:marLeft w:val="0"/>
      <w:marRight w:val="0"/>
      <w:marTop w:val="0"/>
      <w:marBottom w:val="0"/>
      <w:divBdr>
        <w:top w:val="none" w:sz="0" w:space="0" w:color="auto"/>
        <w:left w:val="none" w:sz="0" w:space="0" w:color="auto"/>
        <w:bottom w:val="none" w:sz="0" w:space="0" w:color="auto"/>
        <w:right w:val="none" w:sz="0" w:space="0" w:color="auto"/>
      </w:divBdr>
    </w:div>
    <w:div w:id="2039501438">
      <w:bodyDiv w:val="1"/>
      <w:marLeft w:val="0"/>
      <w:marRight w:val="0"/>
      <w:marTop w:val="0"/>
      <w:marBottom w:val="0"/>
      <w:divBdr>
        <w:top w:val="none" w:sz="0" w:space="0" w:color="auto"/>
        <w:left w:val="none" w:sz="0" w:space="0" w:color="auto"/>
        <w:bottom w:val="none" w:sz="0" w:space="0" w:color="auto"/>
        <w:right w:val="none" w:sz="0" w:space="0" w:color="auto"/>
      </w:divBdr>
    </w:div>
    <w:div w:id="2077042890">
      <w:bodyDiv w:val="1"/>
      <w:marLeft w:val="0"/>
      <w:marRight w:val="0"/>
      <w:marTop w:val="0"/>
      <w:marBottom w:val="0"/>
      <w:divBdr>
        <w:top w:val="none" w:sz="0" w:space="0" w:color="auto"/>
        <w:left w:val="none" w:sz="0" w:space="0" w:color="auto"/>
        <w:bottom w:val="none" w:sz="0" w:space="0" w:color="auto"/>
        <w:right w:val="none" w:sz="0" w:space="0" w:color="auto"/>
      </w:divBdr>
    </w:div>
    <w:div w:id="211034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Base_de_Datos" TargetMode="External"/><Relationship Id="rId18" Type="http://schemas.openxmlformats.org/officeDocument/2006/relationships/hyperlink" Target="https://es.wikipedia.org/wiki/Administraci%C3%B3n" TargetMode="External"/><Relationship Id="rId26" Type="http://schemas.openxmlformats.org/officeDocument/2006/relationships/hyperlink" Target="https://es.wikipedia.org/wiki/International_Organization_for_Standardization" TargetMode="External"/><Relationship Id="rId39" Type="http://schemas.openxmlformats.org/officeDocument/2006/relationships/hyperlink" Target="https://es.wikipedia.org/w/index.php?title=SQL:2005&amp;action=edit&amp;redlink=1" TargetMode="External"/><Relationship Id="rId21" Type="http://schemas.openxmlformats.org/officeDocument/2006/relationships/hyperlink" Target="https://es.wikipedia.org/wiki/Orden" TargetMode="External"/><Relationship Id="rId34" Type="http://schemas.openxmlformats.org/officeDocument/2006/relationships/hyperlink" Target="https://es.wikipedia.org/wiki/Expresi%C3%B3n_regular" TargetMode="External"/><Relationship Id="rId42" Type="http://schemas.openxmlformats.org/officeDocument/2006/relationships/hyperlink" Target="https://es.wikipedia.org/wiki/FSQL" TargetMode="External"/><Relationship Id="rId47" Type="http://schemas.openxmlformats.org/officeDocument/2006/relationships/hyperlink" Target="https://es.wikipedia.org/wiki/SQL" TargetMode="External"/><Relationship Id="rId50" Type="http://schemas.openxmlformats.org/officeDocument/2006/relationships/hyperlink" Target="https://es.wikipedia.org/w/index.php?title=IMS/DL1&amp;action=edit&amp;redlink=1" TargetMode="External"/><Relationship Id="rId55" Type="http://schemas.openxmlformats.org/officeDocument/2006/relationships/hyperlink" Target="https://es.wikipedia.org/wiki/Oracle" TargetMode="External"/><Relationship Id="rId63" Type="http://schemas.openxmlformats.org/officeDocument/2006/relationships/theme" Target="theme/theme1.xml"/><Relationship Id="rId7" Type="http://schemas.openxmlformats.org/officeDocument/2006/relationships/hyperlink" Target="https://es.wikipedia.org/wiki/Script_(inform%C3%A1tica)" TargetMode="External"/><Relationship Id="rId2" Type="http://schemas.openxmlformats.org/officeDocument/2006/relationships/styles" Target="styles.xml"/><Relationship Id="rId16" Type="http://schemas.openxmlformats.org/officeDocument/2006/relationships/hyperlink" Target="https://es.wikipedia.org/wiki/Dato" TargetMode="External"/><Relationship Id="rId20" Type="http://schemas.openxmlformats.org/officeDocument/2006/relationships/hyperlink" Target="https://es.wikipedia.org/w/index.php?title=Nivel_l%C3%B3gico&amp;action=edit&amp;redlink=1" TargetMode="External"/><Relationship Id="rId29" Type="http://schemas.openxmlformats.org/officeDocument/2006/relationships/hyperlink" Target="https://es.wikipedia.org/w/index.php?title=SQL-89&amp;action=edit&amp;redlink=1" TargetMode="External"/><Relationship Id="rId41" Type="http://schemas.openxmlformats.org/officeDocument/2006/relationships/hyperlink" Target="https://es.wikipedia.org/wiki/SQL:2008" TargetMode="External"/><Relationship Id="rId54" Type="http://schemas.openxmlformats.org/officeDocument/2006/relationships/hyperlink" Target="https://es.wikipedia.org/wiki/Base_de_Dato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s://es.wikipedia.org/wiki/1986" TargetMode="External"/><Relationship Id="rId32" Type="http://schemas.openxmlformats.org/officeDocument/2006/relationships/hyperlink" Target="https://es.wikipedia.org/wiki/1999" TargetMode="External"/><Relationship Id="rId37" Type="http://schemas.openxmlformats.org/officeDocument/2006/relationships/hyperlink" Target="https://es.wikipedia.org/wiki/XML" TargetMode="External"/><Relationship Id="rId40" Type="http://schemas.openxmlformats.org/officeDocument/2006/relationships/hyperlink" Target="https://es.wikipedia.org/wiki/2008" TargetMode="External"/><Relationship Id="rId45" Type="http://schemas.openxmlformats.org/officeDocument/2006/relationships/hyperlink" Target="https://es.wikipedia.org/wiki/Sistema_de_gesti%C3%B3n_de_base_de_datos" TargetMode="External"/><Relationship Id="rId53" Type="http://schemas.openxmlformats.org/officeDocument/2006/relationships/hyperlink" Target="https://es.wikipedia.org/wiki/Sistema_de_gesti%C3%B3n_de_base_de_datos" TargetMode="External"/><Relationship Id="rId58" Type="http://schemas.openxmlformats.org/officeDocument/2006/relationships/hyperlink" Target="https://es.wikipedia.org/wiki/Script" TargetMode="External"/><Relationship Id="rId5" Type="http://schemas.openxmlformats.org/officeDocument/2006/relationships/image" Target="media/image1.jpeg"/><Relationship Id="rId15" Type="http://schemas.openxmlformats.org/officeDocument/2006/relationships/hyperlink" Target="https://es.wikipedia.org/wiki/Null" TargetMode="External"/><Relationship Id="rId23" Type="http://schemas.openxmlformats.org/officeDocument/2006/relationships/hyperlink" Target="https://es.wikipedia.org/wiki/Integridad_del_mensaje" TargetMode="External"/><Relationship Id="rId28" Type="http://schemas.openxmlformats.org/officeDocument/2006/relationships/hyperlink" Target="https://es.wikipedia.org/wiki/1989" TargetMode="External"/><Relationship Id="rId36" Type="http://schemas.openxmlformats.org/officeDocument/2006/relationships/hyperlink" Target="https://es.wikipedia.org/wiki/SQL:2003" TargetMode="External"/><Relationship Id="rId49" Type="http://schemas.openxmlformats.org/officeDocument/2006/relationships/hyperlink" Target="https://es.wikipedia.org/wiki/Bases_de_datos" TargetMode="External"/><Relationship Id="rId57" Type="http://schemas.openxmlformats.org/officeDocument/2006/relationships/hyperlink" Target="https://es.wikipedia.org/wiki/Rollback" TargetMode="External"/><Relationship Id="rId61" Type="http://schemas.openxmlformats.org/officeDocument/2006/relationships/hyperlink" Target="https://es.wikipedia.org/wiki/Interfaz_gr%C3%A1fica_de_usuario" TargetMode="External"/><Relationship Id="rId10" Type="http://schemas.openxmlformats.org/officeDocument/2006/relationships/image" Target="media/image3.png"/><Relationship Id="rId19" Type="http://schemas.openxmlformats.org/officeDocument/2006/relationships/hyperlink" Target="https://es.wikipedia.org/wiki/Actualizaci%C3%B3n" TargetMode="External"/><Relationship Id="rId31" Type="http://schemas.openxmlformats.org/officeDocument/2006/relationships/hyperlink" Target="https://es.wikipedia.org/wiki/SQL-92" TargetMode="External"/><Relationship Id="rId44" Type="http://schemas.openxmlformats.org/officeDocument/2006/relationships/hyperlink" Target="https://es.wikipedia.org/wiki/L%C3%B3gica_difusa" TargetMode="External"/><Relationship Id="rId52" Type="http://schemas.openxmlformats.org/officeDocument/2006/relationships/hyperlink" Target="https://es.wikipedia.org/wiki/Sistema_de_gesti%C3%B3n_de_base_de_datos" TargetMode="External"/><Relationship Id="rId60" Type="http://schemas.openxmlformats.org/officeDocument/2006/relationships/hyperlink" Target="https://es.wikipedia.org/wiki/Sintaxis" TargetMode="External"/><Relationship Id="rId4" Type="http://schemas.openxmlformats.org/officeDocument/2006/relationships/webSettings" Target="webSettings.xml"/><Relationship Id="rId9" Type="http://schemas.openxmlformats.org/officeDocument/2006/relationships/hyperlink" Target="https://es.wikipedia.org/wiki/Guion_multimedia" TargetMode="External"/><Relationship Id="rId14" Type="http://schemas.openxmlformats.org/officeDocument/2006/relationships/hyperlink" Target="https://es.wikipedia.org/wiki/Sistema_de_gesti%C3%B3n_de_base_de_datos" TargetMode="External"/><Relationship Id="rId22" Type="http://schemas.openxmlformats.org/officeDocument/2006/relationships/hyperlink" Target="https://es.wikipedia.org/wiki/Seguridad" TargetMode="External"/><Relationship Id="rId27" Type="http://schemas.openxmlformats.org/officeDocument/2006/relationships/hyperlink" Target="https://es.wikipedia.org/wiki/1987" TargetMode="External"/><Relationship Id="rId30" Type="http://schemas.openxmlformats.org/officeDocument/2006/relationships/hyperlink" Target="https://es.wikipedia.org/wiki/1992" TargetMode="External"/><Relationship Id="rId35" Type="http://schemas.openxmlformats.org/officeDocument/2006/relationships/hyperlink" Target="https://es.wikipedia.org/wiki/2003" TargetMode="External"/><Relationship Id="rId43" Type="http://schemas.openxmlformats.org/officeDocument/2006/relationships/hyperlink" Target="https://es.wikipedia.org/wiki/Bases_de_datos" TargetMode="External"/><Relationship Id="rId48" Type="http://schemas.openxmlformats.org/officeDocument/2006/relationships/hyperlink" Target="https://es.wikipedia.org/wiki/Base_de_datos_relacional" TargetMode="External"/><Relationship Id="rId56" Type="http://schemas.openxmlformats.org/officeDocument/2006/relationships/hyperlink" Target="https://es.wikipedia.org/wiki/Commit" TargetMode="External"/><Relationship Id="rId8" Type="http://schemas.openxmlformats.org/officeDocument/2006/relationships/hyperlink" Target="https://es.wikipedia.org/wiki/Guion_de_prueba_automatizada" TargetMode="External"/><Relationship Id="rId51" Type="http://schemas.openxmlformats.org/officeDocument/2006/relationships/hyperlink" Target="https://es.wikipedia.org/wiki/CODASYL" TargetMode="External"/><Relationship Id="rId3" Type="http://schemas.openxmlformats.org/officeDocument/2006/relationships/settings" Target="settings.xml"/><Relationship Id="rId12" Type="http://schemas.openxmlformats.org/officeDocument/2006/relationships/hyperlink" Target="https://www.ecured.cu/Software" TargetMode="External"/><Relationship Id="rId17" Type="http://schemas.openxmlformats.org/officeDocument/2006/relationships/hyperlink" Target="https://es.wikipedia.org/wiki/Sintaxis" TargetMode="External"/><Relationship Id="rId25" Type="http://schemas.openxmlformats.org/officeDocument/2006/relationships/hyperlink" Target="https://es.wikipedia.org/w/index.php?title=SQL-87&amp;action=edit&amp;redlink=1" TargetMode="External"/><Relationship Id="rId33" Type="http://schemas.openxmlformats.org/officeDocument/2006/relationships/hyperlink" Target="https://es.wikipedia.org/wiki/SQL1999" TargetMode="External"/><Relationship Id="rId38" Type="http://schemas.openxmlformats.org/officeDocument/2006/relationships/hyperlink" Target="https://es.wikipedia.org/wiki/2005" TargetMode="External"/><Relationship Id="rId46" Type="http://schemas.openxmlformats.org/officeDocument/2006/relationships/hyperlink" Target="https://es.wikipedia.org/wiki/Lenguaje_de_manipulaci%C3%B3n_de_datos" TargetMode="External"/><Relationship Id="rId59" Type="http://schemas.openxmlformats.org/officeDocument/2006/relationships/hyperlink" Target="https://es.wikipedia.org/wiki/John_Ousterh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11</Pages>
  <Words>4430</Words>
  <Characters>24365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2017-02-12T22:48:00Z</dcterms:created>
  <dcterms:modified xsi:type="dcterms:W3CDTF">2017-02-13T21:20:00Z</dcterms:modified>
</cp:coreProperties>
</file>