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sz w:val="80"/>
          <w:szCs w:val="80"/>
        </w:rPr>
        <w:t xml:space="preserve">🎓</w:t>
      </w:r>
    </w:p>
    <w:p>
      <w:pPr>
        <w:spacing w:after="100" w:before="240"/>
        <w:jc w:val="center"/>
      </w:pPr>
      <w:r>
        <w:rPr>
          <w:rFonts w:ascii="Arial" w:cs="Arial" w:eastAsia="Arial" w:hAnsi="Arial"/>
          <w:b/>
          <w:bCs/>
          <w:color w:val="004b87"/>
          <w:sz w:val="48"/>
          <w:szCs w:val="48"/>
        </w:rPr>
        <w:t xml:space="preserve">Automatización de Seguimiento de Matrículas UNAD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Instructivo de Instalación y Uso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4b87"/>
                <w:sz w:val="22"/>
                <w:szCs w:val="22"/>
              </w:rPr>
              <w:t xml:space="preserve">Demo de Cortesía — Código Abierto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Sheets + Apps Script + Forms + Gmail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Sin servidores · Sin costos · Sin dependencias externas</w:t>
            </w:r>
          </w:p>
        </w:tc>
      </w:tr>
    </w:tbl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Natalia Elizabeth Pérez C.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 ·  Julio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4b87"/>
          <w:sz w:val="28"/>
          <w:szCs w:val="28"/>
        </w:rPr>
        <w:t xml:space="preserve">¿Qué es este sistema?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herramienta automatiza el seguimiento de matrículas de estudiantes en la UNAD. Funciona 100% dentro de Google Workspace: no requiere servidores, software adicional ni costos.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5E8F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🔍 Verifica RCA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Consulta automáticamente el estado de pago de cada estudiante en el sistema RCA de la UNAD.</w:t>
            </w:r>
          </w:p>
        </w:tc>
        <w:tc>
          <w:tcPr>
            <w:tcW w:type="dxa" w:w="225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5E8F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📨 Envía correos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Notifica a pendientes con mensaje personalizado. No reenvía si ya fue notificado.</w:t>
            </w:r>
          </w:p>
        </w:tc>
        <w:tc>
          <w:tcPr>
            <w:tcW w:type="dxa" w:w="225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5E8F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✅ Confirma pagos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 estudiante reporta su pago desde el correo. El sistema actualiza en tiempo real.</w:t>
            </w:r>
          </w:p>
        </w:tc>
        <w:tc>
          <w:tcPr>
            <w:tcW w:type="dxa" w:w="225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5E8F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📊 Dashboard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Panel visual con KPIs actuales y gráficas de evolución histórica.</w:t>
            </w:r>
          </w:p>
        </w:tc>
      </w:tr>
    </w:tbl>
    <w:p>
      <w:pPr>
        <w:spacing w:after="100"/>
      </w:pPr>
    </w:p>
    <w:p>
      <w:pPr>
        <w:pBdr>
          <w:bottom w:val="single" w:color="004b87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4b87"/>
          <w:sz w:val="28"/>
          <w:szCs w:val="28"/>
        </w:rPr>
        <w:t xml:space="preserve">Requisitos previos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Antes de comenzar, necesitas acceso a: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8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Cuenta de Google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Gmail o cuenta institucional UNAD (recomendado la institucional).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drive.google.com — para alojar la hoja de cálculo.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 de hojas de cálculo. Incluido con cualquier cuenta Google.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el formulario de reporte de pagos. Incluido con cualquier cuenta Google.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de automatización. Se accede desde Extensiones &gt; Apps Script en Sheets.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Archivos del proyecto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Plantilla_Seguimiento_Matriculas_UNAD.xlsx + Codigo_Demo_Cortesia.gs + Dashboard.html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⏱️</w:t>
            </w:r>
          </w:p>
        </w:tc>
        <w:tc>
          <w:tcPr>
            <w:tcW w:type="dxa" w:w="85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6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Tiempo estimado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 la plantilla incluida: 10-15 minutos. Desde cero: 20-30 minutos. Solo se hace una vez.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4b87"/>
          <w:sz w:val="28"/>
          <w:szCs w:val="28"/>
        </w:rPr>
        <w:t xml:space="preserve">Instalación paso a paso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1</w:t>
            </w:r>
          </w:p>
        </w:tc>
        <w:tc>
          <w:tcPr>
            <w:tcW w:type="dxa" w:w="82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b87"/>
                <w:sz w:val="26"/>
                <w:szCs w:val="26"/>
              </w:rPr>
              <w:t xml:space="preserve">Subir la plantilla a Google Drive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Preparar la hoja de cálculo con los datos de tus estudiantes</w:t>
            </w:r>
          </w:p>
        </w:tc>
      </w:tr>
    </w:tbl>
    <w:p>
      <w:pPr>
        <w:spacing w:after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4b87"/>
          <w:sz w:val="22"/>
          <w:szCs w:val="22"/>
        </w:rPr>
        <w:t xml:space="preserve">Opción A — Usar la plantilla incluida (recomendada)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Descarga el archivo </w:t>
      </w:r>
      <w:r>
        <w:rPr>
          <w:rFonts w:ascii="Courier New" w:cs="Courier New" w:eastAsia="Courier New" w:hAnsi="Courier New"/>
          <w:sz w:val="20"/>
          <w:szCs w:val="20"/>
        </w:rPr>
        <w:t xml:space="preserve">Plantilla_Seguimiento_Matriculas_UNAD.xlsx</w:t>
      </w:r>
      <w:r>
        <w:rPr>
          <w:rFonts w:ascii="Arial" w:cs="Arial" w:eastAsia="Arial" w:hAnsi="Arial"/>
          <w:sz w:val="22"/>
          <w:szCs w:val="22"/>
        </w:rPr>
        <w:t xml:space="preserve"> de este repositorio.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 a </w:t>
      </w:r>
      <w:hyperlink w:history="1" r:id="rIdta02603vdvj6kxjccz4tu">
        <w:r>
          <w:rPr>
            <w:rFonts w:ascii="Arial" w:cs="Arial" w:eastAsia="Arial" w:hAnsi="Arial"/>
            <w:color w:val="004b87"/>
            <w:sz w:val="22"/>
            <w:szCs w:val="22"/>
            <w:u w:val="single"/>
          </w:rPr>
          <w:t xml:space="preserve">drive.google.com</w:t>
        </w:r>
      </w:hyperlink>
      <w:r>
        <w:rPr>
          <w:rFonts w:ascii="Arial" w:cs="Arial" w:eastAsia="Arial" w:hAnsi="Arial"/>
          <w:sz w:val="22"/>
          <w:szCs w:val="22"/>
        </w:rPr>
        <w:t xml:space="preserve">. Inicia sesión si es necesario.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+ Nuevo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Subir archivo</w:t>
      </w:r>
      <w:r>
        <w:rPr>
          <w:rFonts w:ascii="Arial" w:cs="Arial" w:eastAsia="Arial" w:hAnsi="Arial"/>
          <w:sz w:val="22"/>
          <w:szCs w:val="22"/>
        </w:rPr>
        <w:t xml:space="preserve"> → selecciona </w:t>
      </w:r>
      <w:r>
        <w:rPr>
          <w:rFonts w:ascii="Courier New" w:cs="Courier New" w:eastAsia="Courier New" w:hAnsi="Courier New"/>
          <w:sz w:val="20"/>
          <w:szCs w:val="20"/>
        </w:rPr>
        <w:t xml:space="preserve">Plantilla_Seguimiento_Matriculas_UNAD.xlsx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Doble clic sobre el archivo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Abrir con &gt; Google Sheets</w:t>
      </w:r>
      <w:r>
        <w:rPr>
          <w:rFonts w:ascii="Arial" w:cs="Arial" w:eastAsia="Arial" w:hAnsi="Arial"/>
          <w:sz w:val="22"/>
          <w:szCs w:val="22"/>
        </w:rPr>
        <w:t xml:space="preserve">. Google lo convierte automáticamente.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plantilla trae 3 pestañas configuradas y 15 registros de ejemplo.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Reemplaza los datos ficticios con los de tus estudiantes</w:t>
      </w:r>
      <w:r>
        <w:rPr>
          <w:rFonts w:ascii="Arial" w:cs="Arial" w:eastAsia="Arial" w:hAnsi="Arial"/>
          <w:sz w:val="22"/>
          <w:szCs w:val="22"/>
        </w:rPr>
        <w:t xml:space="preserve"> (desde la fila 2 en la hoja Base).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7820" w:sz="1"/>
              <w:left w:val="single" w:color="E07820" w:sz="1"/>
              <w:bottom w:val="single" w:color="E07820" w:sz="1"/>
              <w:right w:val="single" w:color="E07820" w:sz="1"/>
            </w:tcBorders>
            <w:shd w:fill="E0782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🔑</w:t>
            </w:r>
          </w:p>
        </w:tc>
        <w:tc>
          <w:tcPr>
            <w:tcW w:type="dxa" w:w="8526"/>
            <w:tcBorders>
              <w:top w:val="single" w:color="E07820" w:sz="1"/>
              <w:left w:val="single" w:color="E07820" w:sz="1"/>
              <w:bottom w:val="single" w:color="E07820" w:sz="1"/>
              <w:right w:val="single" w:color="E07820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Copia el ID de la hoja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 la barra de direcciones, el ID está entre /d/ y /edit en la URL del Sheets. Ejemplo: docs.google.com/spreadsheets/d/ABC123XYZ/edit → ID: ABC123XYZ. Guárdalo para el Paso 3.</w:t>
            </w:r>
          </w:p>
        </w:tc>
      </w:tr>
    </w:tbl>
    <w:p>
      <w:pPr>
        <w:spacing w:after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4b87"/>
          <w:sz w:val="22"/>
          <w:szCs w:val="22"/>
        </w:rPr>
        <w:t xml:space="preserve">Columnas mínimas requeridas en la hoja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58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Número de cédula del estudiante (sin puntos ni comas).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 completo. El sistema usa el primer nombre para los correos.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 institucional UNAD del estudiante. Es la dirección que recibe la notificación.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Estado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script actualiza esta columna automáticamente con el resultado del RCA.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Periodo Academico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 del período RCA (ej: 2204). Si está vacío, usa el valor del CONFIG.</w:t>
            </w:r>
          </w:p>
        </w:tc>
      </w:tr>
    </w:tbl>
    <w:p>
      <w:pPr>
        <w:spacing w:after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4b87"/>
          <w:sz w:val="22"/>
          <w:szCs w:val="22"/>
        </w:rPr>
        <w:t xml:space="preserve">Opción B — Crear la hoja desde cero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 un Google Sheets con estas tres pestañas con nombres exactos (respeta mayúsculas y espacios):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58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crea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Hoja principal. Crea los encabezados en la fila 1 con los nombres de columna indicados arriba.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Respuestas de formulario 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 crea automáticamente al vincular el Google Forms en el Paso 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 crea automáticamente en la primera ejecución del script.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2</w:t>
            </w:r>
          </w:p>
        </w:tc>
        <w:tc>
          <w:tcPr>
            <w:tcW w:type="dxa" w:w="82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b87"/>
                <w:sz w:val="26"/>
                <w:szCs w:val="26"/>
              </w:rPr>
              <w:t xml:space="preserve">Crear el formulario de reporte de pagos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Los estudiantes lo usan para reportar que ya realizaron su pago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 a </w:t>
      </w:r>
      <w:hyperlink w:history="1" r:id="rIdpeqc8bo-3ofsntpcbmsgy">
        <w:r>
          <w:rPr>
            <w:rFonts w:ascii="Arial" w:cs="Arial" w:eastAsia="Arial" w:hAnsi="Arial"/>
            <w:color w:val="004b87"/>
            <w:sz w:val="22"/>
            <w:szCs w:val="22"/>
            <w:u w:val="single"/>
          </w:rPr>
          <w:t xml:space="preserve">forms.google.com</w:t>
        </w:r>
      </w:hyperlink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Formulario en blanco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la primera pregunta escribe exactamente: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Ingresa tu número de documento</w:t>
      </w:r>
      <w:r>
        <w:rPr>
          <w:rFonts w:ascii="Arial" w:cs="Arial" w:eastAsia="Arial" w:hAnsi="Arial"/>
          <w:sz w:val="22"/>
          <w:szCs w:val="22"/>
        </w:rPr>
        <w:t xml:space="preserve">. (Respeta mayúsculas y tildes.)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Marca la pregunta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Obligatoria</w:t>
      </w:r>
      <w:r>
        <w:rPr>
          <w:rFonts w:ascii="Arial" w:cs="Arial" w:eastAsia="Arial" w:hAnsi="Arial"/>
          <w:sz w:val="22"/>
          <w:szCs w:val="22"/>
        </w:rPr>
        <w:t xml:space="preserve"> (interruptor en la esquina inferior de la tarjeta de pregunta).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 a la pestaña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Respuestas</w:t>
      </w:r>
      <w:r>
        <w:rPr>
          <w:rFonts w:ascii="Arial" w:cs="Arial" w:eastAsia="Arial" w:hAnsi="Arial"/>
          <w:sz w:val="22"/>
          <w:szCs w:val="22"/>
        </w:rPr>
        <w:t xml:space="preserve"> → ícono de hoja de cálculo verde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Seleccionar hoja de cálculo existente</w:t>
      </w:r>
      <w:r>
        <w:rPr>
          <w:rFonts w:ascii="Arial" w:cs="Arial" w:eastAsia="Arial" w:hAnsi="Arial"/>
          <w:sz w:val="22"/>
          <w:szCs w:val="22"/>
        </w:rPr>
        <w:t xml:space="preserve"> → elige tu Sheets del Paso 1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Seleccionar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 que en tu Sheets aparezca la pestaña </w:t>
      </w:r>
      <w:r>
        <w:rPr>
          <w:rFonts w:ascii="Courier New" w:cs="Courier New" w:eastAsia="Courier New" w:hAnsi="Courier New"/>
          <w:sz w:val="20"/>
          <w:szCs w:val="20"/>
        </w:rPr>
        <w:t xml:space="preserve">Respuestas de formulario 1</w:t>
      </w:r>
      <w:r>
        <w:rPr>
          <w:rFonts w:ascii="Arial" w:cs="Arial" w:eastAsia="Arial" w:hAnsi="Arial"/>
          <w:sz w:val="22"/>
          <w:szCs w:val="22"/>
        </w:rPr>
        <w:t xml:space="preserve">. Si el nombre es diferente, renómbrala.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Haz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👁 Vista previa</w:t>
      </w:r>
      <w:r>
        <w:rPr>
          <w:rFonts w:ascii="Arial" w:cs="Arial" w:eastAsia="Arial" w:hAnsi="Arial"/>
          <w:sz w:val="22"/>
          <w:szCs w:val="22"/>
        </w:rPr>
        <w:t xml:space="preserve"> → copia la URL de tu navegador. Es la URL pública que recibirán los estudiantes. Guárdala.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📌</w:t>
            </w:r>
          </w:p>
        </w:tc>
        <w:tc>
          <w:tcPr>
            <w:tcW w:type="dxa" w:w="85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También puedes copiar el enlace desde Enviar → ícono de cadena. Comparte ese enlace (no el de edición).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3</w:t>
            </w:r>
          </w:p>
        </w:tc>
        <w:tc>
          <w:tcPr>
            <w:tcW w:type="dxa" w:w="82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b87"/>
                <w:sz w:val="26"/>
                <w:szCs w:val="26"/>
              </w:rPr>
              <w:t xml:space="preserve">Configurar Apps Script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Pegar el código y ajustar los valores personales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 tu Sheets abierto, ve al menú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Extensiones &gt; Apps Script</w:t>
      </w:r>
      <w:r>
        <w:rPr>
          <w:rFonts w:ascii="Arial" w:cs="Arial" w:eastAsia="Arial" w:hAnsi="Arial"/>
          <w:sz w:val="22"/>
          <w:szCs w:val="22"/>
        </w:rPr>
        <w:t xml:space="preserve">. Se abre el editor en una nueva pestaña.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el panel izquierdo verás el archivo </w:t>
      </w:r>
      <w:r>
        <w:rPr>
          <w:rFonts w:ascii="Courier New" w:cs="Courier New" w:eastAsia="Courier New" w:hAnsi="Courier New"/>
          <w:sz w:val="20"/>
          <w:szCs w:val="20"/>
        </w:rPr>
        <w:t xml:space="preserve">Código.gs</w:t>
      </w:r>
      <w:r>
        <w:rPr>
          <w:rFonts w:ascii="Arial" w:cs="Arial" w:eastAsia="Arial" w:hAnsi="Arial"/>
          <w:sz w:val="22"/>
          <w:szCs w:val="22"/>
        </w:rPr>
        <w:t xml:space="preserve">. Selecciona todo (Ctrl+A) y bórralo.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Pega el contenido completo del archivo </w:t>
      </w:r>
      <w:r>
        <w:rPr>
          <w:rFonts w:ascii="Courier New" w:cs="Courier New" w:eastAsia="Courier New" w:hAnsi="Courier New"/>
          <w:sz w:val="20"/>
          <w:szCs w:val="20"/>
        </w:rPr>
        <w:t xml:space="preserve">Codigo_Demo_Cortesia.gs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Haz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 (Agregar archivo)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HTML</w:t>
      </w:r>
      <w:r>
        <w:rPr>
          <w:rFonts w:ascii="Arial" w:cs="Arial" w:eastAsia="Arial" w:hAnsi="Arial"/>
          <w:sz w:val="22"/>
          <w:szCs w:val="22"/>
        </w:rPr>
        <w:t xml:space="preserve"> → nómbralo exactamente </w:t>
      </w:r>
      <w:r>
        <w:rPr>
          <w:rFonts w:ascii="Courier New" w:cs="Courier New" w:eastAsia="Courier New" w:hAnsi="Courier New"/>
          <w:sz w:val="20"/>
          <w:szCs w:val="20"/>
        </w:rPr>
        <w:t xml:space="preserve">Dashboard</w:t>
      </w:r>
      <w:r>
        <w:rPr>
          <w:rFonts w:ascii="Arial" w:cs="Arial" w:eastAsia="Arial" w:hAnsi="Arial"/>
          <w:sz w:val="22"/>
          <w:szCs w:val="22"/>
        </w:rPr>
        <w:t xml:space="preserve"> → pega el contenido del archivo </w:t>
      </w:r>
      <w:r>
        <w:rPr>
          <w:rFonts w:ascii="Courier New" w:cs="Courier New" w:eastAsia="Courier New" w:hAnsi="Courier New"/>
          <w:sz w:val="20"/>
          <w:szCs w:val="20"/>
        </w:rPr>
        <w:t xml:space="preserve">Dashboard.html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4b87"/>
          <w:sz w:val="22"/>
          <w:szCs w:val="22"/>
        </w:rPr>
        <w:t xml:space="preserve">Configurar el bloque 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inicio del .gs encontrarás el bloque CONFIG. Reemplaza los valores marcados con ⚠️: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  <w:tc>
          <w:tcPr>
            <w:tcW w:type="dxa" w:w="38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obtenerlo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SPREADSHEET_ID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largo del Sheets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Texto entre /d/ y /edit en la URL del Sheets.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URL_FORMULARIO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pública del Forms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Copiada en el Paso 2. Empieza con docs.google.com/forms/...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PERIODO_RCA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del período activo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Consulta con tu coordinación. Ej: 2204 para 2026-II.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(Opcional) API key de Gemini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Gratis en aistudio.google.com. Si lo dejas vacío, usa plantilla.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Ctrl + S</w:t>
      </w:r>
      <w:r>
        <w:rPr>
          <w:rFonts w:ascii="Arial" w:cs="Arial" w:eastAsia="Arial" w:hAnsi="Arial"/>
          <w:sz w:val="22"/>
          <w:szCs w:val="22"/>
        </w:rPr>
        <w:t xml:space="preserve"> para guardar.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7820" w:sz="1"/>
              <w:left w:val="single" w:color="E07820" w:sz="1"/>
              <w:bottom w:val="single" w:color="E07820" w:sz="1"/>
              <w:right w:val="single" w:color="E07820" w:sz="1"/>
            </w:tcBorders>
            <w:shd w:fill="E0782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⚠️</w:t>
            </w:r>
          </w:p>
        </w:tc>
        <w:tc>
          <w:tcPr>
            <w:tcW w:type="dxa" w:w="8526"/>
            <w:tcBorders>
              <w:top w:val="single" w:color="E07820" w:sz="1"/>
              <w:left w:val="single" w:color="E07820" w:sz="1"/>
              <w:bottom w:val="single" w:color="E07820" w:sz="1"/>
              <w:right w:val="single" w:color="E07820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compartas el .gs con tus IDs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SPREADSHEET_ID y GEMINI_API_KEY son valores sensibles. No subas el .gs con esos valores a repositorios públicos ni lo compartas por correo.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4</w:t>
            </w:r>
          </w:p>
        </w:tc>
        <w:tc>
          <w:tcPr>
            <w:tcW w:type="dxa" w:w="82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b87"/>
                <w:sz w:val="26"/>
                <w:szCs w:val="26"/>
              </w:rPr>
              <w:t xml:space="preserve">Activar el trigger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Conectar el formulario con el script para actualizaciones automáticas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trigger permite que, cuando un estudiante envíe el formulario, el sistema actualice su estado automáticamente.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el editor de Apps Script, busca el selector de funciones en la barra de herramientas (muestra el nombre de la función activa).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Selecciona la función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crearActivador</w:t>
      </w:r>
      <w:r>
        <w:rPr>
          <w:rFonts w:ascii="Arial" w:cs="Arial" w:eastAsia="Arial" w:hAnsi="Arial"/>
          <w:sz w:val="22"/>
          <w:szCs w:val="22"/>
        </w:rPr>
        <w:t xml:space="preserve"> de la lista.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Haz clic en el botón azul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▶ Ejecutar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Aparecerá una ventana de permisos: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Revisar permisos</w:t>
      </w:r>
      <w:r>
        <w:rPr>
          <w:rFonts w:ascii="Arial" w:cs="Arial" w:eastAsia="Arial" w:hAnsi="Arial"/>
          <w:sz w:val="22"/>
          <w:szCs w:val="22"/>
        </w:rPr>
        <w:t xml:space="preserve"> → selecciona tu cuenta de Google.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aparece "Google no ha verificado esta app":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Configuración avanzada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Ir al proyecto (no es seguro)</w:t>
      </w:r>
      <w:r>
        <w:rPr>
          <w:rFonts w:ascii="Arial" w:cs="Arial" w:eastAsia="Arial" w:hAnsi="Arial"/>
          <w:sz w:val="22"/>
          <w:szCs w:val="22"/>
        </w:rPr>
        <w:t xml:space="preserve">. Es normal para scripts personales.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Permitir</w:t>
      </w:r>
      <w:r>
        <w:rPr>
          <w:rFonts w:ascii="Arial" w:cs="Arial" w:eastAsia="Arial" w:hAnsi="Arial"/>
          <w:sz w:val="22"/>
          <w:szCs w:val="22"/>
        </w:rPr>
        <w:t xml:space="preserve">. El panel inferior debe mostrar </w:t>
      </w:r>
      <w:r>
        <w:rPr>
          <w:rFonts w:ascii="Courier New" w:cs="Courier New" w:eastAsia="Courier New" w:hAnsi="Courier New"/>
          <w:sz w:val="20"/>
          <w:szCs w:val="20"/>
        </w:rPr>
        <w:t xml:space="preserve">"Ejecución completada"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✅</w:t>
            </w:r>
          </w:p>
        </w:tc>
        <w:tc>
          <w:tcPr>
            <w:tcW w:type="dxa" w:w="85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6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Solo se hace una vez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ejecutes crearActivador() más de una vez por instalación. Si algo salió mal, puedes ejecutarlo de nuevo sin problema — borra el anterior antes de crear uno nuevo.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5</w:t>
            </w:r>
          </w:p>
        </w:tc>
        <w:tc>
          <w:tcPr>
            <w:tcW w:type="dxa" w:w="82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b87"/>
                <w:sz w:val="26"/>
                <w:szCs w:val="26"/>
              </w:rPr>
              <w:t xml:space="preserve">Verificar y usar el menú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Comprobar que todo funciona correctamente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Regresa a tu Google Sheets y recarga la página (F5 o Ctrl+R).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 que aparezca el menú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🎓 AUTOMATIZACIÓN UNAD</w:t>
      </w:r>
      <w:r>
        <w:rPr>
          <w:rFonts w:ascii="Arial" w:cs="Arial" w:eastAsia="Arial" w:hAnsi="Arial"/>
          <w:sz w:val="22"/>
          <w:szCs w:val="22"/>
        </w:rPr>
        <w:t xml:space="preserve"> en la barra superior. Si no aparece, espera unos segundos y vuelve a recargar.</w:t>
      </w:r>
    </w:p>
    <w:p>
      <w:pPr>
        <w:spacing w:after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4b87"/>
          <w:sz w:val="22"/>
          <w:szCs w:val="22"/>
        </w:rPr>
        <w:t xml:space="preserve">Opciones del menú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de menú</w:t>
            </w:r>
          </w:p>
        </w:tc>
        <w:tc>
          <w:tcPr>
            <w:tcW w:type="dxa" w:w="58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🔍 1. Verificar RCA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 el estado de cada estudiante en el RCA y actualiza la columna Estado. Agrega una columna Observacion con resultado y fecha.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📨 2. Enviar correos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Envía correos personalizados a los pendientes. No reenvía si ya fue notificado en ejecuciones anteriores.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⚡ 3. Ejecutar todo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Verificación RCA + envío de correos en secuencia. La opción más eficiente para el seguimiento completo.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📊 4. Dashboard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Abre panel visual con tarjetas KPI (pagados, pendiente pago, pendiente inscripción) y gráficas históricas.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💡</w:t>
            </w:r>
          </w:p>
        </w:tc>
        <w:tc>
          <w:tcPr>
            <w:tcW w:type="dxa" w:w="85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Orden recomendado de uso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Cada sesión: (1) Verificar RCA → (2) Enviar correos → (3) Revisar Dashboard. Repite este ciclo según necesites.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4b87"/>
          <w:sz w:val="28"/>
          <w:szCs w:val="28"/>
        </w:rPr>
        <w:t xml:space="preserve">Solución de errores frecuentes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58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 menú no aparece tras recargar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Espera 10-15 segundos y recarga de nuevo. Verifica que el código se guardó correctamente en el editor.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"Hoja Base no encontrada"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nombre de la pestaña no coincide. Debe llamarse Base (mayúscula inicial, sin espacios extra).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"URL_FORMULARIO no configurada"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variable está vacía en CONFIG. Pega la URL del formulario entre las comillas simples.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"No se pudo conectar con el RCA"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servidor RCA puede estar temporalmente caído. Espera unos minutos y vuelve a intentarlo.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"Google no ha verificado esta app"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 para scripts personales. Sigue el Paso 4: Configuración avanzada → Ir al proyecto → Permitir.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Los correos no llegan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 que la columna Email tenga direcciones válidas. Límite Gmail: ~100/día (personal) o ~1500/día (Workspace).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 pestaña "Respuestas de formulario 1" no existe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Repite el Paso 2 vinculando el Forms al Sheets correcto y renombra la pestaña si es necesario.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muestra datos vacíos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Ejecuta primero "Verificar RCA". El Dashboard se actualiza con los datos de cada ejecución.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4b87"/>
          <w:sz w:val="28"/>
          <w:szCs w:val="28"/>
        </w:rPr>
        <w:t xml:space="preserve">Actualización semestral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inicio de cada nuevo semestre solo necesitas dos cambios: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actualizar</w:t>
            </w:r>
          </w:p>
        </w:tc>
        <w:tc>
          <w:tcPr>
            <w:tcW w:type="dxa" w:w="58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hacerlo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Actualizar PERIODO_RCA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Apps Script, cambia el valor de PERIODO_RCA en CONFIG al código del período activo. Consulta con tu coordinación.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Actualizar la hoja Base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 las filas de estudiantes del semestre anterior (mantén la fila 1 con encabezados) y pega el nuevo listado.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📅</w:t>
            </w:r>
          </w:p>
        </w:tc>
        <w:tc>
          <w:tcPr>
            <w:tcW w:type="dxa" w:w="85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6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se reinstala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trigger, el script y el formulario siguen funcionando entre semestres. Solo actualiza el período y los datos.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4b87"/>
          <w:sz w:val="28"/>
          <w:szCs w:val="28"/>
        </w:rPr>
        <w:t xml:space="preserve">Arquitectura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8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Sheets — Base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Fuente de datos principal: listado de estudiantes, estados y observaciones.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Sheets — Respuestas de formulario 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Receptor de respuestas del Forms para identificar pagos reportados.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Sheets — Dashboard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Hoja de KPIs e histórico. Se crea automáticamente en la primera ejecución.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Apps Script — Codigo_Demo_Cortesia.gs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principal: verificación RCA, correos, trigger y dashboard.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Apps Script — Dashboard.html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Panel visual HTML con Google Charts. Se muestra como popup desde el menú.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Formulario que usan los estudiantes para reportar su pago.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Sistema RCA UNAD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Servicio externo consultado para verificar el estado real de matrícula.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Gmail (MailApp)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Servicio usado por el script para enviar notificaciones a los estudiantes.</w:t>
            </w:r>
          </w:p>
        </w:tc>
      </w:tr>
    </w:tbl>
    <w:p>
      <w:pPr>
        <w:spacing w:after="1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4b87"/>
          <w:sz w:val="28"/>
          <w:szCs w:val="28"/>
        </w:rPr>
        <w:t xml:space="preserve">Notas técnicas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826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Scriptlet &lt;?!= ?&gt;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Dashboard.html se usa &lt;?!= histJson ?&gt; (no &lt;?= ?&gt;). El JSON se inyecta en un bloque &lt;script&gt; y las comillas no deben escaparse. Cambiar a &lt;?= ?&gt; rompe las gráficas silenciosamente.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Código del período RCA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valor PERIODO_RCA corresponde al parámetro "peraca" del formulario RCA. No es el año/semestre directamente — consúltalo en la URL del RCA al hacer una consulta manual.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Anti-duplicado de correos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script detecta si ya se envió correo buscando "Correo Enviado" en las columnas Observacion. No reenvía mientras esa marca exista.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Límite de correos Gmail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Cuentas personales: ~100/día. Google Workspace: ~1500/día. Para grupos grandes, ejecuta el envío en lotes en días consecutivos.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Integración con Gemini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 GEMINI_API_KEY configurada, el cuerpo del correo se genera con IA (gemini-1.5-flash). Sin key, usa plantillas HTML incorporadas. Ambas son funcionales.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bottom w:val="single" w:color="004b87" w:sz="4"/>
        </w:pBdr>
        <w:spacing w:after="120" w:before="12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Automatización de Seguimiento de Matrículas UNAD — Demo de Cortesía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Natalia Elizabeth Pérez C.  ·  Licencia Apache 2.0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b87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Natalia Elizabeth Pérez C.  ·  Página </w:t>
    </w:r>
    <w:r>
      <w:rPr>
        <w:rFonts w:ascii="Arial" w:cs="Arial" w:eastAsia="Arial" w:hAnsi="Arial"/>
        <w:color w:val="004b8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b87" w:sz="6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🎓 Automatización de Matrículas UNAD  ·  Instructivo de Instalación y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4b8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4b8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a02603vdvj6kxjccz4tu" Type="http://schemas.openxmlformats.org/officeDocument/2006/relationships/hyperlink" Target="https://drive.google.com" TargetMode="External"/><Relationship Id="rIdpeqc8bo-3ofsntpcbmsgy" Type="http://schemas.openxmlformats.org/officeDocument/2006/relationships/hyperlink" Target="https://forms.google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2026-07-02T13:54:47.454Z</dcterms:created>
  <dcterms:modified xsi:type="dcterms:W3CDTF">2026-07-02T13:54:47.456Z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