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6511" w14:textId="77777777" w:rsidR="000335A2" w:rsidRDefault="000335A2" w:rsidP="00E876B1">
      <w:pPr>
        <w:pStyle w:val="SemEspaamento"/>
        <w:rPr>
          <w:lang w:val="en-US"/>
        </w:rPr>
      </w:pPr>
    </w:p>
    <w:p w14:paraId="2759AC26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1C6FB311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0E765D38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32DAB558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5A6C1D18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58E839DB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0A6ABB97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3E1FDD9A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79ADF00E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2F56814A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44C0451E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1A9981C5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3439AEAF" w14:textId="77777777" w:rsidR="000335A2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78E57F0F" w14:textId="33357354" w:rsidR="000335A2" w:rsidRDefault="00B43DDD" w:rsidP="00FF4194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DDD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redicting the price of a sale</w:t>
      </w:r>
    </w:p>
    <w:p w14:paraId="230D440B" w14:textId="5448A197" w:rsidR="00B43DDD" w:rsidRPr="00B43DDD" w:rsidRDefault="00B43DDD" w:rsidP="00FF4194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based on customer information</w:t>
      </w:r>
    </w:p>
    <w:p w14:paraId="2762EE17" w14:textId="3C66224A" w:rsidR="000335A2" w:rsidRPr="00774C52" w:rsidRDefault="00FF4194" w:rsidP="000335A2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774C52">
        <w:rPr>
          <w:rFonts w:ascii="Times New Roman" w:hAnsi="Times New Roman" w:cs="Times New Roman"/>
          <w:b/>
          <w:bCs/>
        </w:rPr>
        <w:t>Machine Learning</w:t>
      </w:r>
    </w:p>
    <w:p w14:paraId="6669E28B" w14:textId="46C816F8" w:rsidR="00312C3B" w:rsidRPr="00312C3B" w:rsidRDefault="00312C3B" w:rsidP="000335A2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lang w:val="pt-BR"/>
        </w:rPr>
      </w:pPr>
      <w:r w:rsidRPr="00312C3B">
        <w:rPr>
          <w:rFonts w:ascii="Times New Roman" w:hAnsi="Times New Roman" w:cs="Times New Roman"/>
          <w:lang w:val="pt-BR"/>
        </w:rPr>
        <w:t>I</w:t>
      </w:r>
      <w:proofErr w:type="spellStart"/>
      <w:r>
        <w:rPr>
          <w:rFonts w:ascii="Times New Roman" w:hAnsi="Times New Roman" w:cs="Times New Roman"/>
        </w:rPr>
        <w:t>nsper</w:t>
      </w:r>
      <w:proofErr w:type="spellEnd"/>
      <w:r>
        <w:rPr>
          <w:rFonts w:ascii="Times New Roman" w:hAnsi="Times New Roman" w:cs="Times New Roman"/>
        </w:rPr>
        <w:t xml:space="preserve"> </w:t>
      </w:r>
      <w:r w:rsidR="00774C5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2023</w:t>
      </w:r>
      <w:r w:rsidR="00774C52">
        <w:rPr>
          <w:rFonts w:ascii="Times New Roman" w:hAnsi="Times New Roman" w:cs="Times New Roman"/>
        </w:rPr>
        <w:t>.1</w:t>
      </w:r>
    </w:p>
    <w:p w14:paraId="1DAD51BE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6A1A441A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5CA51A51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34328B58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52B559D4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52C6D78D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2EF42CC4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32308E23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5231DB28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7919C1B7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1106CB27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35D0D1FE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660E9F63" w14:textId="77777777" w:rsidR="000335A2" w:rsidRPr="00312C3B" w:rsidRDefault="000335A2" w:rsidP="00774C52">
      <w:pPr>
        <w:tabs>
          <w:tab w:val="left" w:pos="142"/>
        </w:tabs>
        <w:rPr>
          <w:rFonts w:ascii="Times New Roman" w:hAnsi="Times New Roman" w:cs="Times New Roman"/>
          <w:lang w:val="pt-BR"/>
        </w:rPr>
      </w:pPr>
    </w:p>
    <w:p w14:paraId="1EF5304B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265029A5" w14:textId="77777777" w:rsidR="000335A2" w:rsidRPr="00312C3B" w:rsidRDefault="000335A2" w:rsidP="000335A2">
      <w:pPr>
        <w:tabs>
          <w:tab w:val="left" w:pos="142"/>
        </w:tabs>
        <w:jc w:val="center"/>
        <w:rPr>
          <w:rFonts w:ascii="Times New Roman" w:hAnsi="Times New Roman" w:cs="Times New Roman"/>
          <w:lang w:val="pt-BR"/>
        </w:rPr>
      </w:pPr>
    </w:p>
    <w:p w14:paraId="79A96719" w14:textId="77777777" w:rsidR="000335A2" w:rsidRPr="00312C3B" w:rsidRDefault="000335A2" w:rsidP="00830856">
      <w:pPr>
        <w:tabs>
          <w:tab w:val="left" w:pos="142"/>
        </w:tabs>
        <w:spacing w:after="0"/>
        <w:rPr>
          <w:rFonts w:ascii="Times New Roman" w:hAnsi="Times New Roman" w:cs="Times New Roman"/>
          <w:lang w:val="pt-BR"/>
        </w:rPr>
      </w:pPr>
    </w:p>
    <w:p w14:paraId="6912A644" w14:textId="77777777" w:rsidR="00E44BD3" w:rsidRPr="00312C3B" w:rsidRDefault="00E44BD3" w:rsidP="00830856">
      <w:pPr>
        <w:tabs>
          <w:tab w:val="left" w:pos="142"/>
        </w:tabs>
        <w:spacing w:after="0"/>
        <w:rPr>
          <w:rFonts w:ascii="Times New Roman" w:hAnsi="Times New Roman" w:cs="Times New Roman"/>
          <w:lang w:val="pt-BR"/>
        </w:rPr>
      </w:pPr>
    </w:p>
    <w:p w14:paraId="47870946" w14:textId="405F8BF6" w:rsidR="000335A2" w:rsidRDefault="000335A2" w:rsidP="00830856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</w:rPr>
      </w:pPr>
      <w:r w:rsidRPr="000335A2">
        <w:rPr>
          <w:rFonts w:ascii="Times New Roman" w:hAnsi="Times New Roman" w:cs="Times New Roman"/>
        </w:rPr>
        <w:t>Natália Queiroz Menezes Carreras</w:t>
      </w:r>
    </w:p>
    <w:p w14:paraId="0CF4FA73" w14:textId="6B4C9626" w:rsidR="00E44BD3" w:rsidRPr="00E44BD3" w:rsidRDefault="00B92A47" w:rsidP="00E44BD3">
      <w:pPr>
        <w:tabs>
          <w:tab w:val="left" w:pos="142"/>
        </w:tabs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Willian Kenzo Asanuma</w:t>
      </w:r>
      <w:r w:rsidR="00830856">
        <w:rPr>
          <w:rFonts w:ascii="Times New Roman" w:hAnsi="Times New Roman" w:cs="Times New Roman"/>
        </w:rPr>
        <w:t xml:space="preserve"> Lee</w:t>
      </w:r>
    </w:p>
    <w:p w14:paraId="53919186" w14:textId="1EFDE2DD" w:rsidR="003F62E9" w:rsidRDefault="0071197B" w:rsidP="002E2A57">
      <w:pPr>
        <w:tabs>
          <w:tab w:val="left" w:pos="1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</w:t>
      </w:r>
      <w:r w:rsidR="001C71F5">
        <w:rPr>
          <w:rFonts w:ascii="Times New Roman" w:hAnsi="Times New Roman" w:cs="Times New Roman"/>
          <w:b/>
          <w:bCs/>
        </w:rPr>
        <w:t>:</w:t>
      </w:r>
    </w:p>
    <w:p w14:paraId="77C835AF" w14:textId="4B9217DC" w:rsidR="00D822E4" w:rsidRPr="00EF3E39" w:rsidRDefault="005D40F8" w:rsidP="008D4898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F3E39">
        <w:rPr>
          <w:rFonts w:ascii="Times New Roman" w:hAnsi="Times New Roman" w:cs="Times New Roman"/>
        </w:rPr>
        <w:t>Machine Learning has become a great way for companies to</w:t>
      </w:r>
      <w:r w:rsidR="006D3B3A">
        <w:rPr>
          <w:rFonts w:ascii="Times New Roman" w:hAnsi="Times New Roman" w:cs="Times New Roman"/>
        </w:rPr>
        <w:t xml:space="preserve"> gain </w:t>
      </w:r>
      <w:r w:rsidR="00E3769C">
        <w:rPr>
          <w:rFonts w:ascii="Times New Roman" w:hAnsi="Times New Roman" w:cs="Times New Roman"/>
        </w:rPr>
        <w:t>valuable insights into consumer behavior by</w:t>
      </w:r>
      <w:r w:rsidR="00EF3E39">
        <w:rPr>
          <w:rFonts w:ascii="Times New Roman" w:hAnsi="Times New Roman" w:cs="Times New Roman"/>
        </w:rPr>
        <w:t xml:space="preserve"> </w:t>
      </w:r>
      <w:r w:rsidR="0048175D">
        <w:rPr>
          <w:rFonts w:ascii="Times New Roman" w:hAnsi="Times New Roman" w:cs="Times New Roman"/>
        </w:rPr>
        <w:t>mak</w:t>
      </w:r>
      <w:r w:rsidR="00E3769C">
        <w:rPr>
          <w:rFonts w:ascii="Times New Roman" w:hAnsi="Times New Roman" w:cs="Times New Roman"/>
        </w:rPr>
        <w:t>ing</w:t>
      </w:r>
      <w:r w:rsidR="0048175D">
        <w:rPr>
          <w:rFonts w:ascii="Times New Roman" w:hAnsi="Times New Roman" w:cs="Times New Roman"/>
        </w:rPr>
        <w:t xml:space="preserve"> predictions about sales depending on the time of year, location of the store</w:t>
      </w:r>
      <w:r w:rsidR="00891B77">
        <w:rPr>
          <w:rFonts w:ascii="Times New Roman" w:hAnsi="Times New Roman" w:cs="Times New Roman"/>
        </w:rPr>
        <w:t xml:space="preserve"> and personal information about their clients, such as age and gender.</w:t>
      </w:r>
      <w:r w:rsidR="00E872A8">
        <w:rPr>
          <w:rFonts w:ascii="Times New Roman" w:hAnsi="Times New Roman" w:cs="Times New Roman"/>
        </w:rPr>
        <w:t xml:space="preserve"> In addition, </w:t>
      </w:r>
      <w:r w:rsidR="00B15E6F">
        <w:rPr>
          <w:rFonts w:ascii="Times New Roman" w:hAnsi="Times New Roman" w:cs="Times New Roman"/>
        </w:rPr>
        <w:t xml:space="preserve">when gaining </w:t>
      </w:r>
      <w:r w:rsidR="00D6712B">
        <w:rPr>
          <w:rFonts w:ascii="Times New Roman" w:hAnsi="Times New Roman" w:cs="Times New Roman"/>
        </w:rPr>
        <w:t>these valuable insights</w:t>
      </w:r>
      <w:r w:rsidR="00B15E6F">
        <w:rPr>
          <w:rFonts w:ascii="Times New Roman" w:hAnsi="Times New Roman" w:cs="Times New Roman"/>
        </w:rPr>
        <w:t xml:space="preserve">, </w:t>
      </w:r>
      <w:r w:rsidR="004712D5">
        <w:rPr>
          <w:rFonts w:ascii="Times New Roman" w:hAnsi="Times New Roman" w:cs="Times New Roman"/>
        </w:rPr>
        <w:t>companies will be able to create a</w:t>
      </w:r>
      <w:r w:rsidR="00D6712B">
        <w:rPr>
          <w:rFonts w:ascii="Times New Roman" w:hAnsi="Times New Roman" w:cs="Times New Roman"/>
        </w:rPr>
        <w:t>n</w:t>
      </w:r>
      <w:r w:rsidR="004712D5">
        <w:rPr>
          <w:rFonts w:ascii="Times New Roman" w:hAnsi="Times New Roman" w:cs="Times New Roman"/>
        </w:rPr>
        <w:t xml:space="preserve">d improve strategies to optimize their gains and </w:t>
      </w:r>
      <w:r w:rsidR="00D6712B">
        <w:rPr>
          <w:rFonts w:ascii="Times New Roman" w:hAnsi="Times New Roman" w:cs="Times New Roman"/>
        </w:rPr>
        <w:t>expenses</w:t>
      </w:r>
      <w:r w:rsidR="004529D1">
        <w:rPr>
          <w:rFonts w:ascii="Times New Roman" w:hAnsi="Times New Roman" w:cs="Times New Roman"/>
        </w:rPr>
        <w:t>, in all areas of their businesses</w:t>
      </w:r>
      <w:r w:rsidR="00D6712B">
        <w:rPr>
          <w:rFonts w:ascii="Times New Roman" w:hAnsi="Times New Roman" w:cs="Times New Roman"/>
        </w:rPr>
        <w:t>.</w:t>
      </w:r>
      <w:r w:rsidR="00891B77">
        <w:rPr>
          <w:rFonts w:ascii="Times New Roman" w:hAnsi="Times New Roman" w:cs="Times New Roman"/>
        </w:rPr>
        <w:t xml:space="preserve"> Taking this into consideration, </w:t>
      </w:r>
      <w:r w:rsidR="00B22FF0">
        <w:rPr>
          <w:rFonts w:ascii="Times New Roman" w:hAnsi="Times New Roman" w:cs="Times New Roman"/>
        </w:rPr>
        <w:t>we created a model capable of predicting</w:t>
      </w:r>
      <w:r w:rsidR="0052067B">
        <w:rPr>
          <w:rFonts w:ascii="Times New Roman" w:hAnsi="Times New Roman" w:cs="Times New Roman"/>
        </w:rPr>
        <w:t xml:space="preserve"> how much a person is going to spend based on all the information </w:t>
      </w:r>
      <w:r>
        <w:rPr>
          <w:rFonts w:ascii="Times New Roman" w:hAnsi="Times New Roman" w:cs="Times New Roman"/>
        </w:rPr>
        <w:t xml:space="preserve">gathered. </w:t>
      </w:r>
    </w:p>
    <w:p w14:paraId="48200D1F" w14:textId="663D1F34" w:rsidR="00364CB1" w:rsidRDefault="0071197B" w:rsidP="002E2A57">
      <w:pPr>
        <w:tabs>
          <w:tab w:val="left" w:pos="1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data</w:t>
      </w:r>
      <w:r w:rsidR="000C7D94">
        <w:rPr>
          <w:rFonts w:ascii="Times New Roman" w:hAnsi="Times New Roman" w:cs="Times New Roman"/>
          <w:b/>
          <w:bCs/>
        </w:rPr>
        <w:t xml:space="preserve"> and analysis</w:t>
      </w:r>
      <w:r>
        <w:rPr>
          <w:rFonts w:ascii="Times New Roman" w:hAnsi="Times New Roman" w:cs="Times New Roman"/>
          <w:b/>
          <w:bCs/>
        </w:rPr>
        <w:t>:</w:t>
      </w:r>
    </w:p>
    <w:p w14:paraId="7D718737" w14:textId="59E01F0B" w:rsidR="000C7D94" w:rsidRDefault="00B11AA1" w:rsidP="00E44BD3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917F04">
        <w:rPr>
          <w:rFonts w:ascii="Times New Roman" w:hAnsi="Times New Roman" w:cs="Times New Roman"/>
        </w:rPr>
        <w:t xml:space="preserve">To start the training model, we </w:t>
      </w:r>
      <w:r w:rsidR="00531256">
        <w:rPr>
          <w:rFonts w:ascii="Times New Roman" w:hAnsi="Times New Roman" w:cs="Times New Roman"/>
        </w:rPr>
        <w:t xml:space="preserve">chose </w:t>
      </w:r>
      <w:r w:rsidR="00577F7B">
        <w:rPr>
          <w:rFonts w:ascii="Times New Roman" w:hAnsi="Times New Roman" w:cs="Times New Roman"/>
        </w:rPr>
        <w:t xml:space="preserve">a dataset called </w:t>
      </w:r>
      <w:r w:rsidR="00577F7B">
        <w:rPr>
          <w:rFonts w:ascii="Times New Roman" w:hAnsi="Times New Roman" w:cs="Times New Roman"/>
          <w:i/>
          <w:iCs/>
        </w:rPr>
        <w:t xml:space="preserve">“Customer Shopping Dataset – Retail Sales </w:t>
      </w:r>
      <w:proofErr w:type="gramStart"/>
      <w:r w:rsidR="00577F7B">
        <w:rPr>
          <w:rFonts w:ascii="Times New Roman" w:hAnsi="Times New Roman" w:cs="Times New Roman"/>
          <w:i/>
          <w:iCs/>
        </w:rPr>
        <w:t>Data”</w:t>
      </w:r>
      <w:r w:rsidR="00701CCC">
        <w:rPr>
          <w:rFonts w:ascii="Times New Roman" w:hAnsi="Times New Roman" w:cs="Times New Roman"/>
          <w:vertAlign w:val="subscript"/>
        </w:rPr>
        <w:t>[</w:t>
      </w:r>
      <w:proofErr w:type="gramEnd"/>
      <w:r w:rsidR="00701CCC">
        <w:rPr>
          <w:rFonts w:ascii="Times New Roman" w:hAnsi="Times New Roman" w:cs="Times New Roman"/>
          <w:vertAlign w:val="subscript"/>
        </w:rPr>
        <w:t xml:space="preserve">1] </w:t>
      </w:r>
      <w:r w:rsidR="00F165DF" w:rsidRPr="00701CCC">
        <w:rPr>
          <w:rFonts w:ascii="Times New Roman" w:hAnsi="Times New Roman" w:cs="Times New Roman"/>
          <w:sz w:val="14"/>
          <w:szCs w:val="14"/>
        </w:rPr>
        <w:t xml:space="preserve"> </w:t>
      </w:r>
      <w:r w:rsidR="00701CCC">
        <w:rPr>
          <w:rFonts w:ascii="Times New Roman" w:hAnsi="Times New Roman" w:cs="Times New Roman"/>
        </w:rPr>
        <w:t xml:space="preserve">which analysis the Istanbul Market. </w:t>
      </w:r>
      <w:r w:rsidR="009D6567">
        <w:rPr>
          <w:rFonts w:ascii="Times New Roman" w:hAnsi="Times New Roman" w:cs="Times New Roman"/>
        </w:rPr>
        <w:t>The dataset</w:t>
      </w:r>
      <w:r w:rsidR="00B0163C">
        <w:rPr>
          <w:rFonts w:ascii="Times New Roman" w:hAnsi="Times New Roman" w:cs="Times New Roman"/>
        </w:rPr>
        <w:t xml:space="preserve"> includes invoice number, customer ID, age, gender, payment method</w:t>
      </w:r>
      <w:r w:rsidR="00D037CD">
        <w:rPr>
          <w:rFonts w:ascii="Times New Roman" w:hAnsi="Times New Roman" w:cs="Times New Roman"/>
        </w:rPr>
        <w:t xml:space="preserve">, product category, quantity, price, </w:t>
      </w:r>
      <w:r w:rsidR="001C5BCB">
        <w:rPr>
          <w:rFonts w:ascii="Times New Roman" w:hAnsi="Times New Roman" w:cs="Times New Roman"/>
        </w:rPr>
        <w:t>order date and the location of the shopping mall</w:t>
      </w:r>
      <w:r w:rsidR="001C4F27">
        <w:rPr>
          <w:rFonts w:ascii="Times New Roman" w:hAnsi="Times New Roman" w:cs="Times New Roman"/>
        </w:rPr>
        <w:t xml:space="preserve"> from </w:t>
      </w:r>
      <w:r w:rsidR="00A57D9A">
        <w:rPr>
          <w:rFonts w:ascii="Times New Roman" w:hAnsi="Times New Roman" w:cs="Times New Roman"/>
        </w:rPr>
        <w:t>10 different malls between 2021 and 2023</w:t>
      </w:r>
      <w:r w:rsidR="001C5BCB">
        <w:rPr>
          <w:rFonts w:ascii="Times New Roman" w:hAnsi="Times New Roman" w:cs="Times New Roman"/>
        </w:rPr>
        <w:t xml:space="preserve">. </w:t>
      </w:r>
    </w:p>
    <w:p w14:paraId="5C78FC15" w14:textId="3460FACD" w:rsidR="00A742D6" w:rsidRPr="0092659B" w:rsidRDefault="000A2C84" w:rsidP="00E44BD3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61841F" wp14:editId="035C5245">
            <wp:simplePos x="0" y="0"/>
            <wp:positionH relativeFrom="margin">
              <wp:align>left</wp:align>
            </wp:positionH>
            <wp:positionV relativeFrom="paragraph">
              <wp:posOffset>2087457</wp:posOffset>
            </wp:positionV>
            <wp:extent cx="2954655" cy="2117090"/>
            <wp:effectExtent l="0" t="0" r="0" b="0"/>
            <wp:wrapTight wrapText="bothSides">
              <wp:wrapPolygon edited="0">
                <wp:start x="0" y="0"/>
                <wp:lineTo x="0" y="21380"/>
                <wp:lineTo x="21447" y="21380"/>
                <wp:lineTo x="21447" y="0"/>
                <wp:lineTo x="0" y="0"/>
              </wp:wrapPolygon>
            </wp:wrapTight>
            <wp:docPr id="1516608737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08737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2958729" cy="21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C2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0CD4EE" wp14:editId="7F1BFC7E">
                <wp:simplePos x="0" y="0"/>
                <wp:positionH relativeFrom="column">
                  <wp:posOffset>3352800</wp:posOffset>
                </wp:positionH>
                <wp:positionV relativeFrom="paragraph">
                  <wp:posOffset>2739390</wp:posOffset>
                </wp:positionV>
                <wp:extent cx="3261995" cy="168910"/>
                <wp:effectExtent l="0" t="0" r="0" b="2540"/>
                <wp:wrapTight wrapText="bothSides">
                  <wp:wrapPolygon edited="0">
                    <wp:start x="0" y="0"/>
                    <wp:lineTo x="0" y="19489"/>
                    <wp:lineTo x="21444" y="19489"/>
                    <wp:lineTo x="21444" y="0"/>
                    <wp:lineTo x="0" y="0"/>
                  </wp:wrapPolygon>
                </wp:wrapTight>
                <wp:docPr id="15912416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4D54E" w14:textId="51C250C8" w:rsidR="009C4633" w:rsidRPr="009C4633" w:rsidRDefault="009C4633" w:rsidP="009C463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9C4633"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C4633"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9C4633">
                              <w:t>: Category of the items purchased.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CD4E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4pt;margin-top:215.7pt;width:256.85pt;height:13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" stroked="f">
                <v:textbox inset="0,0,0,0">
                  <w:txbxContent>
                    <w:p w14:paraId="0264D54E" w14:textId="51C250C8" w:rsidR="009C4633" w:rsidRPr="009C4633" w:rsidRDefault="009C4633" w:rsidP="009C463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9C4633">
                        <w:t xml:space="preserve">Figure </w:t>
                      </w:r>
                      <w:r>
                        <w:fldChar w:fldCharType="begin"/>
                      </w:r>
                      <w:r w:rsidRPr="009C4633"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9C4633">
                        <w:t>: Category of the items purchased.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22AB">
        <w:rPr>
          <w:noProof/>
        </w:rPr>
        <w:drawing>
          <wp:anchor distT="0" distB="0" distL="114300" distR="114300" simplePos="0" relativeHeight="251658240" behindDoc="1" locked="0" layoutInCell="1" allowOverlap="1" wp14:anchorId="62F1AD9B" wp14:editId="79CD7705">
            <wp:simplePos x="0" y="0"/>
            <wp:positionH relativeFrom="margin">
              <wp:posOffset>3352165</wp:posOffset>
            </wp:positionH>
            <wp:positionV relativeFrom="paragraph">
              <wp:posOffset>182245</wp:posOffset>
            </wp:positionV>
            <wp:extent cx="3261995" cy="2498725"/>
            <wp:effectExtent l="0" t="0" r="0" b="0"/>
            <wp:wrapTight wrapText="bothSides">
              <wp:wrapPolygon edited="0">
                <wp:start x="0" y="0"/>
                <wp:lineTo x="0" y="21408"/>
                <wp:lineTo x="21444" y="21408"/>
                <wp:lineTo x="21444" y="0"/>
                <wp:lineTo x="0" y="0"/>
              </wp:wrapPolygon>
            </wp:wrapTight>
            <wp:docPr id="127856440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64403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DB3">
        <w:rPr>
          <w:rFonts w:ascii="Times New Roman" w:hAnsi="Times New Roman" w:cs="Times New Roman"/>
        </w:rPr>
        <w:tab/>
      </w:r>
      <w:r w:rsidR="00457629">
        <w:rPr>
          <w:rFonts w:ascii="Times New Roman" w:hAnsi="Times New Roman" w:cs="Times New Roman"/>
        </w:rPr>
        <w:t xml:space="preserve">We started by analyzing each </w:t>
      </w:r>
      <w:r w:rsidR="00146131">
        <w:rPr>
          <w:rFonts w:ascii="Times New Roman" w:hAnsi="Times New Roman" w:cs="Times New Roman"/>
        </w:rPr>
        <w:t xml:space="preserve">column separately and </w:t>
      </w:r>
      <w:r w:rsidR="00BC1DB3">
        <w:rPr>
          <w:rFonts w:ascii="Times New Roman" w:hAnsi="Times New Roman" w:cs="Times New Roman"/>
        </w:rPr>
        <w:t>plotting</w:t>
      </w:r>
      <w:r w:rsidR="00146131">
        <w:rPr>
          <w:rFonts w:ascii="Times New Roman" w:hAnsi="Times New Roman" w:cs="Times New Roman"/>
        </w:rPr>
        <w:t xml:space="preserve"> graphs to analyze </w:t>
      </w:r>
      <w:r w:rsidR="00BC1DB3">
        <w:rPr>
          <w:rFonts w:ascii="Times New Roman" w:hAnsi="Times New Roman" w:cs="Times New Roman"/>
        </w:rPr>
        <w:t xml:space="preserve">the information better. All the graphs are shown below. </w:t>
      </w:r>
      <w:r w:rsidR="00892A61">
        <w:rPr>
          <w:rFonts w:ascii="Times New Roman" w:hAnsi="Times New Roman" w:cs="Times New Roman"/>
        </w:rPr>
        <w:t xml:space="preserve">By analyzing the </w:t>
      </w:r>
      <w:r w:rsidR="008F61F7">
        <w:rPr>
          <w:rFonts w:ascii="Times New Roman" w:hAnsi="Times New Roman" w:cs="Times New Roman"/>
        </w:rPr>
        <w:t>category of the items purchased, it is possible to see that 34.68%</w:t>
      </w:r>
      <w:r w:rsidR="00396F98">
        <w:rPr>
          <w:rFonts w:ascii="Times New Roman" w:hAnsi="Times New Roman" w:cs="Times New Roman"/>
        </w:rPr>
        <w:t xml:space="preserve"> are clothing, followed by 15.18% that are cosmetics and then </w:t>
      </w:r>
      <w:r w:rsidR="00A04CDA">
        <w:rPr>
          <w:rFonts w:ascii="Times New Roman" w:hAnsi="Times New Roman" w:cs="Times New Roman"/>
        </w:rPr>
        <w:t xml:space="preserve">14.86% are Food and Beverages.  </w:t>
      </w:r>
      <w:r w:rsidR="00277ADF">
        <w:rPr>
          <w:rFonts w:ascii="Times New Roman" w:hAnsi="Times New Roman" w:cs="Times New Roman"/>
        </w:rPr>
        <w:t xml:space="preserve">After, we started analyzing </w:t>
      </w:r>
      <w:r w:rsidR="005B4B50">
        <w:rPr>
          <w:rFonts w:ascii="Times New Roman" w:hAnsi="Times New Roman" w:cs="Times New Roman"/>
        </w:rPr>
        <w:t>the gende</w:t>
      </w:r>
      <w:r w:rsidR="00DD0E29">
        <w:rPr>
          <w:rFonts w:ascii="Times New Roman" w:hAnsi="Times New Roman" w:cs="Times New Roman"/>
        </w:rPr>
        <w:t>r</w:t>
      </w:r>
      <w:r w:rsidR="005B4B50">
        <w:rPr>
          <w:rFonts w:ascii="Times New Roman" w:hAnsi="Times New Roman" w:cs="Times New Roman"/>
        </w:rPr>
        <w:t xml:space="preserve"> information about the clients, being able to conclude that most </w:t>
      </w:r>
      <w:r w:rsidR="00DD0E29">
        <w:rPr>
          <w:rFonts w:ascii="Times New Roman" w:hAnsi="Times New Roman" w:cs="Times New Roman"/>
        </w:rPr>
        <w:t xml:space="preserve">clients are </w:t>
      </w:r>
      <w:r w:rsidR="00DD0E29">
        <w:rPr>
          <w:rFonts w:ascii="Times New Roman" w:hAnsi="Times New Roman" w:cs="Times New Roman"/>
          <w:i/>
          <w:iCs/>
        </w:rPr>
        <w:t xml:space="preserve">Female, </w:t>
      </w:r>
      <w:r w:rsidR="008B7CE2">
        <w:rPr>
          <w:rFonts w:ascii="Times New Roman" w:hAnsi="Times New Roman" w:cs="Times New Roman"/>
        </w:rPr>
        <w:t xml:space="preserve">reaching almost 60% of all customers. </w:t>
      </w:r>
      <w:r w:rsidR="002416F2">
        <w:rPr>
          <w:rFonts w:ascii="Times New Roman" w:hAnsi="Times New Roman" w:cs="Times New Roman"/>
        </w:rPr>
        <w:t xml:space="preserve">When analyzing the payment method, </w:t>
      </w:r>
      <w:r w:rsidR="00BA615A">
        <w:rPr>
          <w:rFonts w:ascii="Times New Roman" w:hAnsi="Times New Roman" w:cs="Times New Roman"/>
        </w:rPr>
        <w:t xml:space="preserve">we were able to notice that </w:t>
      </w:r>
      <w:r w:rsidR="0092659B">
        <w:rPr>
          <w:rFonts w:ascii="Times New Roman" w:hAnsi="Times New Roman" w:cs="Times New Roman"/>
          <w:i/>
          <w:iCs/>
        </w:rPr>
        <w:t xml:space="preserve">cash </w:t>
      </w:r>
      <w:r w:rsidR="0092659B">
        <w:rPr>
          <w:rFonts w:ascii="Times New Roman" w:hAnsi="Times New Roman" w:cs="Times New Roman"/>
        </w:rPr>
        <w:t xml:space="preserve">is the most </w:t>
      </w:r>
      <w:r w:rsidR="003F2AD2">
        <w:rPr>
          <w:rFonts w:ascii="Times New Roman" w:hAnsi="Times New Roman" w:cs="Times New Roman"/>
        </w:rPr>
        <w:t>used method by customers</w:t>
      </w:r>
      <w:r w:rsidR="00FE10EC">
        <w:rPr>
          <w:rFonts w:ascii="Times New Roman" w:hAnsi="Times New Roman" w:cs="Times New Roman"/>
        </w:rPr>
        <w:t xml:space="preserve"> (44.7%), then </w:t>
      </w:r>
      <w:r w:rsidR="00DF1EED">
        <w:rPr>
          <w:rFonts w:ascii="Times New Roman" w:hAnsi="Times New Roman" w:cs="Times New Roman"/>
          <w:i/>
          <w:iCs/>
        </w:rPr>
        <w:t xml:space="preserve">credit card </w:t>
      </w:r>
      <w:r w:rsidR="00DF1EED">
        <w:rPr>
          <w:rFonts w:ascii="Times New Roman" w:hAnsi="Times New Roman" w:cs="Times New Roman"/>
        </w:rPr>
        <w:t xml:space="preserve">(35.1%) and </w:t>
      </w:r>
      <w:r w:rsidR="00752294">
        <w:rPr>
          <w:rFonts w:ascii="Times New Roman" w:hAnsi="Times New Roman" w:cs="Times New Roman"/>
        </w:rPr>
        <w:t xml:space="preserve">the least used is </w:t>
      </w:r>
      <w:r w:rsidR="00F674F5">
        <w:rPr>
          <w:rFonts w:ascii="Times New Roman" w:hAnsi="Times New Roman" w:cs="Times New Roman"/>
          <w:i/>
          <w:iCs/>
        </w:rPr>
        <w:t xml:space="preserve">debit card </w:t>
      </w:r>
      <w:r w:rsidR="00F674F5">
        <w:rPr>
          <w:rFonts w:ascii="Times New Roman" w:hAnsi="Times New Roman" w:cs="Times New Roman"/>
        </w:rPr>
        <w:t>(20.2%)</w:t>
      </w:r>
      <w:r w:rsidR="009C4633">
        <w:rPr>
          <w:rFonts w:ascii="Times New Roman" w:hAnsi="Times New Roman" w:cs="Times New Roman"/>
        </w:rPr>
        <w:t xml:space="preserve"> as seen in the pie chart below</w:t>
      </w:r>
      <w:r w:rsidR="003F2AD2">
        <w:rPr>
          <w:rFonts w:ascii="Times New Roman" w:hAnsi="Times New Roman" w:cs="Times New Roman"/>
        </w:rPr>
        <w:t xml:space="preserve">. </w:t>
      </w:r>
    </w:p>
    <w:p w14:paraId="2965686F" w14:textId="66707DC7" w:rsidR="000A2C84" w:rsidRPr="00E02124" w:rsidRDefault="004C127C" w:rsidP="00203C23">
      <w:pPr>
        <w:keepNext/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D666D4" wp14:editId="1221EC90">
                <wp:simplePos x="0" y="0"/>
                <wp:positionH relativeFrom="margin">
                  <wp:align>left</wp:align>
                </wp:positionH>
                <wp:positionV relativeFrom="paragraph">
                  <wp:posOffset>2005330</wp:posOffset>
                </wp:positionV>
                <wp:extent cx="2921000" cy="118110"/>
                <wp:effectExtent l="0" t="0" r="0" b="0"/>
                <wp:wrapSquare wrapText="bothSides"/>
                <wp:docPr id="9869762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18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F266F" w14:textId="3AA80BCE" w:rsidR="009C4633" w:rsidRPr="009C4633" w:rsidRDefault="009C4633" w:rsidP="009C463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9C4633">
                              <w:t xml:space="preserve">Figure </w:t>
                            </w:r>
                            <w:r>
                              <w:t>2</w:t>
                            </w:r>
                            <w:r w:rsidRPr="009C4633">
                              <w:t xml:space="preserve">: </w:t>
                            </w:r>
                            <w:r>
                              <w:t>Payment method</w:t>
                            </w:r>
                            <w:r w:rsidRPr="009C463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66D4" id="_x0000_s1027" type="#_x0000_t202" style="position:absolute;left:0;text-align:left;margin-left:0;margin-top:157.9pt;width:230pt;height:9.3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" stroked="f">
                <v:textbox inset="0,0,0,0">
                  <w:txbxContent>
                    <w:p w14:paraId="735F266F" w14:textId="3AA80BCE" w:rsidR="009C4633" w:rsidRPr="009C4633" w:rsidRDefault="009C4633" w:rsidP="009C463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9C4633">
                        <w:t xml:space="preserve">Figure </w:t>
                      </w:r>
                      <w:r>
                        <w:t>2</w:t>
                      </w:r>
                      <w:r w:rsidRPr="009C4633">
                        <w:t xml:space="preserve">: </w:t>
                      </w:r>
                      <w:r>
                        <w:t>Payment method</w:t>
                      </w:r>
                      <w:r w:rsidRPr="009C4633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C23">
        <w:rPr>
          <w:rFonts w:ascii="Times New Roman" w:hAnsi="Times New Roman" w:cs="Times New Roman"/>
        </w:rPr>
        <w:tab/>
      </w:r>
      <w:r w:rsidR="00812F3F" w:rsidRPr="00BA5228">
        <w:rPr>
          <w:rFonts w:ascii="Times New Roman" w:hAnsi="Times New Roman" w:cs="Times New Roman"/>
        </w:rPr>
        <w:t>After</w:t>
      </w:r>
      <w:r w:rsidR="00BA5228" w:rsidRPr="00BA5228">
        <w:rPr>
          <w:rFonts w:ascii="Times New Roman" w:hAnsi="Times New Roman" w:cs="Times New Roman"/>
        </w:rPr>
        <w:t xml:space="preserve"> an</w:t>
      </w:r>
      <w:r w:rsidR="00BA5228">
        <w:rPr>
          <w:rFonts w:ascii="Times New Roman" w:hAnsi="Times New Roman" w:cs="Times New Roman"/>
        </w:rPr>
        <w:t xml:space="preserve">alyzing </w:t>
      </w:r>
      <w:r w:rsidR="00531AF8">
        <w:rPr>
          <w:rFonts w:ascii="Times New Roman" w:hAnsi="Times New Roman" w:cs="Times New Roman"/>
        </w:rPr>
        <w:t xml:space="preserve">the </w:t>
      </w:r>
      <w:r w:rsidR="005A08A4">
        <w:rPr>
          <w:rFonts w:ascii="Times New Roman" w:hAnsi="Times New Roman" w:cs="Times New Roman"/>
        </w:rPr>
        <w:t>information</w:t>
      </w:r>
      <w:r w:rsidR="00531AF8">
        <w:rPr>
          <w:rFonts w:ascii="Times New Roman" w:hAnsi="Times New Roman" w:cs="Times New Roman"/>
        </w:rPr>
        <w:t xml:space="preserve"> about the customers, we began analyzing </w:t>
      </w:r>
      <w:r w:rsidR="004D140E">
        <w:rPr>
          <w:rFonts w:ascii="Times New Roman" w:hAnsi="Times New Roman" w:cs="Times New Roman"/>
        </w:rPr>
        <w:t xml:space="preserve">locations and </w:t>
      </w:r>
      <w:r w:rsidR="005A08A4">
        <w:rPr>
          <w:rFonts w:ascii="Times New Roman" w:hAnsi="Times New Roman" w:cs="Times New Roman"/>
        </w:rPr>
        <w:t xml:space="preserve">date of the purchase. </w:t>
      </w:r>
      <w:r w:rsidR="00075DF3">
        <w:rPr>
          <w:rFonts w:ascii="Times New Roman" w:hAnsi="Times New Roman" w:cs="Times New Roman"/>
        </w:rPr>
        <w:t xml:space="preserve">Taking into consideration </w:t>
      </w:r>
      <w:r w:rsidR="002D0F92">
        <w:rPr>
          <w:rFonts w:ascii="Times New Roman" w:hAnsi="Times New Roman" w:cs="Times New Roman"/>
        </w:rPr>
        <w:t>all</w:t>
      </w:r>
      <w:r w:rsidR="00075DF3">
        <w:rPr>
          <w:rFonts w:ascii="Times New Roman" w:hAnsi="Times New Roman" w:cs="Times New Roman"/>
        </w:rPr>
        <w:t xml:space="preserve"> the </w:t>
      </w:r>
      <w:r w:rsidR="004F011D">
        <w:rPr>
          <w:rFonts w:ascii="Times New Roman" w:hAnsi="Times New Roman" w:cs="Times New Roman"/>
        </w:rPr>
        <w:t xml:space="preserve">purchases, we were able to </w:t>
      </w:r>
      <w:r w:rsidR="001240B9">
        <w:rPr>
          <w:rFonts w:ascii="Times New Roman" w:hAnsi="Times New Roman" w:cs="Times New Roman"/>
        </w:rPr>
        <w:t>figure out in which months most of the sales are made</w:t>
      </w:r>
      <w:r w:rsidR="00F31242">
        <w:rPr>
          <w:rFonts w:ascii="Times New Roman" w:hAnsi="Times New Roman" w:cs="Times New Roman"/>
        </w:rPr>
        <w:t xml:space="preserve"> and in which month </w:t>
      </w:r>
      <w:r w:rsidR="00871898">
        <w:rPr>
          <w:rFonts w:ascii="Times New Roman" w:hAnsi="Times New Roman" w:cs="Times New Roman"/>
        </w:rPr>
        <w:t xml:space="preserve">the sales are the least. </w:t>
      </w:r>
      <w:r w:rsidR="00A95CB0">
        <w:rPr>
          <w:rFonts w:ascii="Times New Roman" w:hAnsi="Times New Roman" w:cs="Times New Roman"/>
        </w:rPr>
        <w:t xml:space="preserve">Furthermore, we were also able to </w:t>
      </w:r>
      <w:r w:rsidR="009A6A3A">
        <w:rPr>
          <w:rFonts w:ascii="Times New Roman" w:hAnsi="Times New Roman" w:cs="Times New Roman"/>
        </w:rPr>
        <w:t xml:space="preserve">get the amount gained in each month </w:t>
      </w:r>
      <w:r w:rsidR="00D62DC7">
        <w:rPr>
          <w:rFonts w:ascii="Times New Roman" w:hAnsi="Times New Roman" w:cs="Times New Roman"/>
        </w:rPr>
        <w:t>off</w:t>
      </w:r>
      <w:r w:rsidR="009A6A3A">
        <w:rPr>
          <w:rFonts w:ascii="Times New Roman" w:hAnsi="Times New Roman" w:cs="Times New Roman"/>
        </w:rPr>
        <w:t xml:space="preserve"> sales. </w:t>
      </w:r>
      <w:r w:rsidR="00D62DC7">
        <w:rPr>
          <w:rFonts w:ascii="Times New Roman" w:hAnsi="Times New Roman" w:cs="Times New Roman"/>
        </w:rPr>
        <w:t xml:space="preserve">By doing so, </w:t>
      </w:r>
      <w:r w:rsidR="00B0369B">
        <w:rPr>
          <w:rFonts w:ascii="Times New Roman" w:hAnsi="Times New Roman" w:cs="Times New Roman"/>
        </w:rPr>
        <w:t xml:space="preserve">we were able to conclude that the most profitable months are </w:t>
      </w:r>
      <w:r w:rsidR="00E02124">
        <w:rPr>
          <w:rFonts w:ascii="Times New Roman" w:hAnsi="Times New Roman" w:cs="Times New Roman"/>
          <w:i/>
          <w:iCs/>
        </w:rPr>
        <w:t xml:space="preserve">October, </w:t>
      </w:r>
      <w:proofErr w:type="gramStart"/>
      <w:r w:rsidR="000A2C84">
        <w:rPr>
          <w:rFonts w:ascii="Times New Roman" w:hAnsi="Times New Roman" w:cs="Times New Roman"/>
          <w:i/>
          <w:iCs/>
        </w:rPr>
        <w:t>November</w:t>
      </w:r>
      <w:proofErr w:type="gramEnd"/>
      <w:r w:rsidR="00E02124">
        <w:rPr>
          <w:rFonts w:ascii="Times New Roman" w:hAnsi="Times New Roman" w:cs="Times New Roman"/>
          <w:i/>
          <w:iCs/>
        </w:rPr>
        <w:t xml:space="preserve"> </w:t>
      </w:r>
      <w:r w:rsidR="00E02124">
        <w:rPr>
          <w:rFonts w:ascii="Times New Roman" w:hAnsi="Times New Roman" w:cs="Times New Roman"/>
        </w:rPr>
        <w:t xml:space="preserve">and </w:t>
      </w:r>
      <w:r w:rsidR="00E02124">
        <w:rPr>
          <w:rFonts w:ascii="Times New Roman" w:hAnsi="Times New Roman" w:cs="Times New Roman"/>
          <w:i/>
          <w:iCs/>
        </w:rPr>
        <w:t>December</w:t>
      </w:r>
      <w:r w:rsidR="00E02124">
        <w:rPr>
          <w:rFonts w:ascii="Times New Roman" w:hAnsi="Times New Roman" w:cs="Times New Roman"/>
        </w:rPr>
        <w:t>.</w:t>
      </w:r>
      <w:r w:rsidR="000A2C84">
        <w:rPr>
          <w:rFonts w:ascii="Times New Roman" w:hAnsi="Times New Roman" w:cs="Times New Roman"/>
        </w:rPr>
        <w:t xml:space="preserve"> </w:t>
      </w:r>
    </w:p>
    <w:p w14:paraId="1BA8703F" w14:textId="78EA87C6" w:rsidR="00211BCE" w:rsidRDefault="000A2C84" w:rsidP="000A2C84">
      <w:pPr>
        <w:tabs>
          <w:tab w:val="left" w:pos="142"/>
        </w:tabs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9DFD28" wp14:editId="5867A453">
                <wp:simplePos x="0" y="0"/>
                <wp:positionH relativeFrom="margin">
                  <wp:align>center</wp:align>
                </wp:positionH>
                <wp:positionV relativeFrom="paragraph">
                  <wp:posOffset>2424218</wp:posOffset>
                </wp:positionV>
                <wp:extent cx="2921000" cy="118110"/>
                <wp:effectExtent l="0" t="0" r="0" b="0"/>
                <wp:wrapSquare wrapText="bothSides"/>
                <wp:docPr id="16156894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18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D339A" w14:textId="28F33CD9" w:rsidR="000A2C84" w:rsidRPr="009C4633" w:rsidRDefault="000A2C84" w:rsidP="000A2C8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9C4633">
                              <w:t xml:space="preserve">Figure </w:t>
                            </w:r>
                            <w:r>
                              <w:t>3</w:t>
                            </w:r>
                            <w:r w:rsidRPr="009C4633">
                              <w:t xml:space="preserve">: </w:t>
                            </w:r>
                            <w:r>
                              <w:t>P</w:t>
                            </w:r>
                            <w:r w:rsidR="00D65811">
                              <w:t>urchases made by month (between 2021 and 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FD28" id="_x0000_s1028" type="#_x0000_t202" style="position:absolute;left:0;text-align:left;margin-left:0;margin-top:190.9pt;width:230pt;height:9.3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" stroked="f">
                <v:textbox inset="0,0,0,0">
                  <w:txbxContent>
                    <w:p w14:paraId="01DD339A" w14:textId="28F33CD9" w:rsidR="000A2C84" w:rsidRPr="009C4633" w:rsidRDefault="000A2C84" w:rsidP="000A2C8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9C4633">
                        <w:t xml:space="preserve">Figure </w:t>
                      </w:r>
                      <w:r>
                        <w:t>3</w:t>
                      </w:r>
                      <w:r w:rsidRPr="009C4633">
                        <w:t xml:space="preserve">: </w:t>
                      </w:r>
                      <w:r>
                        <w:t>P</w:t>
                      </w:r>
                      <w:r w:rsidR="00D65811">
                        <w:t>urchases made by month (between 2021 and 2023)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A436B2" wp14:editId="13ECB238">
            <wp:extent cx="5883866" cy="2380869"/>
            <wp:effectExtent l="0" t="0" r="3175" b="635"/>
            <wp:docPr id="1308630129" name="Imagem 5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0129" name="Imagem 5" descr="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36" cy="23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B534" w14:textId="62FC0221" w:rsidR="000A2C84" w:rsidRDefault="000A2C84" w:rsidP="000A2C84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556BF252" w14:textId="7DD7A015" w:rsidR="00B74FB4" w:rsidRDefault="007B2CFE" w:rsidP="007B2CFE">
      <w:pPr>
        <w:tabs>
          <w:tab w:val="left" w:pos="142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425A09" wp14:editId="54254E39">
                <wp:simplePos x="0" y="0"/>
                <wp:positionH relativeFrom="margin">
                  <wp:align>center</wp:align>
                </wp:positionH>
                <wp:positionV relativeFrom="paragraph">
                  <wp:posOffset>2417234</wp:posOffset>
                </wp:positionV>
                <wp:extent cx="2921000" cy="118110"/>
                <wp:effectExtent l="0" t="0" r="0" b="0"/>
                <wp:wrapSquare wrapText="bothSides"/>
                <wp:docPr id="4576945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18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68AD9" w14:textId="32D06A6F" w:rsidR="007B2CFE" w:rsidRPr="009C4633" w:rsidRDefault="007B2CFE" w:rsidP="007B2CF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9C4633">
                              <w:t xml:space="preserve">Figure </w:t>
                            </w:r>
                            <w:r>
                              <w:t>4</w:t>
                            </w:r>
                            <w:r w:rsidRPr="009C4633">
                              <w:t xml:space="preserve">: </w:t>
                            </w:r>
                            <w:r>
                              <w:t>Amount</w:t>
                            </w:r>
                            <w:r w:rsidR="00D7095E">
                              <w:t xml:space="preserve"> of money gained on sales.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5A09" id="_x0000_s1029" type="#_x0000_t202" style="position:absolute;left:0;text-align:left;margin-left:0;margin-top:190.35pt;width:230pt;height:9.3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" stroked="f">
                <v:textbox inset="0,0,0,0">
                  <w:txbxContent>
                    <w:p w14:paraId="7B668AD9" w14:textId="32D06A6F" w:rsidR="007B2CFE" w:rsidRPr="009C4633" w:rsidRDefault="007B2CFE" w:rsidP="007B2CF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9C4633">
                        <w:t xml:space="preserve">Figure </w:t>
                      </w:r>
                      <w:r>
                        <w:t>4</w:t>
                      </w:r>
                      <w:r w:rsidRPr="009C4633">
                        <w:t xml:space="preserve">: </w:t>
                      </w:r>
                      <w:r>
                        <w:t>Amount</w:t>
                      </w:r>
                      <w:r w:rsidR="00D7095E">
                        <w:t xml:space="preserve"> of money gained on sales.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0A3CAF" wp14:editId="53FA3A5D">
            <wp:extent cx="5833533" cy="2370536"/>
            <wp:effectExtent l="0" t="0" r="0" b="0"/>
            <wp:docPr id="1273185587" name="Imagem 6" descr="Interface gráfica do usuário, Gráfic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5587" name="Imagem 6" descr="Interface gráfica do usuário, Gráfic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69" cy="23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3B24" w14:textId="1EC81B9A" w:rsidR="007B2CFE" w:rsidRDefault="007B2CFE" w:rsidP="007B2CFE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02DC0471" w14:textId="5033CE4A" w:rsidR="001A4AD0" w:rsidRDefault="00D7573A" w:rsidP="00FF5840">
      <w:pPr>
        <w:tabs>
          <w:tab w:val="left" w:pos="142"/>
        </w:tabs>
      </w:pPr>
      <w:r>
        <w:rPr>
          <w:rFonts w:ascii="Times New Roman" w:hAnsi="Times New Roman" w:cs="Times New Roman"/>
        </w:rPr>
        <w:tab/>
      </w:r>
    </w:p>
    <w:p w14:paraId="6CF3979D" w14:textId="77777777" w:rsidR="001A4AD0" w:rsidRDefault="001A4AD0" w:rsidP="00D51D67">
      <w:pPr>
        <w:keepNext/>
        <w:tabs>
          <w:tab w:val="left" w:pos="142"/>
        </w:tabs>
        <w:jc w:val="center"/>
      </w:pPr>
      <w:r>
        <w:rPr>
          <w:noProof/>
        </w:rPr>
        <w:drawing>
          <wp:inline distT="0" distB="0" distL="0" distR="0" wp14:anchorId="25B9E9E4" wp14:editId="6E949782">
            <wp:extent cx="5901267" cy="2373250"/>
            <wp:effectExtent l="0" t="0" r="4445" b="8255"/>
            <wp:docPr id="1343365295" name="Imagem 4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65295" name="Imagem 4" descr="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35" cy="23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796E" w14:textId="77777777" w:rsidR="00E44BD3" w:rsidRDefault="00E44BD3" w:rsidP="00D51D67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14:paraId="447C1764" w14:textId="77482D18" w:rsidR="00D51D67" w:rsidRDefault="00D51D67" w:rsidP="00D51D67">
      <w:pPr>
        <w:keepNext/>
        <w:tabs>
          <w:tab w:val="left" w:pos="142"/>
        </w:tabs>
        <w:jc w:val="center"/>
      </w:pPr>
    </w:p>
    <w:p w14:paraId="28F5FE00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1EA42DAF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1AC2AFC5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0DC6E9B7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6DEFEF6D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12C60EFD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67505263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2966FEA8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2638275F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07C3BAA2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51B4DA6E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2414761C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6CA63B44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6E84F368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6DF81BCE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244D98F8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19AD401D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4A08B85B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3AEF6CD7" w14:textId="77777777" w:rsidR="00E44BD3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45E284B3" w14:textId="77777777" w:rsidR="00E44BD3" w:rsidRPr="00F165DF" w:rsidRDefault="00E44BD3" w:rsidP="002E2A57">
      <w:pPr>
        <w:tabs>
          <w:tab w:val="left" w:pos="142"/>
        </w:tabs>
        <w:rPr>
          <w:rFonts w:ascii="Times New Roman" w:hAnsi="Times New Roman" w:cs="Times New Roman"/>
        </w:rPr>
      </w:pPr>
    </w:p>
    <w:p w14:paraId="6CDDBEE8" w14:textId="413FBD34" w:rsidR="0071197B" w:rsidRDefault="000C7D94" w:rsidP="002E2A57">
      <w:pPr>
        <w:tabs>
          <w:tab w:val="left" w:pos="14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  <w:r w:rsidR="0071197B">
        <w:rPr>
          <w:rFonts w:ascii="Times New Roman" w:hAnsi="Times New Roman" w:cs="Times New Roman"/>
          <w:b/>
          <w:bCs/>
        </w:rPr>
        <w:t>:</w:t>
      </w:r>
    </w:p>
    <w:p w14:paraId="4232C524" w14:textId="77777777" w:rsidR="001C71F5" w:rsidRDefault="001C71F5" w:rsidP="002E2A57">
      <w:pPr>
        <w:tabs>
          <w:tab w:val="left" w:pos="142"/>
        </w:tabs>
        <w:rPr>
          <w:rFonts w:ascii="Times New Roman" w:hAnsi="Times New Roman" w:cs="Times New Roman"/>
          <w:b/>
          <w:bCs/>
        </w:rPr>
      </w:pPr>
    </w:p>
    <w:p w14:paraId="38498EEF" w14:textId="5879CBF0" w:rsidR="00F950B6" w:rsidRPr="00EA5E9F" w:rsidRDefault="00B43DDD" w:rsidP="00F950B6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</w:rPr>
      </w:pPr>
      <w:r w:rsidRPr="003F62E9">
        <w:rPr>
          <w:rFonts w:ascii="Times New Roman" w:hAnsi="Times New Roman" w:cs="Times New Roman"/>
          <w:b/>
          <w:bCs/>
        </w:rPr>
        <w:t>Bibliography</w:t>
      </w:r>
      <w:r w:rsidR="00F950B6" w:rsidRPr="00EA5E9F">
        <w:rPr>
          <w:rFonts w:ascii="Times New Roman" w:hAnsi="Times New Roman" w:cs="Times New Roman"/>
          <w:b/>
          <w:bCs/>
        </w:rPr>
        <w:t>:</w:t>
      </w:r>
    </w:p>
    <w:p w14:paraId="49FC2C9D" w14:textId="77777777" w:rsidR="00EA5E9F" w:rsidRPr="00326968" w:rsidRDefault="00EA5E9F" w:rsidP="00EA5E9F">
      <w:pPr>
        <w:pStyle w:val="NormalWeb"/>
        <w:spacing w:before="0" w:beforeAutospacing="0" w:after="240" w:afterAutospacing="0" w:line="360" w:lineRule="atLeast"/>
        <w:rPr>
          <w:color w:val="000000"/>
          <w:sz w:val="20"/>
          <w:szCs w:val="20"/>
        </w:rPr>
      </w:pPr>
      <w:r w:rsidRPr="00326968">
        <w:rPr>
          <w:sz w:val="20"/>
          <w:szCs w:val="20"/>
        </w:rPr>
        <w:t xml:space="preserve">[1] </w:t>
      </w:r>
      <w:r w:rsidRPr="00326968">
        <w:rPr>
          <w:color w:val="000000"/>
          <w:sz w:val="20"/>
          <w:szCs w:val="20"/>
        </w:rPr>
        <w:t>MEHMET TAHIR ASLAN. </w:t>
      </w:r>
      <w:r w:rsidRPr="00326968">
        <w:rPr>
          <w:b/>
          <w:bCs/>
          <w:color w:val="000000"/>
          <w:sz w:val="20"/>
          <w:szCs w:val="20"/>
        </w:rPr>
        <w:t>Customer Shopping Dataset - Retail Sales Data</w:t>
      </w:r>
      <w:r w:rsidRPr="00326968">
        <w:rPr>
          <w:color w:val="000000"/>
          <w:sz w:val="20"/>
          <w:szCs w:val="20"/>
        </w:rPr>
        <w:t xml:space="preserve">. </w:t>
      </w:r>
      <w:proofErr w:type="spellStart"/>
      <w:r w:rsidRPr="00326968">
        <w:rPr>
          <w:color w:val="000000"/>
          <w:sz w:val="20"/>
          <w:szCs w:val="20"/>
        </w:rPr>
        <w:t>Disponível</w:t>
      </w:r>
      <w:proofErr w:type="spellEnd"/>
      <w:r w:rsidRPr="00326968">
        <w:rPr>
          <w:color w:val="000000"/>
          <w:sz w:val="20"/>
          <w:szCs w:val="20"/>
        </w:rPr>
        <w:t xml:space="preserve"> </w:t>
      </w:r>
      <w:proofErr w:type="spellStart"/>
      <w:r w:rsidRPr="00326968">
        <w:rPr>
          <w:color w:val="000000"/>
          <w:sz w:val="20"/>
          <w:szCs w:val="20"/>
        </w:rPr>
        <w:t>em</w:t>
      </w:r>
      <w:proofErr w:type="spellEnd"/>
      <w:r w:rsidRPr="00326968">
        <w:rPr>
          <w:color w:val="000000"/>
          <w:sz w:val="20"/>
          <w:szCs w:val="20"/>
        </w:rPr>
        <w:t xml:space="preserve">: </w:t>
      </w:r>
      <w:hyperlink r:id="rId12" w:history="1">
        <w:r w:rsidRPr="00D500C3">
          <w:rPr>
            <w:rStyle w:val="Hyperlink"/>
            <w:sz w:val="20"/>
            <w:szCs w:val="20"/>
          </w:rPr>
          <w:t>https://www.kaggle.com/datasets/mehmettahiraslan/customer-shopping-dataset</w:t>
        </w:r>
      </w:hyperlink>
      <w:r>
        <w:rPr>
          <w:color w:val="000000"/>
          <w:sz w:val="20"/>
          <w:szCs w:val="20"/>
        </w:rPr>
        <w:t xml:space="preserve"> </w:t>
      </w:r>
      <w:r w:rsidRPr="00326968">
        <w:rPr>
          <w:color w:val="000000"/>
          <w:sz w:val="20"/>
          <w:szCs w:val="20"/>
        </w:rPr>
        <w:t xml:space="preserve">. Acesso </w:t>
      </w:r>
      <w:proofErr w:type="spellStart"/>
      <w:r w:rsidRPr="00326968">
        <w:rPr>
          <w:color w:val="000000"/>
          <w:sz w:val="20"/>
          <w:szCs w:val="20"/>
        </w:rPr>
        <w:t>em</w:t>
      </w:r>
      <w:proofErr w:type="spellEnd"/>
      <w:r w:rsidRPr="00326968">
        <w:rPr>
          <w:color w:val="000000"/>
          <w:sz w:val="20"/>
          <w:szCs w:val="20"/>
        </w:rPr>
        <w:t xml:space="preserve">: 25 </w:t>
      </w:r>
      <w:proofErr w:type="spellStart"/>
      <w:r w:rsidRPr="00326968">
        <w:rPr>
          <w:color w:val="000000"/>
          <w:sz w:val="20"/>
          <w:szCs w:val="20"/>
        </w:rPr>
        <w:t>maio</w:t>
      </w:r>
      <w:proofErr w:type="spellEnd"/>
      <w:r w:rsidRPr="00326968">
        <w:rPr>
          <w:color w:val="000000"/>
          <w:sz w:val="20"/>
          <w:szCs w:val="20"/>
        </w:rPr>
        <w:t>. 2023.</w:t>
      </w:r>
    </w:p>
    <w:p w14:paraId="03C24C1E" w14:textId="62DFD293" w:rsidR="00F950B6" w:rsidRPr="00EA5E9F" w:rsidRDefault="00F950B6" w:rsidP="00EA5E9F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3F2D81A8" w14:textId="77777777" w:rsidR="00F950B6" w:rsidRPr="00F950B6" w:rsidRDefault="00F950B6" w:rsidP="00F950B6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</w:rPr>
      </w:pPr>
    </w:p>
    <w:sectPr w:rsidR="00F950B6" w:rsidRPr="00F950B6" w:rsidSect="00FE763D">
      <w:headerReference w:type="default" r:id="rId13"/>
      <w:footerReference w:type="default" r:id="rId14"/>
      <w:pgSz w:w="11906" w:h="16838"/>
      <w:pgMar w:top="426" w:right="720" w:bottom="720" w:left="720" w:header="284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A6F9" w14:textId="77777777" w:rsidR="00337822" w:rsidRDefault="00337822" w:rsidP="00FE763D">
      <w:pPr>
        <w:spacing w:after="0" w:line="240" w:lineRule="auto"/>
      </w:pPr>
      <w:r>
        <w:separator/>
      </w:r>
    </w:p>
  </w:endnote>
  <w:endnote w:type="continuationSeparator" w:id="0">
    <w:p w14:paraId="3CE6A4E0" w14:textId="77777777" w:rsidR="00337822" w:rsidRDefault="00337822" w:rsidP="00FE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754045"/>
      <w:docPartObj>
        <w:docPartGallery w:val="Page Numbers (Bottom of Page)"/>
        <w:docPartUnique/>
      </w:docPartObj>
    </w:sdtPr>
    <w:sdtContent>
      <w:p w14:paraId="3A918682" w14:textId="28771688" w:rsidR="00FE763D" w:rsidRPr="00326968" w:rsidRDefault="00FE763D">
        <w:pPr>
          <w:pStyle w:val="Rodap"/>
          <w:jc w:val="right"/>
        </w:pPr>
        <w:r>
          <w:fldChar w:fldCharType="begin"/>
        </w:r>
        <w:r w:rsidRPr="00326968">
          <w:instrText>PAGE   \* MERGEFORMAT</w:instrText>
        </w:r>
        <w:r>
          <w:fldChar w:fldCharType="separate"/>
        </w:r>
        <w:r w:rsidRPr="00326968"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B91B" w14:textId="77777777" w:rsidR="00337822" w:rsidRDefault="00337822" w:rsidP="00FE763D">
      <w:pPr>
        <w:spacing w:after="0" w:line="240" w:lineRule="auto"/>
      </w:pPr>
      <w:r>
        <w:separator/>
      </w:r>
    </w:p>
  </w:footnote>
  <w:footnote w:type="continuationSeparator" w:id="0">
    <w:p w14:paraId="232CF36D" w14:textId="77777777" w:rsidR="00337822" w:rsidRDefault="00337822" w:rsidP="00FE7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684C" w14:textId="62919B69" w:rsidR="00FE763D" w:rsidRDefault="00FE763D" w:rsidP="00FE763D">
    <w:pPr>
      <w:pStyle w:val="Cabealho"/>
      <w:tabs>
        <w:tab w:val="clear" w:pos="4252"/>
        <w:tab w:val="clear" w:pos="8504"/>
        <w:tab w:val="left" w:pos="1728"/>
      </w:tabs>
      <w:ind w:left="-426"/>
    </w:pPr>
    <w:r>
      <w:rPr>
        <w:noProof/>
      </w:rPr>
      <w:drawing>
        <wp:inline distT="0" distB="0" distL="0" distR="0" wp14:anchorId="0703E570" wp14:editId="3DB7875D">
          <wp:extent cx="1251617" cy="360680"/>
          <wp:effectExtent l="0" t="0" r="0" b="1270"/>
          <wp:docPr id="20799045" name="Imagem 20799045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3104569" name="Imagem 1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688" cy="36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29BD00" w14:textId="77777777" w:rsidR="00FE763D" w:rsidRDefault="00FE76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8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C24344"/>
    <w:multiLevelType w:val="multilevel"/>
    <w:tmpl w:val="B0F08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4F42F4"/>
    <w:multiLevelType w:val="hybridMultilevel"/>
    <w:tmpl w:val="9D7C04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0062A"/>
    <w:multiLevelType w:val="hybridMultilevel"/>
    <w:tmpl w:val="4AA8628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56BA3"/>
    <w:multiLevelType w:val="hybridMultilevel"/>
    <w:tmpl w:val="4AA8628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254A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450437"/>
    <w:multiLevelType w:val="hybridMultilevel"/>
    <w:tmpl w:val="DFDC8D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36C59"/>
    <w:multiLevelType w:val="hybridMultilevel"/>
    <w:tmpl w:val="B1C8F7CC"/>
    <w:lvl w:ilvl="0" w:tplc="196C9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3C0EF5"/>
    <w:multiLevelType w:val="multilevel"/>
    <w:tmpl w:val="E00A94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2B2EEE"/>
    <w:multiLevelType w:val="multilevel"/>
    <w:tmpl w:val="279CF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CA132D"/>
    <w:multiLevelType w:val="multilevel"/>
    <w:tmpl w:val="AA84137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BB03E4"/>
    <w:multiLevelType w:val="hybridMultilevel"/>
    <w:tmpl w:val="F29ABA4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986AD20">
      <w:start w:val="1"/>
      <w:numFmt w:val="decimal"/>
      <w:lvlText w:val="%3."/>
      <w:lvlJc w:val="left"/>
      <w:pPr>
        <w:ind w:left="2868" w:hanging="360"/>
      </w:pPr>
      <w:rPr>
        <w:rFonts w:ascii="Times New Roman" w:eastAsiaTheme="minorHAnsi" w:hAnsi="Times New Roman" w:cs="Times New Roman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D056ED"/>
    <w:multiLevelType w:val="hybridMultilevel"/>
    <w:tmpl w:val="75DE2394"/>
    <w:lvl w:ilvl="0" w:tplc="4F888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C3926"/>
    <w:multiLevelType w:val="multilevel"/>
    <w:tmpl w:val="279CF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180363"/>
    <w:multiLevelType w:val="hybridMultilevel"/>
    <w:tmpl w:val="28A8047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70434304">
    <w:abstractNumId w:val="0"/>
  </w:num>
  <w:num w:numId="2" w16cid:durableId="987397950">
    <w:abstractNumId w:val="10"/>
  </w:num>
  <w:num w:numId="3" w16cid:durableId="1274749541">
    <w:abstractNumId w:val="9"/>
  </w:num>
  <w:num w:numId="4" w16cid:durableId="1378703160">
    <w:abstractNumId w:val="11"/>
  </w:num>
  <w:num w:numId="5" w16cid:durableId="1134372543">
    <w:abstractNumId w:val="4"/>
  </w:num>
  <w:num w:numId="6" w16cid:durableId="1094201924">
    <w:abstractNumId w:val="6"/>
  </w:num>
  <w:num w:numId="7" w16cid:durableId="390084802">
    <w:abstractNumId w:val="13"/>
  </w:num>
  <w:num w:numId="8" w16cid:durableId="534586506">
    <w:abstractNumId w:val="7"/>
  </w:num>
  <w:num w:numId="9" w16cid:durableId="643005188">
    <w:abstractNumId w:val="3"/>
  </w:num>
  <w:num w:numId="10" w16cid:durableId="507409866">
    <w:abstractNumId w:val="5"/>
  </w:num>
  <w:num w:numId="11" w16cid:durableId="587151425">
    <w:abstractNumId w:val="1"/>
  </w:num>
  <w:num w:numId="12" w16cid:durableId="61677753">
    <w:abstractNumId w:val="8"/>
  </w:num>
  <w:num w:numId="13" w16cid:durableId="579952716">
    <w:abstractNumId w:val="14"/>
  </w:num>
  <w:num w:numId="14" w16cid:durableId="50081010">
    <w:abstractNumId w:val="2"/>
  </w:num>
  <w:num w:numId="15" w16cid:durableId="3620952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3D"/>
    <w:rsid w:val="000070AB"/>
    <w:rsid w:val="00012257"/>
    <w:rsid w:val="00014B70"/>
    <w:rsid w:val="000335A2"/>
    <w:rsid w:val="000344B5"/>
    <w:rsid w:val="00036D5F"/>
    <w:rsid w:val="00074B95"/>
    <w:rsid w:val="00075DF3"/>
    <w:rsid w:val="00080D1E"/>
    <w:rsid w:val="000A2C84"/>
    <w:rsid w:val="000A3D29"/>
    <w:rsid w:val="000A7FE5"/>
    <w:rsid w:val="000B14E2"/>
    <w:rsid w:val="000B5E26"/>
    <w:rsid w:val="000B639D"/>
    <w:rsid w:val="000C7D94"/>
    <w:rsid w:val="000D2605"/>
    <w:rsid w:val="000E3D65"/>
    <w:rsid w:val="000E3F0E"/>
    <w:rsid w:val="000F00C2"/>
    <w:rsid w:val="000F2B50"/>
    <w:rsid w:val="00100D5F"/>
    <w:rsid w:val="00102F70"/>
    <w:rsid w:val="00103C66"/>
    <w:rsid w:val="00122CF2"/>
    <w:rsid w:val="00123573"/>
    <w:rsid w:val="001240B9"/>
    <w:rsid w:val="001303F3"/>
    <w:rsid w:val="00137C87"/>
    <w:rsid w:val="00146131"/>
    <w:rsid w:val="00154D1B"/>
    <w:rsid w:val="001645B1"/>
    <w:rsid w:val="00167207"/>
    <w:rsid w:val="00172C78"/>
    <w:rsid w:val="001737B3"/>
    <w:rsid w:val="00176A95"/>
    <w:rsid w:val="0018211E"/>
    <w:rsid w:val="00182950"/>
    <w:rsid w:val="001A2084"/>
    <w:rsid w:val="001A4AD0"/>
    <w:rsid w:val="001C4F27"/>
    <w:rsid w:val="001C5BCB"/>
    <w:rsid w:val="001C71F5"/>
    <w:rsid w:val="001D0AF7"/>
    <w:rsid w:val="001E5EE0"/>
    <w:rsid w:val="001E5F12"/>
    <w:rsid w:val="002030AA"/>
    <w:rsid w:val="002034BC"/>
    <w:rsid w:val="00203C23"/>
    <w:rsid w:val="00204075"/>
    <w:rsid w:val="0020437E"/>
    <w:rsid w:val="00211BCE"/>
    <w:rsid w:val="002167A2"/>
    <w:rsid w:val="002236AD"/>
    <w:rsid w:val="00224E7A"/>
    <w:rsid w:val="002416F2"/>
    <w:rsid w:val="002514DD"/>
    <w:rsid w:val="002719E0"/>
    <w:rsid w:val="00277ADF"/>
    <w:rsid w:val="00291947"/>
    <w:rsid w:val="00296477"/>
    <w:rsid w:val="00296FA3"/>
    <w:rsid w:val="002B2429"/>
    <w:rsid w:val="002B6DB6"/>
    <w:rsid w:val="002C0B60"/>
    <w:rsid w:val="002C12F9"/>
    <w:rsid w:val="002C5150"/>
    <w:rsid w:val="002C7B2C"/>
    <w:rsid w:val="002D0F92"/>
    <w:rsid w:val="002E2A57"/>
    <w:rsid w:val="002E3325"/>
    <w:rsid w:val="002F59FA"/>
    <w:rsid w:val="0030036C"/>
    <w:rsid w:val="00311F54"/>
    <w:rsid w:val="00312C3B"/>
    <w:rsid w:val="00321DB1"/>
    <w:rsid w:val="00326968"/>
    <w:rsid w:val="00327670"/>
    <w:rsid w:val="00337822"/>
    <w:rsid w:val="00344ECD"/>
    <w:rsid w:val="00352F7B"/>
    <w:rsid w:val="00354096"/>
    <w:rsid w:val="003645D8"/>
    <w:rsid w:val="00364CB1"/>
    <w:rsid w:val="00380DEF"/>
    <w:rsid w:val="00384686"/>
    <w:rsid w:val="003907D1"/>
    <w:rsid w:val="00392180"/>
    <w:rsid w:val="00396F98"/>
    <w:rsid w:val="003A3896"/>
    <w:rsid w:val="003A5AB6"/>
    <w:rsid w:val="003B03E5"/>
    <w:rsid w:val="003B0713"/>
    <w:rsid w:val="003B750E"/>
    <w:rsid w:val="003B7E45"/>
    <w:rsid w:val="003C4875"/>
    <w:rsid w:val="003C5724"/>
    <w:rsid w:val="003C648F"/>
    <w:rsid w:val="003C73A4"/>
    <w:rsid w:val="003D4550"/>
    <w:rsid w:val="003E4C99"/>
    <w:rsid w:val="003F2AD2"/>
    <w:rsid w:val="003F40F4"/>
    <w:rsid w:val="003F4E85"/>
    <w:rsid w:val="003F62E9"/>
    <w:rsid w:val="0040641F"/>
    <w:rsid w:val="00410874"/>
    <w:rsid w:val="00420E60"/>
    <w:rsid w:val="004221D4"/>
    <w:rsid w:val="00426600"/>
    <w:rsid w:val="004323C4"/>
    <w:rsid w:val="0044641A"/>
    <w:rsid w:val="0044703E"/>
    <w:rsid w:val="00447FC7"/>
    <w:rsid w:val="004529D1"/>
    <w:rsid w:val="00457629"/>
    <w:rsid w:val="004634CE"/>
    <w:rsid w:val="004712D5"/>
    <w:rsid w:val="00472FDC"/>
    <w:rsid w:val="00476D49"/>
    <w:rsid w:val="00476DBA"/>
    <w:rsid w:val="0048175D"/>
    <w:rsid w:val="004A6D98"/>
    <w:rsid w:val="004C127C"/>
    <w:rsid w:val="004C137D"/>
    <w:rsid w:val="004C2D80"/>
    <w:rsid w:val="004C3457"/>
    <w:rsid w:val="004C43EB"/>
    <w:rsid w:val="004D10CC"/>
    <w:rsid w:val="004D140E"/>
    <w:rsid w:val="004D4205"/>
    <w:rsid w:val="004E6509"/>
    <w:rsid w:val="004F011D"/>
    <w:rsid w:val="004F649A"/>
    <w:rsid w:val="004F6643"/>
    <w:rsid w:val="004F75A0"/>
    <w:rsid w:val="00500F17"/>
    <w:rsid w:val="00503F2E"/>
    <w:rsid w:val="0051012A"/>
    <w:rsid w:val="0052067B"/>
    <w:rsid w:val="00527FAE"/>
    <w:rsid w:val="00531256"/>
    <w:rsid w:val="00531AF8"/>
    <w:rsid w:val="005328F2"/>
    <w:rsid w:val="00533210"/>
    <w:rsid w:val="00562FCE"/>
    <w:rsid w:val="00577F7B"/>
    <w:rsid w:val="00580949"/>
    <w:rsid w:val="005822AB"/>
    <w:rsid w:val="005A08A4"/>
    <w:rsid w:val="005B0A4B"/>
    <w:rsid w:val="005B4B50"/>
    <w:rsid w:val="005C4EA3"/>
    <w:rsid w:val="005D40F8"/>
    <w:rsid w:val="005D411D"/>
    <w:rsid w:val="005D655F"/>
    <w:rsid w:val="005E280B"/>
    <w:rsid w:val="005E34F8"/>
    <w:rsid w:val="005F638A"/>
    <w:rsid w:val="00611856"/>
    <w:rsid w:val="0062060E"/>
    <w:rsid w:val="006211AF"/>
    <w:rsid w:val="00636A74"/>
    <w:rsid w:val="00645135"/>
    <w:rsid w:val="006473A8"/>
    <w:rsid w:val="00665C84"/>
    <w:rsid w:val="00667364"/>
    <w:rsid w:val="00667689"/>
    <w:rsid w:val="0067694B"/>
    <w:rsid w:val="00681CFB"/>
    <w:rsid w:val="00690F24"/>
    <w:rsid w:val="006D3B3A"/>
    <w:rsid w:val="006E236F"/>
    <w:rsid w:val="00701CCC"/>
    <w:rsid w:val="0071197B"/>
    <w:rsid w:val="00711CA1"/>
    <w:rsid w:val="0071550C"/>
    <w:rsid w:val="00715E67"/>
    <w:rsid w:val="00716215"/>
    <w:rsid w:val="00717418"/>
    <w:rsid w:val="00727C1F"/>
    <w:rsid w:val="007366F6"/>
    <w:rsid w:val="00741B18"/>
    <w:rsid w:val="0074266B"/>
    <w:rsid w:val="00751D0A"/>
    <w:rsid w:val="00752294"/>
    <w:rsid w:val="007540C7"/>
    <w:rsid w:val="00770733"/>
    <w:rsid w:val="00771EAF"/>
    <w:rsid w:val="00772E9F"/>
    <w:rsid w:val="0077391D"/>
    <w:rsid w:val="00774C52"/>
    <w:rsid w:val="00780500"/>
    <w:rsid w:val="00791FF0"/>
    <w:rsid w:val="007A2DEE"/>
    <w:rsid w:val="007A7F85"/>
    <w:rsid w:val="007B2CFE"/>
    <w:rsid w:val="007B672C"/>
    <w:rsid w:val="007C0C63"/>
    <w:rsid w:val="007C3DC6"/>
    <w:rsid w:val="007C7DAE"/>
    <w:rsid w:val="007E0E5D"/>
    <w:rsid w:val="007E2B02"/>
    <w:rsid w:val="007E5F6A"/>
    <w:rsid w:val="007F3BE6"/>
    <w:rsid w:val="007F4544"/>
    <w:rsid w:val="007F4B7B"/>
    <w:rsid w:val="007F69F6"/>
    <w:rsid w:val="008030B5"/>
    <w:rsid w:val="00812F3F"/>
    <w:rsid w:val="0081459B"/>
    <w:rsid w:val="00820BAA"/>
    <w:rsid w:val="00830856"/>
    <w:rsid w:val="00871898"/>
    <w:rsid w:val="008844C7"/>
    <w:rsid w:val="00885483"/>
    <w:rsid w:val="00887534"/>
    <w:rsid w:val="00891B77"/>
    <w:rsid w:val="00892A61"/>
    <w:rsid w:val="00892F74"/>
    <w:rsid w:val="008A154B"/>
    <w:rsid w:val="008B46CE"/>
    <w:rsid w:val="008B7CE2"/>
    <w:rsid w:val="008D1A4B"/>
    <w:rsid w:val="008D4898"/>
    <w:rsid w:val="008D7547"/>
    <w:rsid w:val="008E3288"/>
    <w:rsid w:val="008F3978"/>
    <w:rsid w:val="008F61F7"/>
    <w:rsid w:val="00900811"/>
    <w:rsid w:val="00913869"/>
    <w:rsid w:val="009177E6"/>
    <w:rsid w:val="00917F04"/>
    <w:rsid w:val="0092200A"/>
    <w:rsid w:val="0092659B"/>
    <w:rsid w:val="00926913"/>
    <w:rsid w:val="009346F6"/>
    <w:rsid w:val="00940039"/>
    <w:rsid w:val="00952E1E"/>
    <w:rsid w:val="00955C08"/>
    <w:rsid w:val="009565D0"/>
    <w:rsid w:val="00957152"/>
    <w:rsid w:val="00963344"/>
    <w:rsid w:val="009664DB"/>
    <w:rsid w:val="00967FF1"/>
    <w:rsid w:val="00982D90"/>
    <w:rsid w:val="00990DBD"/>
    <w:rsid w:val="009A6A3A"/>
    <w:rsid w:val="009A7A55"/>
    <w:rsid w:val="009C4633"/>
    <w:rsid w:val="009C4696"/>
    <w:rsid w:val="009C7884"/>
    <w:rsid w:val="009D3894"/>
    <w:rsid w:val="009D48C6"/>
    <w:rsid w:val="009D6567"/>
    <w:rsid w:val="009E5AEC"/>
    <w:rsid w:val="00A02C78"/>
    <w:rsid w:val="00A04CDA"/>
    <w:rsid w:val="00A23D06"/>
    <w:rsid w:val="00A36F6D"/>
    <w:rsid w:val="00A417E6"/>
    <w:rsid w:val="00A441EC"/>
    <w:rsid w:val="00A5397E"/>
    <w:rsid w:val="00A57D9A"/>
    <w:rsid w:val="00A60009"/>
    <w:rsid w:val="00A67A12"/>
    <w:rsid w:val="00A742D6"/>
    <w:rsid w:val="00A75F39"/>
    <w:rsid w:val="00A7619F"/>
    <w:rsid w:val="00A84F76"/>
    <w:rsid w:val="00A90AFC"/>
    <w:rsid w:val="00A95CB0"/>
    <w:rsid w:val="00AA1452"/>
    <w:rsid w:val="00AA317E"/>
    <w:rsid w:val="00AB62CA"/>
    <w:rsid w:val="00AB7539"/>
    <w:rsid w:val="00AC3F1D"/>
    <w:rsid w:val="00AD75B2"/>
    <w:rsid w:val="00AE1093"/>
    <w:rsid w:val="00B0163C"/>
    <w:rsid w:val="00B0369B"/>
    <w:rsid w:val="00B039BC"/>
    <w:rsid w:val="00B05FA2"/>
    <w:rsid w:val="00B11AA1"/>
    <w:rsid w:val="00B15821"/>
    <w:rsid w:val="00B15E6F"/>
    <w:rsid w:val="00B22FF0"/>
    <w:rsid w:val="00B43DDD"/>
    <w:rsid w:val="00B74FB4"/>
    <w:rsid w:val="00B75051"/>
    <w:rsid w:val="00B8173E"/>
    <w:rsid w:val="00B8240F"/>
    <w:rsid w:val="00B85347"/>
    <w:rsid w:val="00B92A47"/>
    <w:rsid w:val="00B92FEB"/>
    <w:rsid w:val="00BA5228"/>
    <w:rsid w:val="00BA5D1E"/>
    <w:rsid w:val="00BA615A"/>
    <w:rsid w:val="00BB0BCF"/>
    <w:rsid w:val="00BB5199"/>
    <w:rsid w:val="00BB5BFB"/>
    <w:rsid w:val="00BB60FB"/>
    <w:rsid w:val="00BC1DB3"/>
    <w:rsid w:val="00BC1E1B"/>
    <w:rsid w:val="00BC4E0F"/>
    <w:rsid w:val="00BC5A93"/>
    <w:rsid w:val="00BD6304"/>
    <w:rsid w:val="00BD6AFC"/>
    <w:rsid w:val="00BE1258"/>
    <w:rsid w:val="00BE50AF"/>
    <w:rsid w:val="00BF3A42"/>
    <w:rsid w:val="00BF78B3"/>
    <w:rsid w:val="00C041D3"/>
    <w:rsid w:val="00C1101C"/>
    <w:rsid w:val="00C13138"/>
    <w:rsid w:val="00C16614"/>
    <w:rsid w:val="00C16FBF"/>
    <w:rsid w:val="00C42A2B"/>
    <w:rsid w:val="00C42CB8"/>
    <w:rsid w:val="00C45A9F"/>
    <w:rsid w:val="00C50925"/>
    <w:rsid w:val="00C853B1"/>
    <w:rsid w:val="00C874E4"/>
    <w:rsid w:val="00C94A51"/>
    <w:rsid w:val="00CB1672"/>
    <w:rsid w:val="00CB588B"/>
    <w:rsid w:val="00CB7D80"/>
    <w:rsid w:val="00D037CD"/>
    <w:rsid w:val="00D26CD1"/>
    <w:rsid w:val="00D43531"/>
    <w:rsid w:val="00D43849"/>
    <w:rsid w:val="00D439AE"/>
    <w:rsid w:val="00D45BA6"/>
    <w:rsid w:val="00D46D21"/>
    <w:rsid w:val="00D4750C"/>
    <w:rsid w:val="00D51D67"/>
    <w:rsid w:val="00D56827"/>
    <w:rsid w:val="00D62DC7"/>
    <w:rsid w:val="00D65811"/>
    <w:rsid w:val="00D6712B"/>
    <w:rsid w:val="00D7095E"/>
    <w:rsid w:val="00D7573A"/>
    <w:rsid w:val="00D822E4"/>
    <w:rsid w:val="00D909F3"/>
    <w:rsid w:val="00D924FC"/>
    <w:rsid w:val="00D96A79"/>
    <w:rsid w:val="00DB2101"/>
    <w:rsid w:val="00DC2C4F"/>
    <w:rsid w:val="00DD0E29"/>
    <w:rsid w:val="00DD0ECA"/>
    <w:rsid w:val="00DD6167"/>
    <w:rsid w:val="00DE4454"/>
    <w:rsid w:val="00DF1EED"/>
    <w:rsid w:val="00E01263"/>
    <w:rsid w:val="00E01746"/>
    <w:rsid w:val="00E02124"/>
    <w:rsid w:val="00E04944"/>
    <w:rsid w:val="00E13079"/>
    <w:rsid w:val="00E254ED"/>
    <w:rsid w:val="00E368AE"/>
    <w:rsid w:val="00E3769C"/>
    <w:rsid w:val="00E3783F"/>
    <w:rsid w:val="00E4255C"/>
    <w:rsid w:val="00E44BD3"/>
    <w:rsid w:val="00E52403"/>
    <w:rsid w:val="00E857A5"/>
    <w:rsid w:val="00E872A8"/>
    <w:rsid w:val="00E876B1"/>
    <w:rsid w:val="00EA3C43"/>
    <w:rsid w:val="00EA3DD2"/>
    <w:rsid w:val="00EA5E9F"/>
    <w:rsid w:val="00EB348C"/>
    <w:rsid w:val="00EC59F4"/>
    <w:rsid w:val="00EC683D"/>
    <w:rsid w:val="00EE23B0"/>
    <w:rsid w:val="00EF0EF8"/>
    <w:rsid w:val="00EF3B83"/>
    <w:rsid w:val="00EF3E39"/>
    <w:rsid w:val="00F05338"/>
    <w:rsid w:val="00F0571F"/>
    <w:rsid w:val="00F05E61"/>
    <w:rsid w:val="00F165DF"/>
    <w:rsid w:val="00F16CC4"/>
    <w:rsid w:val="00F31242"/>
    <w:rsid w:val="00F35F6E"/>
    <w:rsid w:val="00F54E7D"/>
    <w:rsid w:val="00F5661A"/>
    <w:rsid w:val="00F57B95"/>
    <w:rsid w:val="00F62A55"/>
    <w:rsid w:val="00F674F5"/>
    <w:rsid w:val="00F67D2C"/>
    <w:rsid w:val="00F70BBB"/>
    <w:rsid w:val="00F90D0D"/>
    <w:rsid w:val="00F950B6"/>
    <w:rsid w:val="00FA5E92"/>
    <w:rsid w:val="00FB5634"/>
    <w:rsid w:val="00FC76F8"/>
    <w:rsid w:val="00FD739A"/>
    <w:rsid w:val="00FE10EC"/>
    <w:rsid w:val="00FE6A8E"/>
    <w:rsid w:val="00FE763D"/>
    <w:rsid w:val="00FF4194"/>
    <w:rsid w:val="00FF4FBD"/>
    <w:rsid w:val="00FF5840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22792"/>
  <w15:chartTrackingRefBased/>
  <w15:docId w15:val="{681EA3ED-9D54-43E6-A6C4-DD6880A3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7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763D"/>
  </w:style>
  <w:style w:type="paragraph" w:styleId="Rodap">
    <w:name w:val="footer"/>
    <w:basedOn w:val="Normal"/>
    <w:link w:val="RodapChar"/>
    <w:uiPriority w:val="99"/>
    <w:unhideWhenUsed/>
    <w:rsid w:val="00FE7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763D"/>
  </w:style>
  <w:style w:type="paragraph" w:styleId="PargrafodaLista">
    <w:name w:val="List Paragraph"/>
    <w:basedOn w:val="Normal"/>
    <w:uiPriority w:val="34"/>
    <w:qFormat/>
    <w:rsid w:val="000335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50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50A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876B1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E328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44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Fontepargpadro"/>
    <w:rsid w:val="003A3896"/>
  </w:style>
  <w:style w:type="character" w:customStyle="1" w:styleId="hljs-string">
    <w:name w:val="hljs-string"/>
    <w:basedOn w:val="Fontepargpadro"/>
    <w:rsid w:val="003A3896"/>
  </w:style>
  <w:style w:type="paragraph" w:styleId="Legenda">
    <w:name w:val="caption"/>
    <w:basedOn w:val="Normal"/>
    <w:next w:val="Normal"/>
    <w:uiPriority w:val="35"/>
    <w:unhideWhenUsed/>
    <w:qFormat/>
    <w:rsid w:val="001A4A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mehmettahiraslan/customer-shopping-datas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Queiroz Menezes Carreras</dc:creator>
  <cp:keywords/>
  <dc:description/>
  <cp:lastModifiedBy>Natalia Carreras</cp:lastModifiedBy>
  <cp:revision>108</cp:revision>
  <dcterms:created xsi:type="dcterms:W3CDTF">2023-05-25T20:32:00Z</dcterms:created>
  <dcterms:modified xsi:type="dcterms:W3CDTF">2023-05-29T15:20:00Z</dcterms:modified>
</cp:coreProperties>
</file>