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numPr>
          <w:ilvl w:val="0"/>
          <w:numId w:val="1"/>
        </w:numPr>
        <w:ind w:left="360" w:hanging="360"/>
        <w:rPr/>
      </w:pPr>
      <w:r w:rsidDel="00000000" w:rsidR="00000000" w:rsidRPr="00000000">
        <w:rPr>
          <w:rtl w:val="0"/>
        </w:rPr>
        <w:t xml:space="preserve">DNS y DHCP</w:t>
      </w:r>
    </w:p>
    <w:p w:rsidR="00000000" w:rsidDel="00000000" w:rsidP="00000000" w:rsidRDefault="00000000" w:rsidRPr="00000000" w14:paraId="00000002">
      <w:pPr>
        <w:rPr/>
      </w:pPr>
      <w:r w:rsidDel="00000000" w:rsidR="00000000" w:rsidRPr="00000000">
        <w:rPr>
          <w:rtl w:val="0"/>
        </w:rPr>
        <w:t xml:space="preserve">Versión 1.2, marzo 2022</w:t>
      </w:r>
    </w:p>
    <w:p w:rsidR="00000000" w:rsidDel="00000000" w:rsidP="00000000" w:rsidRDefault="00000000" w:rsidRPr="00000000" w14:paraId="00000003">
      <w:pPr>
        <w:rPr>
          <w:b w:val="1"/>
        </w:rPr>
      </w:pPr>
      <w:r w:rsidDel="00000000" w:rsidR="00000000" w:rsidRPr="00000000">
        <w:rPr>
          <w:b w:val="1"/>
          <w:rtl w:val="0"/>
        </w:rPr>
        <w:t xml:space="preserve">Alumno (apellidos, nombre (DNI) : Tundidor Calvo, Domingo 71045732C</w:t>
      </w:r>
    </w:p>
    <w:p w:rsidR="00000000" w:rsidDel="00000000" w:rsidP="00000000" w:rsidRDefault="00000000" w:rsidRPr="00000000" w14:paraId="00000004">
      <w:pPr>
        <w:rPr>
          <w:b w:val="1"/>
        </w:rPr>
      </w:pPr>
      <w:r w:rsidDel="00000000" w:rsidR="00000000" w:rsidRPr="00000000">
        <w:rPr>
          <w:b w:val="1"/>
          <w:rtl w:val="0"/>
        </w:rPr>
        <w:t xml:space="preserve">Alumno (apellidos, nombre (DNI) : Vicente Sánchez, Natalia 70918190J</w:t>
      </w:r>
    </w:p>
    <w:p w:rsidR="00000000" w:rsidDel="00000000" w:rsidP="00000000" w:rsidRDefault="00000000" w:rsidRPr="00000000" w14:paraId="00000005">
      <w:pPr>
        <w:rPr>
          <w:b w:val="1"/>
        </w:rPr>
      </w:pPr>
      <w:r w:rsidDel="00000000" w:rsidR="00000000" w:rsidRPr="00000000">
        <w:rPr>
          <w:b w:val="1"/>
          <w:rtl w:val="0"/>
        </w:rPr>
        <w:t xml:space="preserve">Fecha: 1-3-2023</w:t>
      </w:r>
    </w:p>
    <w:p w:rsidR="00000000" w:rsidDel="00000000" w:rsidP="00000000" w:rsidRDefault="00000000" w:rsidRPr="00000000" w14:paraId="00000006">
      <w:pPr>
        <w:rPr>
          <w:b w:val="1"/>
        </w:rPr>
      </w:pPr>
      <w:r w:rsidDel="00000000" w:rsidR="00000000" w:rsidRPr="00000000">
        <w:rPr>
          <w:b w:val="1"/>
          <w:rtl w:val="0"/>
        </w:rPr>
        <w:t xml:space="preserve">Duración estimada de la práctica: 1 sesión de 2h.</w:t>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pStyle w:val="Heading2"/>
        <w:numPr>
          <w:ilvl w:val="1"/>
          <w:numId w:val="1"/>
        </w:numPr>
        <w:ind w:left="792" w:hanging="432"/>
        <w:rPr/>
      </w:pPr>
      <w:r w:rsidDel="00000000" w:rsidR="00000000" w:rsidRPr="00000000">
        <w:rPr>
          <w:rtl w:val="0"/>
        </w:rPr>
        <w:t xml:space="preserve">Cargando el escenario</w:t>
      </w:r>
    </w:p>
    <w:p w:rsidR="00000000" w:rsidDel="00000000" w:rsidP="00000000" w:rsidRDefault="00000000" w:rsidRPr="00000000" w14:paraId="00000010">
      <w:pPr>
        <w:rPr/>
      </w:pPr>
      <w:r w:rsidDel="00000000" w:rsidR="00000000" w:rsidRPr="00000000">
        <w:rPr>
          <w:rtl w:val="0"/>
        </w:rPr>
        <w:t xml:space="preserve">En este quión se elaborará un escenario como el que aparece en la Figura 1. En él, se van a configurar los servidores DNS y DHCP. ServidorDNS será el responsable del dominio simpsons.net y servidorDHCP un servidor DNS local solo caché. Los servicios DHCP se habilitarán en routerDHCP y servidorDHCP. Ten en cuenta que la implementación del servicio DHCP en routers Cisco sólo está soportado a partir del modelo 2500. En nuestro caso seleccionaremos el modelo 2911.</w:t>
      </w:r>
    </w:p>
    <w:p w:rsidR="00000000" w:rsidDel="00000000" w:rsidP="00000000" w:rsidRDefault="00000000" w:rsidRPr="00000000" w14:paraId="00000011">
      <w:pPr>
        <w:keepNext w:val="1"/>
        <w:jc w:val="center"/>
        <w:rPr/>
      </w:pPr>
      <w:r w:rsidDel="00000000" w:rsidR="00000000" w:rsidRPr="00000000">
        <w:rPr/>
        <w:drawing>
          <wp:inline distB="0" distT="0" distL="0" distR="0">
            <wp:extent cx="5400040" cy="2626995"/>
            <wp:effectExtent b="0" l="0" r="0" t="0"/>
            <wp:docPr descr="Imagen de la pantalla de un video juego&#10;&#10;Descripción generada automáticamente con confianza baja" id="280" name="image16.png"/>
            <a:graphic>
              <a:graphicData uri="http://schemas.openxmlformats.org/drawingml/2006/picture">
                <pic:pic>
                  <pic:nvPicPr>
                    <pic:cNvPr descr="Imagen de la pantalla de un video juego&#10;&#10;Descripción generada automáticamente con confianza baja" id="0" name="image16.png"/>
                    <pic:cNvPicPr preferRelativeResize="0"/>
                  </pic:nvPicPr>
                  <pic:blipFill>
                    <a:blip r:embed="rId7"/>
                    <a:srcRect b="0" l="0" r="0" t="0"/>
                    <a:stretch>
                      <a:fillRect/>
                    </a:stretch>
                  </pic:blipFill>
                  <pic:spPr>
                    <a:xfrm>
                      <a:off x="0" y="0"/>
                      <a:ext cx="5400040" cy="262699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Figura 1. Escenario para los servicios DNS y DHCP.</w:t>
      </w:r>
    </w:p>
    <w:p w:rsidR="00000000" w:rsidDel="00000000" w:rsidP="00000000" w:rsidRDefault="00000000" w:rsidRPr="00000000" w14:paraId="00000013">
      <w:pPr>
        <w:rPr/>
      </w:pPr>
      <w:r w:rsidDel="00000000" w:rsidR="00000000" w:rsidRPr="00000000">
        <w:rPr>
          <w:rtl w:val="0"/>
        </w:rPr>
        <w:t xml:space="preserve">En el escenario prediseñado </w:t>
      </w:r>
      <w:r w:rsidDel="00000000" w:rsidR="00000000" w:rsidRPr="00000000">
        <w:rPr>
          <w:i w:val="1"/>
          <w:rtl w:val="0"/>
        </w:rPr>
        <w:t xml:space="preserve">03-dns_dhcp.pkt</w:t>
      </w:r>
      <w:r w:rsidDel="00000000" w:rsidR="00000000" w:rsidRPr="00000000">
        <w:rPr>
          <w:rtl w:val="0"/>
        </w:rPr>
        <w:t xml:space="preserve"> se encuentra la topología de la Figura 1 donde están asignadas de forma estática las direcciones IPs tanto a los servidores DNS como los de DHCP y las dos interfaces el router.</w:t>
      </w:r>
    </w:p>
    <w:p w:rsidR="00000000" w:rsidDel="00000000" w:rsidP="00000000" w:rsidRDefault="00000000" w:rsidRPr="00000000" w14:paraId="00000014">
      <w:pPr>
        <w:pBdr>
          <w:top w:color="000000" w:space="1" w:sz="4" w:val="single"/>
          <w:left w:color="000000" w:space="4" w:sz="4" w:val="single"/>
          <w:bottom w:color="000000" w:space="1" w:sz="4" w:val="single"/>
          <w:right w:color="000000" w:space="4" w:sz="4" w:val="single"/>
        </w:pBdr>
        <w:shd w:fill="f2f2f2" w:val="clear"/>
        <w:rPr/>
      </w:pPr>
      <w:r w:rsidDel="00000000" w:rsidR="00000000" w:rsidRPr="00000000">
        <w:rPr>
          <w:rtl w:val="0"/>
        </w:rPr>
        <w:t xml:space="preserve">Nota: Cisco Packet Tracer no implementa la opción de asignación automática de una IP concreta a un equipo dado. Ese es el motivo por el que se realizan estas asignaciones manuales.</w:t>
      </w:r>
    </w:p>
    <w:p w:rsidR="00000000" w:rsidDel="00000000" w:rsidP="00000000" w:rsidRDefault="00000000" w:rsidRPr="00000000" w14:paraId="00000015">
      <w:pPr>
        <w:rPr/>
      </w:pPr>
      <w:r w:rsidDel="00000000" w:rsidR="00000000" w:rsidRPr="00000000">
        <w:rPr>
          <w:rtl w:val="0"/>
        </w:rPr>
        <w:t xml:space="preserve">Una vez realizado este paso podemos pasar a configurar los servidores DHCP y el servidor DNS.</w:t>
      </w:r>
    </w:p>
    <w:p w:rsidR="00000000" w:rsidDel="00000000" w:rsidP="00000000" w:rsidRDefault="00000000" w:rsidRPr="00000000" w14:paraId="00000016">
      <w:pPr>
        <w:pStyle w:val="Heading2"/>
        <w:numPr>
          <w:ilvl w:val="1"/>
          <w:numId w:val="1"/>
        </w:numPr>
        <w:ind w:left="792" w:hanging="432"/>
        <w:rPr/>
      </w:pPr>
      <w:r w:rsidDel="00000000" w:rsidR="00000000" w:rsidRPr="00000000">
        <w:rPr>
          <w:rtl w:val="0"/>
        </w:rPr>
        <w:t xml:space="preserve">Configuración de RouterDHCP</w:t>
      </w:r>
    </w:p>
    <w:p w:rsidR="00000000" w:rsidDel="00000000" w:rsidP="00000000" w:rsidRDefault="00000000" w:rsidRPr="00000000" w14:paraId="00000017">
      <w:pPr>
        <w:rPr/>
      </w:pPr>
      <w:r w:rsidDel="00000000" w:rsidR="00000000" w:rsidRPr="00000000">
        <w:rPr>
          <w:rtl w:val="0"/>
        </w:rPr>
        <w:t xml:space="preserve">Como siempre que tengamos un router, lo configuraremos mediante su terminal (CLI). Accede a ella y entra en el modo configuración (órdenes </w:t>
      </w:r>
      <w:r w:rsidDel="00000000" w:rsidR="00000000" w:rsidRPr="00000000">
        <w:rPr>
          <w:b w:val="1"/>
          <w:i w:val="1"/>
          <w:rtl w:val="0"/>
        </w:rPr>
        <w:t xml:space="preserve">enable </w:t>
      </w:r>
      <w:r w:rsidDel="00000000" w:rsidR="00000000" w:rsidRPr="00000000">
        <w:rPr>
          <w:rtl w:val="0"/>
        </w:rPr>
        <w:t xml:space="preserve">y </w:t>
      </w:r>
      <w:r w:rsidDel="00000000" w:rsidR="00000000" w:rsidRPr="00000000">
        <w:rPr>
          <w:b w:val="1"/>
          <w:i w:val="1"/>
          <w:rtl w:val="0"/>
        </w:rPr>
        <w:t xml:space="preserve">configure terminal</w:t>
      </w:r>
      <w:r w:rsidDel="00000000" w:rsidR="00000000" w:rsidRPr="00000000">
        <w:rPr>
          <w:rtl w:val="0"/>
        </w:rPr>
        <w:t xml:space="preserve">).</w:t>
      </w:r>
    </w:p>
    <w:p w:rsidR="00000000" w:rsidDel="00000000" w:rsidP="00000000" w:rsidRDefault="00000000" w:rsidRPr="00000000" w14:paraId="00000018">
      <w:pPr>
        <w:rPr/>
      </w:pPr>
      <w:r w:rsidDel="00000000" w:rsidR="00000000" w:rsidRPr="00000000">
        <w:rPr>
          <w:rtl w:val="0"/>
        </w:rPr>
        <w:t xml:space="preserve">Los pasos a realizar para la correcta configuración son:</w:t>
      </w:r>
    </w:p>
    <w:p w:rsidR="00000000" w:rsidDel="00000000" w:rsidP="00000000" w:rsidRDefault="00000000" w:rsidRPr="00000000" w14:paraId="000000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Indicar si hay direcciones IPs que no se van a servir</w:t>
      </w:r>
    </w:p>
    <w:p w:rsidR="00000000" w:rsidDel="00000000" w:rsidP="00000000" w:rsidRDefault="00000000" w:rsidRPr="00000000" w14:paraId="000000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Asignar un nombre al pool de parámetros de configuración que se van a proporcionar</w:t>
      </w:r>
    </w:p>
    <w:p w:rsidR="00000000" w:rsidDel="00000000" w:rsidP="00000000" w:rsidRDefault="00000000" w:rsidRPr="00000000" w14:paraId="0000001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Definir los parámetros de configuración mínimos:</w:t>
      </w:r>
    </w:p>
    <w:p w:rsidR="00000000" w:rsidDel="00000000" w:rsidP="00000000" w:rsidRDefault="00000000" w:rsidRPr="00000000" w14:paraId="0000001C">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Rango de IPs</w:t>
      </w:r>
    </w:p>
    <w:p w:rsidR="00000000" w:rsidDel="00000000" w:rsidP="00000000" w:rsidRDefault="00000000" w:rsidRPr="00000000" w14:paraId="0000001D">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Router predeterminado</w:t>
      </w:r>
    </w:p>
    <w:p w:rsidR="00000000" w:rsidDel="00000000" w:rsidP="00000000" w:rsidRDefault="00000000" w:rsidRPr="00000000" w14:paraId="0000001E">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160" w:before="0" w:line="259" w:lineRule="auto"/>
        <w:ind w:left="21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IP del DNS</w:t>
      </w:r>
    </w:p>
    <w:p w:rsidR="00000000" w:rsidDel="00000000" w:rsidP="00000000" w:rsidRDefault="00000000" w:rsidRPr="00000000" w14:paraId="0000001F">
      <w:pPr>
        <w:rPr/>
      </w:pPr>
      <w:r w:rsidDel="00000000" w:rsidR="00000000" w:rsidRPr="00000000">
        <w:rPr>
          <w:rtl w:val="0"/>
        </w:rPr>
        <w:t xml:space="preserve">El primer paso es por tanto indicar a nuestro servidor que ya hay direcciones IPs utilizadas que debemos excluirlas del rango de direcciones que servirá. Excluir .1 hasta .10 de los dos rangos de IPs de la figura. Utiliza la orden “</w:t>
      </w:r>
      <w:r w:rsidDel="00000000" w:rsidR="00000000" w:rsidRPr="00000000">
        <w:rPr>
          <w:b w:val="1"/>
          <w:i w:val="1"/>
          <w:rtl w:val="0"/>
        </w:rPr>
        <w:t xml:space="preserve">ip dhcp excluded-address &lt;dir_inicial&gt; [dir_final]</w:t>
      </w:r>
      <w:r w:rsidDel="00000000" w:rsidR="00000000" w:rsidRPr="00000000">
        <w:rPr>
          <w:rtl w:val="0"/>
        </w:rPr>
        <w:t xml:space="preserve">”</w:t>
      </w:r>
      <w:r w:rsidDel="00000000" w:rsidR="00000000" w:rsidRPr="00000000">
        <w:rPr>
          <w:b w:val="1"/>
          <w:i w:val="1"/>
          <w:rtl w:val="0"/>
        </w:rPr>
        <w:t xml:space="preserve"> </w:t>
      </w:r>
      <w:r w:rsidDel="00000000" w:rsidR="00000000" w:rsidRPr="00000000">
        <w:rPr>
          <w:rtl w:val="0"/>
        </w:rPr>
        <w:t xml:space="preserve">para realizar esta tarea.</w:t>
      </w:r>
    </w:p>
    <w:p w:rsidR="00000000" w:rsidDel="00000000" w:rsidP="00000000" w:rsidRDefault="00000000" w:rsidRPr="00000000" w14:paraId="00000020">
      <w:pPr>
        <w:rPr/>
      </w:pPr>
      <w:r w:rsidDel="00000000" w:rsidR="00000000" w:rsidRPr="00000000">
        <w:rPr>
          <w:rtl w:val="0"/>
        </w:rPr>
        <w:t xml:space="preserve">Una vez hecho esto debemos elegir el rango de direcciones que vamos a servir desde nuestro servidor DHCP. Crea dos rangos de direcciones con los nombres CASA_SIMPSONS y BAR_MOE que sirvan cada uno el rango de IPs no ocupadas en la figura (192.168.0.0/24 y 192.168.1.0/24 respectivamente). Crea primero el rango con nombre “CASA_SIMPSONS” (configura este rango correctamente y luego el otro, te será más fácil).</w:t>
      </w:r>
    </w:p>
    <w:p w:rsidR="00000000" w:rsidDel="00000000" w:rsidP="00000000" w:rsidRDefault="00000000" w:rsidRPr="00000000" w14:paraId="00000021">
      <w:pPr>
        <w:pBdr>
          <w:top w:color="000000" w:space="1" w:sz="4" w:val="single"/>
          <w:left w:color="000000" w:space="4" w:sz="4" w:val="single"/>
          <w:bottom w:color="000000" w:space="1" w:sz="4" w:val="single"/>
          <w:right w:color="000000" w:space="4" w:sz="4" w:val="single"/>
        </w:pBdr>
        <w:shd w:fill="f2f2f2" w:val="clear"/>
        <w:rPr/>
      </w:pPr>
      <w:r w:rsidDel="00000000" w:rsidR="00000000" w:rsidRPr="00000000">
        <w:rPr>
          <w:rtl w:val="0"/>
        </w:rPr>
        <w:t xml:space="preserve">Nota: Para crear un conjunto de direcciones a asignar puedes utilizar la orden </w:t>
      </w:r>
      <w:r w:rsidDel="00000000" w:rsidR="00000000" w:rsidRPr="00000000">
        <w:rPr>
          <w:b w:val="1"/>
          <w:i w:val="1"/>
          <w:rtl w:val="0"/>
        </w:rPr>
        <w:t xml:space="preserve">ip dhcp pool &lt;Nombre_conjunto&gt;</w:t>
      </w:r>
      <w:r w:rsidDel="00000000" w:rsidR="00000000" w:rsidRPr="00000000">
        <w:rPr>
          <w:rtl w:val="0"/>
        </w:rPr>
        <w:t xml:space="preserve">.</w:t>
      </w:r>
    </w:p>
    <w:p w:rsidR="00000000" w:rsidDel="00000000" w:rsidP="00000000" w:rsidRDefault="00000000" w:rsidRPr="00000000" w14:paraId="00000022">
      <w:pPr>
        <w:rPr/>
      </w:pPr>
      <w:r w:rsidDel="00000000" w:rsidR="00000000" w:rsidRPr="00000000">
        <w:rPr>
          <w:rtl w:val="0"/>
        </w:rPr>
        <w:t xml:space="preserve">Una vez dentro de la configuración del conjunto de direcciones “CASA_SIMPSONS” debemos darle al servidor toda la información que necesite para proporcionar la asignación automática de los parámetros de configuración a sus clientes. </w:t>
      </w:r>
    </w:p>
    <w:p w:rsidR="00000000" w:rsidDel="00000000" w:rsidP="00000000" w:rsidRDefault="00000000" w:rsidRPr="00000000" w14:paraId="00000023">
      <w:pPr>
        <w:pBdr>
          <w:top w:color="000000" w:space="1" w:sz="4" w:val="single"/>
          <w:left w:color="000000" w:space="4" w:sz="4" w:val="single"/>
          <w:bottom w:color="000000" w:space="1" w:sz="4" w:val="single"/>
          <w:right w:color="000000" w:space="4" w:sz="4" w:val="single"/>
        </w:pBdr>
        <w:shd w:fill="f2f2f2" w:val="clear"/>
        <w:rPr/>
      </w:pPr>
      <w:r w:rsidDel="00000000" w:rsidR="00000000" w:rsidRPr="00000000">
        <w:rPr>
          <w:rtl w:val="0"/>
        </w:rPr>
        <w:t xml:space="preserve">Pista: Utiliza las órdenes </w:t>
      </w:r>
      <w:r w:rsidDel="00000000" w:rsidR="00000000" w:rsidRPr="00000000">
        <w:rPr>
          <w:b w:val="1"/>
          <w:i w:val="1"/>
          <w:rtl w:val="0"/>
        </w:rPr>
        <w:t xml:space="preserve">network &lt;subred&gt; &lt;máscara&gt;, default-router &lt;dir_router&gt; </w:t>
      </w:r>
      <w:r w:rsidDel="00000000" w:rsidR="00000000" w:rsidRPr="00000000">
        <w:rPr>
          <w:rtl w:val="0"/>
        </w:rPr>
        <w:t xml:space="preserve">para facilitarle esa información y “</w:t>
      </w:r>
      <w:r w:rsidDel="00000000" w:rsidR="00000000" w:rsidRPr="00000000">
        <w:rPr>
          <w:b w:val="1"/>
          <w:i w:val="1"/>
          <w:rtl w:val="0"/>
        </w:rPr>
        <w:t xml:space="preserve">dns-server &lt;dir_dns&gt;</w:t>
      </w:r>
      <w:r w:rsidDel="00000000" w:rsidR="00000000" w:rsidRPr="00000000">
        <w:rPr>
          <w:rtl w:val="0"/>
        </w:rPr>
        <w:t xml:space="preserve">”.</w:t>
      </w:r>
    </w:p>
    <w:p w:rsidR="00000000" w:rsidDel="00000000" w:rsidP="00000000" w:rsidRDefault="00000000" w:rsidRPr="00000000" w14:paraId="00000024">
      <w:pPr>
        <w:rPr/>
      </w:pPr>
      <w:r w:rsidDel="00000000" w:rsidR="00000000" w:rsidRPr="00000000">
        <w:rPr>
          <w:rtl w:val="0"/>
        </w:rPr>
        <w:t xml:space="preserve">Incluye en el informe las órdenes utilizadas y una captura de pantalla de su ejecución en el router.</w:t>
      </w:r>
    </w:p>
    <w:p w:rsidR="00000000" w:rsidDel="00000000" w:rsidP="00000000" w:rsidRDefault="00000000" w:rsidRPr="00000000" w14:paraId="00000025">
      <w:pPr>
        <w:rPr>
          <w:color w:val="00b050"/>
        </w:rPr>
      </w:pPr>
      <w:r w:rsidDel="00000000" w:rsidR="00000000" w:rsidRPr="00000000">
        <w:rPr>
          <w:color w:val="00b050"/>
          <w:rtl w:val="0"/>
        </w:rPr>
        <w:t xml:space="preserve">RESPUESTA</w:t>
      </w:r>
    </w:p>
    <w:p w:rsidR="00000000" w:rsidDel="00000000" w:rsidP="00000000" w:rsidRDefault="00000000" w:rsidRPr="00000000" w14:paraId="00000026">
      <w:pPr>
        <w:rPr>
          <w:color w:val="00b050"/>
        </w:rPr>
      </w:pPr>
      <w:r w:rsidDel="00000000" w:rsidR="00000000" w:rsidRPr="00000000">
        <w:rPr>
          <w:color w:val="00b050"/>
          <w:rtl w:val="0"/>
        </w:rPr>
        <w:t xml:space="preserve">Primero hay que configurar el router, para ello entramos en la terminal (CLI) e introducimos los comandos: </w:t>
      </w:r>
    </w:p>
    <w:p w:rsidR="00000000" w:rsidDel="00000000" w:rsidP="00000000" w:rsidRDefault="00000000" w:rsidRPr="00000000" w14:paraId="00000027">
      <w:pPr>
        <w:rPr>
          <w:color w:val="00b050"/>
        </w:rPr>
      </w:pPr>
      <w:r w:rsidDel="00000000" w:rsidR="00000000" w:rsidRPr="00000000">
        <w:rPr>
          <w:color w:val="00b050"/>
          <w:rtl w:val="0"/>
        </w:rPr>
        <w:t xml:space="preserve">enable</w:t>
      </w:r>
    </w:p>
    <w:p w:rsidR="00000000" w:rsidDel="00000000" w:rsidP="00000000" w:rsidRDefault="00000000" w:rsidRPr="00000000" w14:paraId="00000028">
      <w:pPr>
        <w:rPr>
          <w:color w:val="00b050"/>
        </w:rPr>
      </w:pPr>
      <w:r w:rsidDel="00000000" w:rsidR="00000000" w:rsidRPr="00000000">
        <w:rPr>
          <w:color w:val="00b050"/>
          <w:rtl w:val="0"/>
        </w:rPr>
        <w:t xml:space="preserve">configure terminal</w:t>
      </w:r>
    </w:p>
    <w:p w:rsidR="00000000" w:rsidDel="00000000" w:rsidP="00000000" w:rsidRDefault="00000000" w:rsidRPr="00000000" w14:paraId="00000029">
      <w:pPr>
        <w:rPr>
          <w:color w:val="00b050"/>
        </w:rPr>
      </w:pPr>
      <w:r w:rsidDel="00000000" w:rsidR="00000000" w:rsidRPr="00000000">
        <w:rPr>
          <w:color w:val="00b050"/>
        </w:rPr>
        <w:drawing>
          <wp:inline distB="114300" distT="114300" distL="114300" distR="114300">
            <wp:extent cx="5399730" cy="990600"/>
            <wp:effectExtent b="0" l="0" r="0" t="0"/>
            <wp:docPr id="26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39973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color w:val="00b050"/>
        </w:rPr>
      </w:pPr>
      <w:r w:rsidDel="00000000" w:rsidR="00000000" w:rsidRPr="00000000">
        <w:rPr>
          <w:color w:val="00b050"/>
          <w:rtl w:val="0"/>
        </w:rPr>
        <w:t xml:space="preserve">Excluir del primer rango desde 192.168.0.1 hasta 192.168.0.10: </w:t>
      </w:r>
    </w:p>
    <w:p w:rsidR="00000000" w:rsidDel="00000000" w:rsidP="00000000" w:rsidRDefault="00000000" w:rsidRPr="00000000" w14:paraId="0000002B">
      <w:pPr>
        <w:rPr>
          <w:color w:val="00b050"/>
        </w:rPr>
      </w:pPr>
      <w:r w:rsidDel="00000000" w:rsidR="00000000" w:rsidRPr="00000000">
        <w:rPr>
          <w:color w:val="00b050"/>
          <w:rtl w:val="0"/>
        </w:rPr>
        <w:t xml:space="preserve">ip dhcp excluded-address 192.168.0.1 192.168.0.10</w:t>
      </w:r>
    </w:p>
    <w:p w:rsidR="00000000" w:rsidDel="00000000" w:rsidP="00000000" w:rsidRDefault="00000000" w:rsidRPr="00000000" w14:paraId="0000002C">
      <w:pPr>
        <w:rPr>
          <w:color w:val="00b050"/>
        </w:rPr>
      </w:pPr>
      <w:r w:rsidDel="00000000" w:rsidR="00000000" w:rsidRPr="00000000">
        <w:rPr>
          <w:color w:val="00b050"/>
          <w:rtl w:val="0"/>
        </w:rPr>
        <w:t xml:space="preserve">Excluir del segundo rango desde 192.168.1.1 hasta 192.168.1.10: </w:t>
      </w:r>
    </w:p>
    <w:p w:rsidR="00000000" w:rsidDel="00000000" w:rsidP="00000000" w:rsidRDefault="00000000" w:rsidRPr="00000000" w14:paraId="0000002D">
      <w:pPr>
        <w:rPr>
          <w:color w:val="00b050"/>
        </w:rPr>
      </w:pPr>
      <w:r w:rsidDel="00000000" w:rsidR="00000000" w:rsidRPr="00000000">
        <w:rPr>
          <w:color w:val="00b050"/>
          <w:rtl w:val="0"/>
        </w:rPr>
        <w:t xml:space="preserve">ip dhcp excluded-address 192.168.1.1 192.168.1.10</w:t>
      </w:r>
    </w:p>
    <w:p w:rsidR="00000000" w:rsidDel="00000000" w:rsidP="00000000" w:rsidRDefault="00000000" w:rsidRPr="00000000" w14:paraId="0000002E">
      <w:pPr>
        <w:rPr>
          <w:color w:val="00b050"/>
        </w:rPr>
      </w:pPr>
      <w:r w:rsidDel="00000000" w:rsidR="00000000" w:rsidRPr="00000000">
        <w:rPr>
          <w:color w:val="00b050"/>
        </w:rPr>
        <w:drawing>
          <wp:inline distB="114300" distT="114300" distL="114300" distR="114300">
            <wp:extent cx="5334000" cy="632992"/>
            <wp:effectExtent b="0" l="0" r="0" t="0"/>
            <wp:docPr id="254" name="image9.png"/>
            <a:graphic>
              <a:graphicData uri="http://schemas.openxmlformats.org/drawingml/2006/picture">
                <pic:pic>
                  <pic:nvPicPr>
                    <pic:cNvPr id="0" name="image9.png"/>
                    <pic:cNvPicPr preferRelativeResize="0"/>
                  </pic:nvPicPr>
                  <pic:blipFill>
                    <a:blip r:embed="rId9"/>
                    <a:srcRect b="28774" l="17518" r="51686" t="64800"/>
                    <a:stretch>
                      <a:fillRect/>
                    </a:stretch>
                  </pic:blipFill>
                  <pic:spPr>
                    <a:xfrm>
                      <a:off x="0" y="0"/>
                      <a:ext cx="5334000" cy="63299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color w:val="00b050"/>
        </w:rPr>
      </w:pPr>
      <w:r w:rsidDel="00000000" w:rsidR="00000000" w:rsidRPr="00000000">
        <w:rPr>
          <w:color w:val="00b050"/>
          <w:rtl w:val="0"/>
        </w:rPr>
        <w:t xml:space="preserve">A continuación, se configura un conjunto de direcciones para DHCP para la subred CASA_SIMPSONS.</w:t>
      </w:r>
    </w:p>
    <w:p w:rsidR="00000000" w:rsidDel="00000000" w:rsidP="00000000" w:rsidRDefault="00000000" w:rsidRPr="00000000" w14:paraId="00000030">
      <w:pPr>
        <w:rPr>
          <w:color w:val="00b050"/>
        </w:rPr>
      </w:pPr>
      <w:r w:rsidDel="00000000" w:rsidR="00000000" w:rsidRPr="00000000">
        <w:rPr>
          <w:color w:val="00b050"/>
          <w:rtl w:val="0"/>
        </w:rPr>
        <w:t xml:space="preserve">Se crea un conjunto de direcciones a asignar: ip dhcp pool CASA_SIMPSONS</w:t>
      </w:r>
    </w:p>
    <w:p w:rsidR="00000000" w:rsidDel="00000000" w:rsidP="00000000" w:rsidRDefault="00000000" w:rsidRPr="00000000" w14:paraId="00000031">
      <w:pPr>
        <w:rPr>
          <w:color w:val="00b050"/>
        </w:rPr>
      </w:pPr>
      <w:r w:rsidDel="00000000" w:rsidR="00000000" w:rsidRPr="00000000">
        <w:rPr>
          <w:color w:val="00b050"/>
        </w:rPr>
        <w:drawing>
          <wp:inline distB="114300" distT="114300" distL="114300" distR="114300">
            <wp:extent cx="5353050" cy="190500"/>
            <wp:effectExtent b="0" l="0" r="0" t="0"/>
            <wp:docPr id="274" name="image13.png"/>
            <a:graphic>
              <a:graphicData uri="http://schemas.openxmlformats.org/drawingml/2006/picture">
                <pic:pic>
                  <pic:nvPicPr>
                    <pic:cNvPr id="0" name="image13.png"/>
                    <pic:cNvPicPr preferRelativeResize="0"/>
                  </pic:nvPicPr>
                  <pic:blipFill>
                    <a:blip r:embed="rId10"/>
                    <a:srcRect b="44537" l="17191" r="44514" t="53046"/>
                    <a:stretch>
                      <a:fillRect/>
                    </a:stretch>
                  </pic:blipFill>
                  <pic:spPr>
                    <a:xfrm>
                      <a:off x="0" y="0"/>
                      <a:ext cx="53530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color w:val="00b050"/>
        </w:rPr>
      </w:pPr>
      <w:r w:rsidDel="00000000" w:rsidR="00000000" w:rsidRPr="00000000">
        <w:rPr>
          <w:color w:val="00b050"/>
          <w:rtl w:val="0"/>
        </w:rPr>
        <w:t xml:space="preserve">Se añade toda la información necesaria para la asignación automática de los parámetros de configuración a sus clientes. Esto es:</w:t>
      </w:r>
    </w:p>
    <w:p w:rsidR="00000000" w:rsidDel="00000000" w:rsidP="00000000" w:rsidRDefault="00000000" w:rsidRPr="00000000" w14:paraId="00000033">
      <w:pPr>
        <w:rPr>
          <w:color w:val="00b050"/>
        </w:rPr>
      </w:pPr>
      <w:r w:rsidDel="00000000" w:rsidR="00000000" w:rsidRPr="00000000">
        <w:rPr>
          <w:color w:val="00b050"/>
          <w:rtl w:val="0"/>
        </w:rPr>
        <w:t xml:space="preserve">Indicar la subred y máscara: network 192.168.0.0 255.255.255.0</w:t>
      </w:r>
    </w:p>
    <w:p w:rsidR="00000000" w:rsidDel="00000000" w:rsidP="00000000" w:rsidRDefault="00000000" w:rsidRPr="00000000" w14:paraId="00000034">
      <w:pPr>
        <w:rPr>
          <w:color w:val="00b050"/>
        </w:rPr>
      </w:pPr>
      <w:r w:rsidDel="00000000" w:rsidR="00000000" w:rsidRPr="00000000">
        <w:rPr>
          <w:color w:val="00b050"/>
        </w:rPr>
        <w:drawing>
          <wp:inline distB="114300" distT="114300" distL="114300" distR="114300">
            <wp:extent cx="5316711" cy="732525"/>
            <wp:effectExtent b="0" l="0" r="0" t="0"/>
            <wp:docPr id="253" name="image7.png"/>
            <a:graphic>
              <a:graphicData uri="http://schemas.openxmlformats.org/drawingml/2006/picture">
                <pic:pic>
                  <pic:nvPicPr>
                    <pic:cNvPr id="0" name="image7.png"/>
                    <pic:cNvPicPr preferRelativeResize="0"/>
                  </pic:nvPicPr>
                  <pic:blipFill>
                    <a:blip r:embed="rId10"/>
                    <a:srcRect b="24546" l="17368" r="42927" t="65644"/>
                    <a:stretch>
                      <a:fillRect/>
                    </a:stretch>
                  </pic:blipFill>
                  <pic:spPr>
                    <a:xfrm>
                      <a:off x="0" y="0"/>
                      <a:ext cx="5316711" cy="7325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color w:val="00b050"/>
        </w:rPr>
      </w:pPr>
      <w:r w:rsidDel="00000000" w:rsidR="00000000" w:rsidRPr="00000000">
        <w:rPr>
          <w:color w:val="00b050"/>
          <w:rtl w:val="0"/>
        </w:rPr>
        <w:t xml:space="preserve">Configurar el router predeterminado que utilizarán los clientes dhcp: </w:t>
      </w:r>
    </w:p>
    <w:p w:rsidR="00000000" w:rsidDel="00000000" w:rsidP="00000000" w:rsidRDefault="00000000" w:rsidRPr="00000000" w14:paraId="00000036">
      <w:pPr>
        <w:rPr>
          <w:color w:val="00b050"/>
        </w:rPr>
      </w:pPr>
      <w:r w:rsidDel="00000000" w:rsidR="00000000" w:rsidRPr="00000000">
        <w:rPr>
          <w:color w:val="00b050"/>
          <w:rtl w:val="0"/>
        </w:rPr>
        <w:t xml:space="preserve">default-router 192.168.0.1</w:t>
      </w:r>
    </w:p>
    <w:p w:rsidR="00000000" w:rsidDel="00000000" w:rsidP="00000000" w:rsidRDefault="00000000" w:rsidRPr="00000000" w14:paraId="00000037">
      <w:pPr>
        <w:rPr>
          <w:color w:val="00b050"/>
        </w:rPr>
      </w:pPr>
      <w:r w:rsidDel="00000000" w:rsidR="00000000" w:rsidRPr="00000000">
        <w:rPr>
          <w:color w:val="00b050"/>
        </w:rPr>
        <w:drawing>
          <wp:inline distB="114300" distT="114300" distL="114300" distR="114300">
            <wp:extent cx="5334000" cy="669418"/>
            <wp:effectExtent b="0" l="0" r="0" t="0"/>
            <wp:docPr id="278" name="image18.png"/>
            <a:graphic>
              <a:graphicData uri="http://schemas.openxmlformats.org/drawingml/2006/picture">
                <pic:pic>
                  <pic:nvPicPr>
                    <pic:cNvPr id="0" name="image18.png"/>
                    <pic:cNvPicPr preferRelativeResize="0"/>
                  </pic:nvPicPr>
                  <pic:blipFill>
                    <a:blip r:embed="rId11"/>
                    <a:srcRect b="24284" l="17192" r="42927" t="66853"/>
                    <a:stretch>
                      <a:fillRect/>
                    </a:stretch>
                  </pic:blipFill>
                  <pic:spPr>
                    <a:xfrm>
                      <a:off x="0" y="0"/>
                      <a:ext cx="5334000" cy="66941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color w:val="00b050"/>
        </w:rPr>
      </w:pPr>
      <w:r w:rsidDel="00000000" w:rsidR="00000000" w:rsidRPr="00000000">
        <w:rPr>
          <w:color w:val="00b050"/>
          <w:rtl w:val="0"/>
        </w:rPr>
        <w:t xml:space="preserve">Y se asigna un servidor dns por defecto: dns-server 192.168.0.10</w:t>
      </w:r>
    </w:p>
    <w:p w:rsidR="00000000" w:rsidDel="00000000" w:rsidP="00000000" w:rsidRDefault="00000000" w:rsidRPr="00000000" w14:paraId="00000039">
      <w:pPr>
        <w:rPr>
          <w:color w:val="00b050"/>
        </w:rPr>
      </w:pPr>
      <w:r w:rsidDel="00000000" w:rsidR="00000000" w:rsidRPr="00000000">
        <w:rPr>
          <w:color w:val="00b050"/>
        </w:rPr>
        <w:drawing>
          <wp:inline distB="114300" distT="114300" distL="114300" distR="114300">
            <wp:extent cx="5315903" cy="699461"/>
            <wp:effectExtent b="0" l="0" r="0" t="0"/>
            <wp:docPr id="260" name="image11.png"/>
            <a:graphic>
              <a:graphicData uri="http://schemas.openxmlformats.org/drawingml/2006/picture">
                <pic:pic>
                  <pic:nvPicPr>
                    <pic:cNvPr id="0" name="image11.png"/>
                    <pic:cNvPicPr preferRelativeResize="0"/>
                  </pic:nvPicPr>
                  <pic:blipFill>
                    <a:blip r:embed="rId12"/>
                    <a:srcRect b="23807" l="16839" r="42927" t="66795"/>
                    <a:stretch>
                      <a:fillRect/>
                    </a:stretch>
                  </pic:blipFill>
                  <pic:spPr>
                    <a:xfrm>
                      <a:off x="0" y="0"/>
                      <a:ext cx="5315903" cy="699461"/>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color w:val="00b050"/>
        </w:rPr>
      </w:pPr>
      <w:r w:rsidDel="00000000" w:rsidR="00000000" w:rsidRPr="00000000">
        <w:rPr>
          <w:color w:val="00b050"/>
          <w:rtl w:val="0"/>
        </w:rPr>
        <w:t xml:space="preserve">Ahora se realizan las mismas operaciones, pero para el segundo rango de direcciones, BAR_MOE.</w:t>
      </w:r>
    </w:p>
    <w:p w:rsidR="00000000" w:rsidDel="00000000" w:rsidP="00000000" w:rsidRDefault="00000000" w:rsidRPr="00000000" w14:paraId="0000003B">
      <w:pPr>
        <w:rPr>
          <w:color w:val="00b050"/>
        </w:rPr>
      </w:pPr>
      <w:r w:rsidDel="00000000" w:rsidR="00000000" w:rsidRPr="00000000">
        <w:rPr>
          <w:color w:val="00b050"/>
          <w:rtl w:val="0"/>
        </w:rPr>
        <w:t xml:space="preserve">Se crea un conjunto de direcciones a asignar: ip dhcp pool BAR_MOE</w:t>
      </w:r>
    </w:p>
    <w:p w:rsidR="00000000" w:rsidDel="00000000" w:rsidP="00000000" w:rsidRDefault="00000000" w:rsidRPr="00000000" w14:paraId="0000003C">
      <w:pPr>
        <w:rPr>
          <w:color w:val="00b050"/>
        </w:rPr>
      </w:pPr>
      <w:r w:rsidDel="00000000" w:rsidR="00000000" w:rsidRPr="00000000">
        <w:rPr>
          <w:color w:val="00b050"/>
        </w:rPr>
        <w:drawing>
          <wp:inline distB="114300" distT="114300" distL="114300" distR="114300">
            <wp:extent cx="5363528" cy="679542"/>
            <wp:effectExtent b="0" l="0" r="0" t="0"/>
            <wp:docPr id="251" name="image2.png"/>
            <a:graphic>
              <a:graphicData uri="http://schemas.openxmlformats.org/drawingml/2006/picture">
                <pic:pic>
                  <pic:nvPicPr>
                    <pic:cNvPr id="0" name="image2.png"/>
                    <pic:cNvPicPr preferRelativeResize="0"/>
                  </pic:nvPicPr>
                  <pic:blipFill>
                    <a:blip r:embed="rId13"/>
                    <a:srcRect b="24511" l="17544" r="43456" t="66603"/>
                    <a:stretch>
                      <a:fillRect/>
                    </a:stretch>
                  </pic:blipFill>
                  <pic:spPr>
                    <a:xfrm>
                      <a:off x="0" y="0"/>
                      <a:ext cx="5363528" cy="679542"/>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color w:val="00b050"/>
        </w:rPr>
      </w:pPr>
      <w:r w:rsidDel="00000000" w:rsidR="00000000" w:rsidRPr="00000000">
        <w:rPr>
          <w:color w:val="00b050"/>
          <w:rtl w:val="0"/>
        </w:rPr>
        <w:t xml:space="preserve">Se añade toda la información necesaria para la asignación automática de los parámetros de configuración a sus clientes. Esto es:</w:t>
      </w:r>
    </w:p>
    <w:p w:rsidR="00000000" w:rsidDel="00000000" w:rsidP="00000000" w:rsidRDefault="00000000" w:rsidRPr="00000000" w14:paraId="0000003E">
      <w:pPr>
        <w:rPr>
          <w:color w:val="00b050"/>
        </w:rPr>
      </w:pPr>
      <w:r w:rsidDel="00000000" w:rsidR="00000000" w:rsidRPr="00000000">
        <w:rPr>
          <w:color w:val="00b050"/>
          <w:rtl w:val="0"/>
        </w:rPr>
        <w:t xml:space="preserve">Indicar la subred y máscara: network 192.168.1.0 255.255.255.0</w:t>
      </w:r>
    </w:p>
    <w:p w:rsidR="00000000" w:rsidDel="00000000" w:rsidP="00000000" w:rsidRDefault="00000000" w:rsidRPr="00000000" w14:paraId="0000003F">
      <w:pPr>
        <w:rPr>
          <w:color w:val="00b050"/>
        </w:rPr>
      </w:pPr>
      <w:r w:rsidDel="00000000" w:rsidR="00000000" w:rsidRPr="00000000">
        <w:rPr>
          <w:color w:val="00b050"/>
        </w:rPr>
        <w:drawing>
          <wp:inline distB="114300" distT="114300" distL="114300" distR="114300">
            <wp:extent cx="5343525" cy="730121"/>
            <wp:effectExtent b="0" l="0" r="0" t="0"/>
            <wp:docPr id="257" name="image3.png"/>
            <a:graphic>
              <a:graphicData uri="http://schemas.openxmlformats.org/drawingml/2006/picture">
                <pic:pic>
                  <pic:nvPicPr>
                    <pic:cNvPr id="0" name="image3.png"/>
                    <pic:cNvPicPr preferRelativeResize="0"/>
                  </pic:nvPicPr>
                  <pic:blipFill>
                    <a:blip r:embed="rId14"/>
                    <a:srcRect b="23640" l="17017" r="43529" t="66736"/>
                    <a:stretch>
                      <a:fillRect/>
                    </a:stretch>
                  </pic:blipFill>
                  <pic:spPr>
                    <a:xfrm>
                      <a:off x="0" y="0"/>
                      <a:ext cx="5343525" cy="730121"/>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color w:val="00b050"/>
        </w:rPr>
      </w:pPr>
      <w:r w:rsidDel="00000000" w:rsidR="00000000" w:rsidRPr="00000000">
        <w:rPr>
          <w:color w:val="00b050"/>
          <w:rtl w:val="0"/>
        </w:rPr>
        <w:t xml:space="preserve">Configurar el router predeterminado que utilizarán los clientes dhcp: </w:t>
      </w:r>
    </w:p>
    <w:p w:rsidR="00000000" w:rsidDel="00000000" w:rsidP="00000000" w:rsidRDefault="00000000" w:rsidRPr="00000000" w14:paraId="00000041">
      <w:pPr>
        <w:rPr>
          <w:color w:val="00b050"/>
        </w:rPr>
      </w:pPr>
      <w:r w:rsidDel="00000000" w:rsidR="00000000" w:rsidRPr="00000000">
        <w:rPr>
          <w:color w:val="00b050"/>
          <w:rtl w:val="0"/>
        </w:rPr>
        <w:t xml:space="preserve">default-router 192.168.1.1</w:t>
      </w:r>
    </w:p>
    <w:p w:rsidR="00000000" w:rsidDel="00000000" w:rsidP="00000000" w:rsidRDefault="00000000" w:rsidRPr="00000000" w14:paraId="00000042">
      <w:pPr>
        <w:rPr>
          <w:color w:val="00b050"/>
        </w:rPr>
      </w:pPr>
      <w:r w:rsidDel="00000000" w:rsidR="00000000" w:rsidRPr="00000000">
        <w:rPr>
          <w:color w:val="00b050"/>
        </w:rPr>
        <w:drawing>
          <wp:inline distB="114300" distT="114300" distL="114300" distR="114300">
            <wp:extent cx="5334000" cy="592300"/>
            <wp:effectExtent b="0" l="0" r="0" t="0"/>
            <wp:docPr id="285" name="image20.png"/>
            <a:graphic>
              <a:graphicData uri="http://schemas.openxmlformats.org/drawingml/2006/picture">
                <pic:pic>
                  <pic:nvPicPr>
                    <pic:cNvPr id="0" name="image20.png"/>
                    <pic:cNvPicPr preferRelativeResize="0"/>
                  </pic:nvPicPr>
                  <pic:blipFill>
                    <a:blip r:embed="rId15"/>
                    <a:srcRect b="25490" l="17192" r="42927" t="66602"/>
                    <a:stretch>
                      <a:fillRect/>
                    </a:stretch>
                  </pic:blipFill>
                  <pic:spPr>
                    <a:xfrm>
                      <a:off x="0" y="0"/>
                      <a:ext cx="5334000" cy="592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color w:val="00b050"/>
        </w:rPr>
      </w:pPr>
      <w:r w:rsidDel="00000000" w:rsidR="00000000" w:rsidRPr="00000000">
        <w:rPr>
          <w:color w:val="00b050"/>
          <w:rtl w:val="0"/>
        </w:rPr>
        <w:t xml:space="preserve">Y se asigna un servidor dns por defecto: dns-server 192.168.1.10</w:t>
      </w:r>
    </w:p>
    <w:p w:rsidR="00000000" w:rsidDel="00000000" w:rsidP="00000000" w:rsidRDefault="00000000" w:rsidRPr="00000000" w14:paraId="00000044">
      <w:pPr>
        <w:rPr>
          <w:color w:val="00b050"/>
        </w:rPr>
      </w:pPr>
      <w:r w:rsidDel="00000000" w:rsidR="00000000" w:rsidRPr="00000000">
        <w:rPr>
          <w:color w:val="00b050"/>
        </w:rPr>
        <w:drawing>
          <wp:inline distB="114300" distT="114300" distL="114300" distR="114300">
            <wp:extent cx="5314950" cy="693342"/>
            <wp:effectExtent b="0" l="0" r="0" t="0"/>
            <wp:docPr id="281" name="image24.png"/>
            <a:graphic>
              <a:graphicData uri="http://schemas.openxmlformats.org/drawingml/2006/picture">
                <pic:pic>
                  <pic:nvPicPr>
                    <pic:cNvPr id="0" name="image24.png"/>
                    <pic:cNvPicPr preferRelativeResize="0"/>
                  </pic:nvPicPr>
                  <pic:blipFill>
                    <a:blip r:embed="rId16"/>
                    <a:srcRect b="24405" l="17861" r="42786" t="66496"/>
                    <a:stretch>
                      <a:fillRect/>
                    </a:stretch>
                  </pic:blipFill>
                  <pic:spPr>
                    <a:xfrm>
                      <a:off x="0" y="0"/>
                      <a:ext cx="5314950" cy="693342"/>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Configura el equipo Bart para que obtenga automáticamente sus parámetros de configuración. ¿Cuáles son? Muestralos. Comprueba en el router que la IP asignada está reservada. ¿Qué orden has utilizado? Muestra la salida obtenida.</w:t>
      </w:r>
    </w:p>
    <w:p w:rsidR="00000000" w:rsidDel="00000000" w:rsidP="00000000" w:rsidRDefault="00000000" w:rsidRPr="00000000" w14:paraId="00000046">
      <w:pPr>
        <w:rPr>
          <w:color w:val="00b050"/>
        </w:rPr>
      </w:pPr>
      <w:r w:rsidDel="00000000" w:rsidR="00000000" w:rsidRPr="00000000">
        <w:rPr>
          <w:color w:val="00b050"/>
          <w:rtl w:val="0"/>
        </w:rPr>
        <w:t xml:space="preserve">RESPUESTA</w:t>
      </w:r>
      <w:r w:rsidDel="00000000" w:rsidR="00000000" w:rsidRPr="00000000">
        <w:rPr>
          <w:color w:val="00b050"/>
        </w:rPr>
        <w:drawing>
          <wp:inline distB="114300" distT="114300" distL="114300" distR="114300">
            <wp:extent cx="5429250" cy="4281170"/>
            <wp:effectExtent b="0" l="0" r="0" t="0"/>
            <wp:docPr id="284" name="image28.png"/>
            <a:graphic>
              <a:graphicData uri="http://schemas.openxmlformats.org/drawingml/2006/picture">
                <pic:pic>
                  <pic:nvPicPr>
                    <pic:cNvPr id="0" name="image28.png"/>
                    <pic:cNvPicPr preferRelativeResize="0"/>
                  </pic:nvPicPr>
                  <pic:blipFill>
                    <a:blip r:embed="rId17"/>
                    <a:srcRect b="23971" l="30410" r="30229" t="20835"/>
                    <a:stretch>
                      <a:fillRect/>
                    </a:stretch>
                  </pic:blipFill>
                  <pic:spPr>
                    <a:xfrm>
                      <a:off x="0" y="0"/>
                      <a:ext cx="5429250" cy="428117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color w:val="00b050"/>
        </w:rPr>
      </w:pPr>
      <w:r w:rsidDel="00000000" w:rsidR="00000000" w:rsidRPr="00000000">
        <w:rPr>
          <w:color w:val="00b050"/>
          <w:rtl w:val="0"/>
        </w:rPr>
        <w:t xml:space="preserve">Los parámetros de configuración que se asignan cuando se cambia del modo estático (manual y sin cambios). al protocolo DHCP son el router predeterminado (gateway 192.168.0.1) y el server DNS (192.168.0.10) que corresponde con la IP del DNS de la pool CASA_SIMPSONS.</w:t>
      </w:r>
    </w:p>
    <w:p w:rsidR="00000000" w:rsidDel="00000000" w:rsidP="00000000" w:rsidRDefault="00000000" w:rsidRPr="00000000" w14:paraId="00000048">
      <w:pPr>
        <w:rPr>
          <w:color w:val="00b050"/>
        </w:rPr>
      </w:pPr>
      <w:r w:rsidDel="00000000" w:rsidR="00000000" w:rsidRPr="00000000">
        <w:rPr>
          <w:color w:val="00b050"/>
          <w:rtl w:val="0"/>
        </w:rPr>
        <w:t xml:space="preserve">Para ver en el router que la IP está asignada se utiliza: ip dhcp binding</w:t>
      </w:r>
    </w:p>
    <w:p w:rsidR="00000000" w:rsidDel="00000000" w:rsidP="00000000" w:rsidRDefault="00000000" w:rsidRPr="00000000" w14:paraId="00000049">
      <w:pPr>
        <w:rPr>
          <w:color w:val="00b050"/>
        </w:rPr>
      </w:pPr>
      <w:r w:rsidDel="00000000" w:rsidR="00000000" w:rsidRPr="00000000">
        <w:rPr>
          <w:color w:val="00b050"/>
        </w:rPr>
        <w:drawing>
          <wp:inline distB="114300" distT="114300" distL="114300" distR="114300">
            <wp:extent cx="5457825" cy="1089857"/>
            <wp:effectExtent b="0" l="0" r="0" t="0"/>
            <wp:docPr id="266" name="image4.png"/>
            <a:graphic>
              <a:graphicData uri="http://schemas.openxmlformats.org/drawingml/2006/picture">
                <pic:pic>
                  <pic:nvPicPr>
                    <pic:cNvPr id="0" name="image4.png"/>
                    <pic:cNvPicPr preferRelativeResize="0"/>
                  </pic:nvPicPr>
                  <pic:blipFill>
                    <a:blip r:embed="rId18"/>
                    <a:srcRect b="16042" l="30234" r="29876" t="69984"/>
                    <a:stretch>
                      <a:fillRect/>
                    </a:stretch>
                  </pic:blipFill>
                  <pic:spPr>
                    <a:xfrm>
                      <a:off x="0" y="0"/>
                      <a:ext cx="5457825" cy="1089857"/>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color w:val="00b050"/>
        </w:rPr>
      </w:pPr>
      <w:r w:rsidDel="00000000" w:rsidR="00000000" w:rsidRPr="00000000">
        <w:rPr>
          <w:color w:val="00b050"/>
          <w:rtl w:val="0"/>
        </w:rPr>
        <w:t xml:space="preserve">Como vemos se ha asignado de forma automática la IP 192.168.0.11 a la dirección 0003.E4A3.595E (que es la MAC del equipo bart).</w:t>
      </w:r>
    </w:p>
    <w:p w:rsidR="00000000" w:rsidDel="00000000" w:rsidP="00000000" w:rsidRDefault="00000000" w:rsidRPr="00000000" w14:paraId="0000004B">
      <w:pPr>
        <w:pStyle w:val="Heading2"/>
        <w:numPr>
          <w:ilvl w:val="1"/>
          <w:numId w:val="1"/>
        </w:numPr>
        <w:ind w:left="792" w:hanging="432"/>
        <w:rPr/>
      </w:pPr>
      <w:r w:rsidDel="00000000" w:rsidR="00000000" w:rsidRPr="00000000">
        <w:rPr>
          <w:rtl w:val="0"/>
        </w:rPr>
        <w:t xml:space="preserve">Configuración de ServidorDHCP</w:t>
      </w:r>
    </w:p>
    <w:p w:rsidR="00000000" w:rsidDel="00000000" w:rsidP="00000000" w:rsidRDefault="00000000" w:rsidRPr="00000000" w14:paraId="0000004C">
      <w:pPr>
        <w:rPr/>
      </w:pPr>
      <w:r w:rsidDel="00000000" w:rsidR="00000000" w:rsidRPr="00000000">
        <w:rPr>
          <w:rtl w:val="0"/>
        </w:rPr>
        <w:t xml:space="preserve">Configuraremos tanto este servidor como el DNS desde la interfaz gráfica. Abre la pestaña de configuración del servidor y accede a la sección DHCP. Configura ServidorDHCP con los mismos parámetros que RouterDHCP. </w:t>
      </w:r>
    </w:p>
    <w:p w:rsidR="00000000" w:rsidDel="00000000" w:rsidP="00000000" w:rsidRDefault="00000000" w:rsidRPr="00000000" w14:paraId="0000004D">
      <w:pPr>
        <w:rPr/>
      </w:pPr>
      <w:r w:rsidDel="00000000" w:rsidR="00000000" w:rsidRPr="00000000">
        <w:rPr>
          <w:rtl w:val="0"/>
        </w:rPr>
        <w:t xml:space="preserve">Incluye una captura de la configuración realizada. </w:t>
      </w:r>
    </w:p>
    <w:p w:rsidR="00000000" w:rsidDel="00000000" w:rsidP="00000000" w:rsidRDefault="00000000" w:rsidRPr="00000000" w14:paraId="0000004E">
      <w:pPr>
        <w:rPr>
          <w:color w:val="00b050"/>
        </w:rPr>
      </w:pPr>
      <w:r w:rsidDel="00000000" w:rsidR="00000000" w:rsidRPr="00000000">
        <w:rPr>
          <w:color w:val="00b050"/>
          <w:rtl w:val="0"/>
        </w:rPr>
        <w:t xml:space="preserve">RESPUESTA</w:t>
      </w:r>
    </w:p>
    <w:p w:rsidR="00000000" w:rsidDel="00000000" w:rsidP="00000000" w:rsidRDefault="00000000" w:rsidRPr="00000000" w14:paraId="0000004F">
      <w:pPr>
        <w:rPr>
          <w:color w:val="00b050"/>
        </w:rPr>
      </w:pPr>
      <w:r w:rsidDel="00000000" w:rsidR="00000000" w:rsidRPr="00000000">
        <w:rPr>
          <w:color w:val="00b050"/>
        </w:rPr>
        <w:drawing>
          <wp:inline distB="114300" distT="114300" distL="114300" distR="114300">
            <wp:extent cx="5399730" cy="5283200"/>
            <wp:effectExtent b="0" l="0" r="0" t="0"/>
            <wp:docPr id="259"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39973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color w:val="00b050"/>
        </w:rPr>
      </w:pPr>
      <w:r w:rsidDel="00000000" w:rsidR="00000000" w:rsidRPr="00000000">
        <w:rPr>
          <w:color w:val="00b050"/>
          <w:rtl w:val="0"/>
        </w:rPr>
        <w:t xml:space="preserve">Tras activar el servicio DHCP hay que configurar los parámetros de configuración tal y como se observa en la imagen:</w:t>
      </w:r>
    </w:p>
    <w:p w:rsidR="00000000" w:rsidDel="00000000" w:rsidP="00000000" w:rsidRDefault="00000000" w:rsidRPr="00000000" w14:paraId="00000051">
      <w:pPr>
        <w:numPr>
          <w:ilvl w:val="0"/>
          <w:numId w:val="4"/>
        </w:numPr>
        <w:spacing w:after="0" w:afterAutospacing="0"/>
        <w:ind w:left="720" w:hanging="360"/>
        <w:rPr>
          <w:color w:val="00b050"/>
          <w:u w:val="none"/>
        </w:rPr>
      </w:pPr>
      <w:r w:rsidDel="00000000" w:rsidR="00000000" w:rsidRPr="00000000">
        <w:rPr>
          <w:color w:val="00b050"/>
          <w:rtl w:val="0"/>
        </w:rPr>
        <w:t xml:space="preserve">Pool Name: BAR_MOE</w:t>
      </w:r>
    </w:p>
    <w:p w:rsidR="00000000" w:rsidDel="00000000" w:rsidP="00000000" w:rsidRDefault="00000000" w:rsidRPr="00000000" w14:paraId="00000052">
      <w:pPr>
        <w:numPr>
          <w:ilvl w:val="0"/>
          <w:numId w:val="4"/>
        </w:numPr>
        <w:spacing w:after="0" w:afterAutospacing="0"/>
        <w:ind w:left="720" w:hanging="360"/>
        <w:rPr>
          <w:color w:val="00b050"/>
          <w:u w:val="none"/>
        </w:rPr>
      </w:pPr>
      <w:r w:rsidDel="00000000" w:rsidR="00000000" w:rsidRPr="00000000">
        <w:rPr>
          <w:color w:val="00b050"/>
          <w:rtl w:val="0"/>
        </w:rPr>
        <w:t xml:space="preserve">Default Gateway: 192.168.1.1 es el router predeterminado.</w:t>
      </w:r>
    </w:p>
    <w:p w:rsidR="00000000" w:rsidDel="00000000" w:rsidP="00000000" w:rsidRDefault="00000000" w:rsidRPr="00000000" w14:paraId="00000053">
      <w:pPr>
        <w:numPr>
          <w:ilvl w:val="0"/>
          <w:numId w:val="4"/>
        </w:numPr>
        <w:spacing w:after="0" w:afterAutospacing="0"/>
        <w:ind w:left="720" w:hanging="360"/>
        <w:rPr>
          <w:color w:val="00b050"/>
          <w:u w:val="none"/>
        </w:rPr>
      </w:pPr>
      <w:r w:rsidDel="00000000" w:rsidR="00000000" w:rsidRPr="00000000">
        <w:rPr>
          <w:color w:val="00b050"/>
          <w:rtl w:val="0"/>
        </w:rPr>
        <w:t xml:space="preserve">DNS Server: 192.168.1.10 es la IP del servidor DHCP.</w:t>
      </w:r>
    </w:p>
    <w:p w:rsidR="00000000" w:rsidDel="00000000" w:rsidP="00000000" w:rsidRDefault="00000000" w:rsidRPr="00000000" w14:paraId="00000054">
      <w:pPr>
        <w:numPr>
          <w:ilvl w:val="0"/>
          <w:numId w:val="4"/>
        </w:numPr>
        <w:spacing w:after="0" w:afterAutospacing="0"/>
        <w:ind w:left="720" w:hanging="360"/>
        <w:rPr>
          <w:color w:val="00b050"/>
          <w:u w:val="none"/>
        </w:rPr>
      </w:pPr>
      <w:r w:rsidDel="00000000" w:rsidR="00000000" w:rsidRPr="00000000">
        <w:rPr>
          <w:color w:val="00b050"/>
          <w:rtl w:val="0"/>
        </w:rPr>
        <w:t xml:space="preserve">Start IP Address: 192.168.1.11 de esta dirección en adelante están excluidas y no pueden ser usadas para identificar equipos de esa red.</w:t>
      </w:r>
    </w:p>
    <w:p w:rsidR="00000000" w:rsidDel="00000000" w:rsidP="00000000" w:rsidRDefault="00000000" w:rsidRPr="00000000" w14:paraId="00000055">
      <w:pPr>
        <w:numPr>
          <w:ilvl w:val="0"/>
          <w:numId w:val="4"/>
        </w:numPr>
        <w:spacing w:after="0" w:afterAutospacing="0"/>
        <w:ind w:left="720" w:hanging="360"/>
        <w:rPr>
          <w:color w:val="00b050"/>
          <w:u w:val="none"/>
        </w:rPr>
      </w:pPr>
      <w:r w:rsidDel="00000000" w:rsidR="00000000" w:rsidRPr="00000000">
        <w:rPr>
          <w:color w:val="00b050"/>
          <w:rtl w:val="0"/>
        </w:rPr>
        <w:t xml:space="preserve">Subnet Mask: 255.255.255.0 la máscara predeterminada de la subred.</w:t>
      </w:r>
    </w:p>
    <w:p w:rsidR="00000000" w:rsidDel="00000000" w:rsidP="00000000" w:rsidRDefault="00000000" w:rsidRPr="00000000" w14:paraId="00000056">
      <w:pPr>
        <w:numPr>
          <w:ilvl w:val="0"/>
          <w:numId w:val="4"/>
        </w:numPr>
        <w:ind w:left="720" w:hanging="360"/>
        <w:rPr>
          <w:color w:val="00b050"/>
          <w:u w:val="none"/>
        </w:rPr>
      </w:pPr>
      <w:r w:rsidDel="00000000" w:rsidR="00000000" w:rsidRPr="00000000">
        <w:rPr>
          <w:color w:val="00b050"/>
          <w:rtl w:val="0"/>
        </w:rPr>
        <w:t xml:space="preserve">Maximum number of Users: Estaba originalmente a 256 pero lo hemos dejado en 244 ya que 12 IP están excluidas (una para identificar la subred y otra para la broadcast y las otras 10 se tratan de direcciones reservadas). </w:t>
      </w:r>
    </w:p>
    <w:p w:rsidR="00000000" w:rsidDel="00000000" w:rsidP="00000000" w:rsidRDefault="00000000" w:rsidRPr="00000000" w14:paraId="00000057">
      <w:pPr>
        <w:rPr/>
      </w:pPr>
      <w:r w:rsidDel="00000000" w:rsidR="00000000" w:rsidRPr="00000000">
        <w:rPr>
          <w:rtl w:val="0"/>
        </w:rPr>
        <w:t xml:space="preserve">Una vez realizados todos los cambios necesarios, activa el servicio.</w:t>
      </w:r>
    </w:p>
    <w:p w:rsidR="00000000" w:rsidDel="00000000" w:rsidP="00000000" w:rsidRDefault="00000000" w:rsidRPr="00000000" w14:paraId="00000058">
      <w:pPr>
        <w:keepNext w:val="1"/>
        <w:jc w:val="center"/>
        <w:rPr/>
      </w:pPr>
      <w:r w:rsidDel="00000000" w:rsidR="00000000" w:rsidRPr="00000000">
        <w:rPr/>
        <w:drawing>
          <wp:inline distB="0" distT="0" distL="0" distR="0">
            <wp:extent cx="3272477" cy="560952"/>
            <wp:effectExtent b="38100" l="38100" r="38100" t="38100"/>
            <wp:docPr id="283" name="image35.png"/>
            <a:graphic>
              <a:graphicData uri="http://schemas.openxmlformats.org/drawingml/2006/picture">
                <pic:pic>
                  <pic:nvPicPr>
                    <pic:cNvPr id="0" name="image35.png"/>
                    <pic:cNvPicPr preferRelativeResize="0"/>
                  </pic:nvPicPr>
                  <pic:blipFill>
                    <a:blip r:embed="rId20"/>
                    <a:srcRect b="67620" l="72666" r="15635" t="26416"/>
                    <a:stretch>
                      <a:fillRect/>
                    </a:stretch>
                  </pic:blipFill>
                  <pic:spPr>
                    <a:xfrm>
                      <a:off x="0" y="0"/>
                      <a:ext cx="3272477" cy="560952"/>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bookmarkStart w:colFirst="0" w:colLast="0" w:name="_heading=h.30j0zll" w:id="1"/>
      <w:bookmarkEnd w:id="1"/>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Figura 2. Activación del servicio DHCP.</w:t>
      </w:r>
    </w:p>
    <w:p w:rsidR="00000000" w:rsidDel="00000000" w:rsidP="00000000" w:rsidRDefault="00000000" w:rsidRPr="00000000" w14:paraId="0000005A">
      <w:pPr>
        <w:rPr/>
      </w:pPr>
      <w:r w:rsidDel="00000000" w:rsidR="00000000" w:rsidRPr="00000000">
        <w:rPr>
          <w:rtl w:val="0"/>
        </w:rPr>
        <w:t xml:space="preserve">Accede al modo simulación y activa la configuración automática de la interfaz de red de “Moe” como muestra la Figura 3.</w:t>
      </w:r>
    </w:p>
    <w:p w:rsidR="00000000" w:rsidDel="00000000" w:rsidP="00000000" w:rsidRDefault="00000000" w:rsidRPr="00000000" w14:paraId="0000005B">
      <w:pPr>
        <w:keepNext w:val="1"/>
        <w:jc w:val="center"/>
        <w:rPr/>
      </w:pPr>
      <w:r w:rsidDel="00000000" w:rsidR="00000000" w:rsidRPr="00000000">
        <w:rPr/>
        <w:drawing>
          <wp:inline distB="0" distT="0" distL="0" distR="0">
            <wp:extent cx="3329940" cy="2694350"/>
            <wp:effectExtent b="38100" l="38100" r="38100" t="38100"/>
            <wp:docPr id="282" name="image19.png"/>
            <a:graphic>
              <a:graphicData uri="http://schemas.openxmlformats.org/drawingml/2006/picture">
                <pic:pic>
                  <pic:nvPicPr>
                    <pic:cNvPr id="0" name="image19.png"/>
                    <pic:cNvPicPr preferRelativeResize="0"/>
                  </pic:nvPicPr>
                  <pic:blipFill>
                    <a:blip r:embed="rId21"/>
                    <a:srcRect b="25252" l="33301" r="32691" t="25836"/>
                    <a:stretch>
                      <a:fillRect/>
                    </a:stretch>
                  </pic:blipFill>
                  <pic:spPr>
                    <a:xfrm>
                      <a:off x="0" y="0"/>
                      <a:ext cx="3329940" cy="269435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bookmarkStart w:colFirst="0" w:colLast="0" w:name="_heading=h.1fob9te" w:id="2"/>
      <w:bookmarkEnd w:id="2"/>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Figura 3. Activando DHCP en el equipo final "Moe".</w:t>
      </w:r>
    </w:p>
    <w:p w:rsidR="00000000" w:rsidDel="00000000" w:rsidP="00000000" w:rsidRDefault="00000000" w:rsidRPr="00000000" w14:paraId="0000005D">
      <w:pPr>
        <w:rPr/>
      </w:pPr>
      <w:r w:rsidDel="00000000" w:rsidR="00000000" w:rsidRPr="00000000">
        <w:rPr>
          <w:rtl w:val="0"/>
        </w:rPr>
        <w:t xml:space="preserve">Documenta el intercambio de mensajes que se produce, indicando de forma razonada si son unicast o broadcast.</w:t>
      </w:r>
    </w:p>
    <w:p w:rsidR="00000000" w:rsidDel="00000000" w:rsidP="00000000" w:rsidRDefault="00000000" w:rsidRPr="00000000" w14:paraId="0000005E">
      <w:pPr>
        <w:rPr>
          <w:color w:val="00b050"/>
        </w:rPr>
      </w:pPr>
      <w:r w:rsidDel="00000000" w:rsidR="00000000" w:rsidRPr="00000000">
        <w:rPr>
          <w:color w:val="00b050"/>
          <w:rtl w:val="0"/>
        </w:rPr>
        <w:t xml:space="preserve">RESPUESTA</w:t>
      </w:r>
    </w:p>
    <w:p w:rsidR="00000000" w:rsidDel="00000000" w:rsidP="00000000" w:rsidRDefault="00000000" w:rsidRPr="00000000" w14:paraId="0000005F">
      <w:pPr>
        <w:rPr>
          <w:color w:val="00b050"/>
        </w:rPr>
      </w:pPr>
      <w:r w:rsidDel="00000000" w:rsidR="00000000" w:rsidRPr="00000000">
        <w:rPr>
          <w:color w:val="00b050"/>
          <w:rtl w:val="0"/>
        </w:rPr>
        <w:t xml:space="preserve">1.</w:t>
      </w:r>
    </w:p>
    <w:p w:rsidR="00000000" w:rsidDel="00000000" w:rsidP="00000000" w:rsidRDefault="00000000" w:rsidRPr="00000000" w14:paraId="00000060">
      <w:pPr>
        <w:rPr>
          <w:color w:val="00b050"/>
        </w:rPr>
      </w:pPr>
      <w:r w:rsidDel="00000000" w:rsidR="00000000" w:rsidRPr="00000000">
        <w:rPr>
          <w:color w:val="00b050"/>
          <w:rtl w:val="0"/>
        </w:rPr>
        <w:t xml:space="preserve">2.</w:t>
      </w:r>
      <w:r w:rsidDel="00000000" w:rsidR="00000000" w:rsidRPr="00000000">
        <w:rPr>
          <w:color w:val="00b050"/>
        </w:rPr>
        <w:drawing>
          <wp:inline distB="114300" distT="114300" distL="114300" distR="114300">
            <wp:extent cx="4924425" cy="7115175"/>
            <wp:effectExtent b="0" l="0" r="0" t="0"/>
            <wp:docPr id="258"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4924425" cy="711517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color w:val="00b050"/>
        </w:rPr>
      </w:pPr>
      <w:r w:rsidDel="00000000" w:rsidR="00000000" w:rsidRPr="00000000">
        <w:rPr>
          <w:color w:val="00b050"/>
        </w:rPr>
        <w:drawing>
          <wp:inline distB="114300" distT="114300" distL="114300" distR="114300">
            <wp:extent cx="4829175" cy="7162800"/>
            <wp:effectExtent b="0" l="0" r="0" t="0"/>
            <wp:docPr id="279"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4829175" cy="7162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color w:val="00b050"/>
        </w:rPr>
      </w:pPr>
      <w:r w:rsidDel="00000000" w:rsidR="00000000" w:rsidRPr="00000000">
        <w:rPr>
          <w:color w:val="00b050"/>
          <w:rtl w:val="0"/>
        </w:rPr>
        <w:t xml:space="preserve">3.</w:t>
      </w:r>
    </w:p>
    <w:p w:rsidR="00000000" w:rsidDel="00000000" w:rsidP="00000000" w:rsidRDefault="00000000" w:rsidRPr="00000000" w14:paraId="00000063">
      <w:pPr>
        <w:rPr>
          <w:color w:val="00b050"/>
        </w:rPr>
      </w:pPr>
      <w:r w:rsidDel="00000000" w:rsidR="00000000" w:rsidRPr="00000000">
        <w:rPr>
          <w:color w:val="00b050"/>
        </w:rPr>
        <w:drawing>
          <wp:inline distB="114300" distT="114300" distL="114300" distR="114300">
            <wp:extent cx="5086350" cy="7219950"/>
            <wp:effectExtent b="0" l="0" r="0" t="0"/>
            <wp:docPr id="268"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086350" cy="721995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4.</w:t>
      </w:r>
    </w:p>
    <w:p w:rsidR="00000000" w:rsidDel="00000000" w:rsidP="00000000" w:rsidRDefault="00000000" w:rsidRPr="00000000" w14:paraId="00000065">
      <w:pPr>
        <w:rPr/>
      </w:pPr>
      <w:r w:rsidDel="00000000" w:rsidR="00000000" w:rsidRPr="00000000">
        <w:rPr/>
        <w:drawing>
          <wp:inline distB="114300" distT="114300" distL="114300" distR="114300">
            <wp:extent cx="4572000" cy="7029450"/>
            <wp:effectExtent b="0" l="0" r="0" t="0"/>
            <wp:docPr id="277"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4572000" cy="70294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Antes de configurar nuestro servidor DNS indicaremos en el resto de los equipos que obtengan su dirección IP de manera automática. Comprueba que todos los equipos tienen IP asignada y las anotaciones en los servidores de DHCP sobre estas asignaciones. Incluye en el informe las acciones realizadas.</w:t>
      </w:r>
    </w:p>
    <w:p w:rsidR="00000000" w:rsidDel="00000000" w:rsidP="00000000" w:rsidRDefault="00000000" w:rsidRPr="00000000" w14:paraId="00000067">
      <w:pPr>
        <w:rPr>
          <w:color w:val="00b050"/>
        </w:rPr>
      </w:pPr>
      <w:r w:rsidDel="00000000" w:rsidR="00000000" w:rsidRPr="00000000">
        <w:rPr>
          <w:color w:val="00b050"/>
          <w:rtl w:val="0"/>
        </w:rPr>
        <w:t xml:space="preserve">RESPUESTA</w:t>
      </w:r>
    </w:p>
    <w:p w:rsidR="00000000" w:rsidDel="00000000" w:rsidP="00000000" w:rsidRDefault="00000000" w:rsidRPr="00000000" w14:paraId="00000068">
      <w:pPr>
        <w:rPr>
          <w:color w:val="00b050"/>
        </w:rPr>
      </w:pPr>
      <w:r w:rsidDel="00000000" w:rsidR="00000000" w:rsidRPr="00000000">
        <w:rPr>
          <w:color w:val="00b050"/>
          <w:rtl w:val="0"/>
        </w:rPr>
        <w:t xml:space="preserve">Para mostrar la asignación de IPs vamos a utilizar en el router la orden </w:t>
      </w:r>
      <w:r w:rsidDel="00000000" w:rsidR="00000000" w:rsidRPr="00000000">
        <w:rPr>
          <w:i w:val="1"/>
          <w:color w:val="00b050"/>
          <w:rtl w:val="0"/>
        </w:rPr>
        <w:t xml:space="preserve">show ip dhcp binding, </w:t>
      </w:r>
      <w:r w:rsidDel="00000000" w:rsidR="00000000" w:rsidRPr="00000000">
        <w:rPr>
          <w:color w:val="00b050"/>
          <w:rtl w:val="0"/>
        </w:rPr>
        <w:t xml:space="preserve">las 3 primeras corresponden a CASA_SIMPSONS y las demás a BAR_MOE.</w:t>
      </w:r>
    </w:p>
    <w:p w:rsidR="00000000" w:rsidDel="00000000" w:rsidP="00000000" w:rsidRDefault="00000000" w:rsidRPr="00000000" w14:paraId="00000069">
      <w:pPr>
        <w:rPr>
          <w:color w:val="00b050"/>
        </w:rPr>
      </w:pPr>
      <w:r w:rsidDel="00000000" w:rsidR="00000000" w:rsidRPr="00000000">
        <w:rPr>
          <w:color w:val="00b050"/>
        </w:rPr>
        <w:drawing>
          <wp:inline distB="114300" distT="114300" distL="114300" distR="114300">
            <wp:extent cx="5153025" cy="1143000"/>
            <wp:effectExtent b="0" l="0" r="0" t="0"/>
            <wp:docPr id="265"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15302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Heading2"/>
        <w:numPr>
          <w:ilvl w:val="1"/>
          <w:numId w:val="1"/>
        </w:numPr>
        <w:ind w:left="792" w:hanging="432"/>
        <w:rPr/>
      </w:pPr>
      <w:r w:rsidDel="00000000" w:rsidR="00000000" w:rsidRPr="00000000">
        <w:rPr>
          <w:rtl w:val="0"/>
        </w:rPr>
        <w:t xml:space="preserve">Configuración de ServidorDNS como responsable del dominio simpsons.net</w:t>
      </w:r>
    </w:p>
    <w:p w:rsidR="00000000" w:rsidDel="00000000" w:rsidP="00000000" w:rsidRDefault="00000000" w:rsidRPr="00000000" w14:paraId="0000006B">
      <w:pPr>
        <w:rPr/>
      </w:pPr>
      <w:r w:rsidDel="00000000" w:rsidR="00000000" w:rsidRPr="00000000">
        <w:rPr>
          <w:rtl w:val="0"/>
        </w:rPr>
        <w:t xml:space="preserve">Abre la pestaña de configuración del servidor y accede a la sección DNS. Vemos una interfaz bastante sencilla en la que mediante un desplegable se nos permite añadir registros de recursos a la BBDD de DNS (Figura 7).¿Para qué sirve cada uno de esos registros?</w:t>
      </w:r>
      <w:r w:rsidDel="00000000" w:rsidR="00000000" w:rsidRPr="00000000">
        <w:drawing>
          <wp:anchor allowOverlap="1" behindDoc="0" distB="0" distT="0" distL="114300" distR="114300" hidden="0" layoutInCell="1" locked="0" relativeHeight="0" simplePos="0">
            <wp:simplePos x="0" y="0"/>
            <wp:positionH relativeFrom="column">
              <wp:posOffset>78106</wp:posOffset>
            </wp:positionH>
            <wp:positionV relativeFrom="paragraph">
              <wp:posOffset>73660</wp:posOffset>
            </wp:positionV>
            <wp:extent cx="2133600" cy="1930400"/>
            <wp:effectExtent b="38100" l="38100" r="38100" t="38100"/>
            <wp:wrapSquare wrapText="bothSides" distB="0" distT="0" distL="114300" distR="114300"/>
            <wp:docPr id="276" name="image36.png"/>
            <a:graphic>
              <a:graphicData uri="http://schemas.openxmlformats.org/drawingml/2006/picture">
                <pic:pic>
                  <pic:nvPicPr>
                    <pic:cNvPr id="0" name="image36.png"/>
                    <pic:cNvPicPr preferRelativeResize="0"/>
                  </pic:nvPicPr>
                  <pic:blipFill>
                    <a:blip r:embed="rId27"/>
                    <a:srcRect b="59443" l="85936" r="8136" t="24668"/>
                    <a:stretch>
                      <a:fillRect/>
                    </a:stretch>
                  </pic:blipFill>
                  <pic:spPr>
                    <a:xfrm>
                      <a:off x="0" y="0"/>
                      <a:ext cx="2133600" cy="1930400"/>
                    </a:xfrm>
                    <a:prstGeom prst="rect"/>
                    <a:ln w="38100">
                      <a:solidFill>
                        <a:srgbClr val="000000"/>
                      </a:solidFill>
                      <a:prstDash val="solid"/>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2044700</wp:posOffset>
                </wp:positionV>
                <wp:extent cx="2143125" cy="276225"/>
                <wp:effectExtent b="0" l="0" r="0" t="0"/>
                <wp:wrapSquare wrapText="bothSides" distB="0" distT="0" distL="114300" distR="114300"/>
                <wp:docPr id="249" name=""/>
                <a:graphic>
                  <a:graphicData uri="http://schemas.microsoft.com/office/word/2010/wordprocessingShape">
                    <wps:wsp>
                      <wps:cNvSpPr/>
                      <wps:cNvPr id="2" name="Shape 2"/>
                      <wps:spPr>
                        <a:xfrm>
                          <a:off x="4279200" y="3646650"/>
                          <a:ext cx="2133600" cy="2667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Figura  SEQ Figura \* ARABIC 4. Configurando DNS.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2044700</wp:posOffset>
                </wp:positionV>
                <wp:extent cx="2143125" cy="276225"/>
                <wp:effectExtent b="0" l="0" r="0" t="0"/>
                <wp:wrapSquare wrapText="bothSides" distB="0" distT="0" distL="114300" distR="114300"/>
                <wp:docPr id="249" name="image37.png"/>
                <a:graphic>
                  <a:graphicData uri="http://schemas.openxmlformats.org/drawingml/2006/picture">
                    <pic:pic>
                      <pic:nvPicPr>
                        <pic:cNvPr id="0" name="image37.png"/>
                        <pic:cNvPicPr preferRelativeResize="0"/>
                      </pic:nvPicPr>
                      <pic:blipFill>
                        <a:blip r:embed="rId28"/>
                        <a:srcRect/>
                        <a:stretch>
                          <a:fillRect/>
                        </a:stretch>
                      </pic:blipFill>
                      <pic:spPr>
                        <a:xfrm>
                          <a:off x="0" y="0"/>
                          <a:ext cx="2143125" cy="276225"/>
                        </a:xfrm>
                        <a:prstGeom prst="rect"/>
                        <a:ln/>
                      </pic:spPr>
                    </pic:pic>
                  </a:graphicData>
                </a:graphic>
              </wp:anchor>
            </w:drawing>
          </mc:Fallback>
        </mc:AlternateContent>
      </w:r>
    </w:p>
    <w:p w:rsidR="00000000" w:rsidDel="00000000" w:rsidP="00000000" w:rsidRDefault="00000000" w:rsidRPr="00000000" w14:paraId="0000006C">
      <w:pPr>
        <w:rPr>
          <w:color w:val="00b050"/>
        </w:rPr>
      </w:pPr>
      <w:r w:rsidDel="00000000" w:rsidR="00000000" w:rsidRPr="00000000">
        <w:rPr>
          <w:color w:val="00b050"/>
          <w:rtl w:val="0"/>
        </w:rPr>
        <w:t xml:space="preserve">RESPUESTA</w:t>
      </w:r>
    </w:p>
    <w:p w:rsidR="00000000" w:rsidDel="00000000" w:rsidP="00000000" w:rsidRDefault="00000000" w:rsidRPr="00000000" w14:paraId="0000006D">
      <w:pPr>
        <w:rPr>
          <w:color w:val="00b050"/>
        </w:rPr>
      </w:pPr>
      <w:r w:rsidDel="00000000" w:rsidR="00000000" w:rsidRPr="00000000">
        <w:rPr>
          <w:color w:val="00b050"/>
          <w:rtl w:val="0"/>
        </w:rPr>
        <w:t xml:space="preserve">A Record: Se trata de un registro asignado para definir una dirección IPv4.</w:t>
      </w:r>
    </w:p>
    <w:p w:rsidR="00000000" w:rsidDel="00000000" w:rsidP="00000000" w:rsidRDefault="00000000" w:rsidRPr="00000000" w14:paraId="0000006E">
      <w:pPr>
        <w:rPr>
          <w:color w:val="00b050"/>
        </w:rPr>
      </w:pPr>
      <w:r w:rsidDel="00000000" w:rsidR="00000000" w:rsidRPr="00000000">
        <w:rPr>
          <w:color w:val="00b050"/>
          <w:rtl w:val="0"/>
        </w:rPr>
        <w:t xml:space="preserve">CNAME: Permite asociar alias a un nombre de registro.</w:t>
      </w:r>
    </w:p>
    <w:p w:rsidR="00000000" w:rsidDel="00000000" w:rsidP="00000000" w:rsidRDefault="00000000" w:rsidRPr="00000000" w14:paraId="0000006F">
      <w:pPr>
        <w:rPr>
          <w:color w:val="00b050"/>
        </w:rPr>
      </w:pPr>
      <w:r w:rsidDel="00000000" w:rsidR="00000000" w:rsidRPr="00000000">
        <w:rPr>
          <w:color w:val="00b050"/>
          <w:rtl w:val="0"/>
        </w:rPr>
        <w:t xml:space="preserve">SOA: Es obligatorio para poder establecer un DNS, contiene información de la zona del dominio donde se va a establecer el servidor.</w:t>
      </w:r>
    </w:p>
    <w:p w:rsidR="00000000" w:rsidDel="00000000" w:rsidP="00000000" w:rsidRDefault="00000000" w:rsidRPr="00000000" w14:paraId="00000070">
      <w:pPr>
        <w:rPr>
          <w:color w:val="00b050"/>
        </w:rPr>
      </w:pPr>
      <w:r w:rsidDel="00000000" w:rsidR="00000000" w:rsidRPr="00000000">
        <w:rPr>
          <w:color w:val="00b050"/>
          <w:rtl w:val="0"/>
        </w:rPr>
        <w:t xml:space="preserve">NS Record: Sirve para identificar el servidor de nombres.</w:t>
      </w:r>
    </w:p>
    <w:p w:rsidR="00000000" w:rsidDel="00000000" w:rsidP="00000000" w:rsidRDefault="00000000" w:rsidRPr="00000000" w14:paraId="00000071">
      <w:pPr>
        <w:rPr/>
      </w:pPr>
      <w:r w:rsidDel="00000000" w:rsidR="00000000" w:rsidRPr="00000000">
        <w:rPr>
          <w:rtl w:val="0"/>
        </w:rPr>
        <w:t xml:space="preserve">Al tratarse de un solo servidor DNS no existirá jerarquía ni base de datos distribuida, por tanto, deberá conocer todos los nombres de los equipos del escenario.</w:t>
      </w:r>
    </w:p>
    <w:p w:rsidR="00000000" w:rsidDel="00000000" w:rsidP="00000000" w:rsidRDefault="00000000" w:rsidRPr="00000000" w14:paraId="00000072">
      <w:pPr>
        <w:rPr/>
      </w:pPr>
      <w:r w:rsidDel="00000000" w:rsidR="00000000" w:rsidRPr="00000000">
        <w:rPr>
          <w:rtl w:val="0"/>
        </w:rPr>
        <w:t xml:space="preserve">Se podría decir que esto ocurre en el caso de una pequeña empresa que quiere resolver de forma local las direcciones de sus equipos y que utilizan un servidor DNS de rango superior en Internet para resolver las direcciones que no pertenezcan a su red local.</w:t>
      </w:r>
    </w:p>
    <w:p w:rsidR="00000000" w:rsidDel="00000000" w:rsidP="00000000" w:rsidRDefault="00000000" w:rsidRPr="00000000" w14:paraId="00000073">
      <w:pPr>
        <w:rPr/>
      </w:pPr>
      <w:r w:rsidDel="00000000" w:rsidR="00000000" w:rsidRPr="00000000">
        <w:rPr>
          <w:rtl w:val="0"/>
        </w:rPr>
        <w:t xml:space="preserve">Añade las entradas necesarias para que este DNS sea el responsable del dominio simpsons.net y todos los equipos puedan hablar entre ellos conociendo únicamente su nombre.</w:t>
      </w:r>
    </w:p>
    <w:p w:rsidR="00000000" w:rsidDel="00000000" w:rsidP="00000000" w:rsidRDefault="00000000" w:rsidRPr="00000000" w14:paraId="00000074">
      <w:pPr>
        <w:rPr/>
      </w:pPr>
      <w:r w:rsidDel="00000000" w:rsidR="00000000" w:rsidRPr="00000000">
        <w:rPr>
          <w:rtl w:val="0"/>
        </w:rPr>
        <w:t xml:space="preserve">Incluye los registros definidos.</w:t>
      </w:r>
    </w:p>
    <w:p w:rsidR="00000000" w:rsidDel="00000000" w:rsidP="00000000" w:rsidRDefault="00000000" w:rsidRPr="00000000" w14:paraId="00000075">
      <w:pPr>
        <w:rPr>
          <w:color w:val="00b050"/>
        </w:rPr>
      </w:pPr>
      <w:r w:rsidDel="00000000" w:rsidR="00000000" w:rsidRPr="00000000">
        <w:rPr>
          <w:color w:val="00b050"/>
          <w:rtl w:val="0"/>
        </w:rPr>
        <w:t xml:space="preserve">RESPUESTA</w:t>
      </w:r>
    </w:p>
    <w:p w:rsidR="00000000" w:rsidDel="00000000" w:rsidP="00000000" w:rsidRDefault="00000000" w:rsidRPr="00000000" w14:paraId="00000076">
      <w:pPr>
        <w:rPr>
          <w:b w:val="1"/>
          <w:color w:val="00b050"/>
        </w:rPr>
      </w:pPr>
      <w:r w:rsidDel="00000000" w:rsidR="00000000" w:rsidRPr="00000000">
        <w:rPr>
          <w:b w:val="1"/>
          <w:color w:val="00b050"/>
          <w:rtl w:val="0"/>
        </w:rPr>
        <w:t xml:space="preserve">Para el registro SOA:</w:t>
      </w:r>
    </w:p>
    <w:p w:rsidR="00000000" w:rsidDel="00000000" w:rsidP="00000000" w:rsidRDefault="00000000" w:rsidRPr="00000000" w14:paraId="00000077">
      <w:pPr>
        <w:rPr>
          <w:color w:val="00b050"/>
        </w:rPr>
      </w:pPr>
      <w:r w:rsidDel="00000000" w:rsidR="00000000" w:rsidRPr="00000000">
        <w:rPr>
          <w:color w:val="00b050"/>
        </w:rPr>
        <w:drawing>
          <wp:inline distB="114300" distT="114300" distL="114300" distR="114300">
            <wp:extent cx="5399730" cy="4813300"/>
            <wp:effectExtent b="0" l="0" r="0" t="0"/>
            <wp:docPr id="269"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39973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color w:val="00b050"/>
        </w:rPr>
      </w:pPr>
      <w:r w:rsidDel="00000000" w:rsidR="00000000" w:rsidRPr="00000000">
        <w:rPr>
          <w:color w:val="00b050"/>
          <w:rtl w:val="0"/>
        </w:rPr>
        <w:t xml:space="preserve">Name: nombre del servidor de DNS.</w:t>
      </w:r>
    </w:p>
    <w:p w:rsidR="00000000" w:rsidDel="00000000" w:rsidP="00000000" w:rsidRDefault="00000000" w:rsidRPr="00000000" w14:paraId="00000079">
      <w:pPr>
        <w:rPr>
          <w:color w:val="00b050"/>
        </w:rPr>
      </w:pPr>
      <w:r w:rsidDel="00000000" w:rsidR="00000000" w:rsidRPr="00000000">
        <w:rPr>
          <w:color w:val="00b050"/>
          <w:rtl w:val="0"/>
        </w:rPr>
        <w:t xml:space="preserve">Primary Server Name: dominio primario del cual se encargará el servidor.</w:t>
      </w:r>
    </w:p>
    <w:p w:rsidR="00000000" w:rsidDel="00000000" w:rsidP="00000000" w:rsidRDefault="00000000" w:rsidRPr="00000000" w14:paraId="0000007A">
      <w:pPr>
        <w:rPr>
          <w:color w:val="00b050"/>
        </w:rPr>
      </w:pPr>
      <w:r w:rsidDel="00000000" w:rsidR="00000000" w:rsidRPr="00000000">
        <w:rPr>
          <w:color w:val="00b050"/>
          <w:rtl w:val="0"/>
        </w:rPr>
        <w:t xml:space="preserve">Mail Box: Es el nombre del servidor de mensajería (opcional) en caso de tenerlo.</w:t>
      </w:r>
    </w:p>
    <w:p w:rsidR="00000000" w:rsidDel="00000000" w:rsidP="00000000" w:rsidRDefault="00000000" w:rsidRPr="00000000" w14:paraId="0000007B">
      <w:pPr>
        <w:rPr>
          <w:color w:val="00b050"/>
        </w:rPr>
      </w:pPr>
      <w:r w:rsidDel="00000000" w:rsidR="00000000" w:rsidRPr="00000000">
        <w:rPr>
          <w:color w:val="00b050"/>
          <w:rtl w:val="0"/>
        </w:rPr>
        <w:t xml:space="preserve">Minimum TTL: Tiempo máximo que permanecerá en  la caché de las entradas.</w:t>
      </w:r>
    </w:p>
    <w:p w:rsidR="00000000" w:rsidDel="00000000" w:rsidP="00000000" w:rsidRDefault="00000000" w:rsidRPr="00000000" w14:paraId="0000007C">
      <w:pPr>
        <w:rPr>
          <w:color w:val="00b050"/>
        </w:rPr>
      </w:pPr>
      <w:r w:rsidDel="00000000" w:rsidR="00000000" w:rsidRPr="00000000">
        <w:rPr>
          <w:color w:val="00b050"/>
          <w:rtl w:val="0"/>
        </w:rPr>
        <w:t xml:space="preserve">Refresh Time: Tiempo total que el servidor esclavo va a volver a realizar una solicitud al maestro para una actualización .</w:t>
      </w:r>
    </w:p>
    <w:p w:rsidR="00000000" w:rsidDel="00000000" w:rsidP="00000000" w:rsidRDefault="00000000" w:rsidRPr="00000000" w14:paraId="0000007D">
      <w:pPr>
        <w:rPr>
          <w:color w:val="00b050"/>
        </w:rPr>
      </w:pPr>
      <w:r w:rsidDel="00000000" w:rsidR="00000000" w:rsidRPr="00000000">
        <w:rPr>
          <w:color w:val="00b050"/>
          <w:rtl w:val="0"/>
        </w:rPr>
        <w:t xml:space="preserve">Retry Time: Tiempo total que el servidor esclavo va a volver a realizar una solicitud al maestro después de fallar una solicitud.</w:t>
      </w:r>
    </w:p>
    <w:p w:rsidR="00000000" w:rsidDel="00000000" w:rsidP="00000000" w:rsidRDefault="00000000" w:rsidRPr="00000000" w14:paraId="0000007E">
      <w:pPr>
        <w:rPr>
          <w:color w:val="00b050"/>
        </w:rPr>
      </w:pPr>
      <w:r w:rsidDel="00000000" w:rsidR="00000000" w:rsidRPr="00000000">
        <w:rPr>
          <w:color w:val="00b050"/>
          <w:rtl w:val="0"/>
        </w:rPr>
        <w:t xml:space="preserve">Expiry Time: Tiempo de expiración, es decir, tiempo a partir del cual el esclavo no le informa al maestro si este no le responde.</w:t>
      </w:r>
    </w:p>
    <w:p w:rsidR="00000000" w:rsidDel="00000000" w:rsidP="00000000" w:rsidRDefault="00000000" w:rsidRPr="00000000" w14:paraId="0000007F">
      <w:pPr>
        <w:rPr>
          <w:color w:val="00b050"/>
        </w:rPr>
      </w:pPr>
      <w:r w:rsidDel="00000000" w:rsidR="00000000" w:rsidRPr="00000000">
        <w:rPr>
          <w:rtl w:val="0"/>
        </w:rPr>
      </w:r>
    </w:p>
    <w:p w:rsidR="00000000" w:rsidDel="00000000" w:rsidP="00000000" w:rsidRDefault="00000000" w:rsidRPr="00000000" w14:paraId="00000080">
      <w:pPr>
        <w:rPr>
          <w:b w:val="1"/>
          <w:color w:val="00b050"/>
        </w:rPr>
      </w:pPr>
      <w:r w:rsidDel="00000000" w:rsidR="00000000" w:rsidRPr="00000000">
        <w:rPr>
          <w:b w:val="1"/>
          <w:color w:val="00b050"/>
          <w:rtl w:val="0"/>
        </w:rPr>
        <w:t xml:space="preserve">NS Record:</w:t>
      </w:r>
    </w:p>
    <w:p w:rsidR="00000000" w:rsidDel="00000000" w:rsidP="00000000" w:rsidRDefault="00000000" w:rsidRPr="00000000" w14:paraId="00000081">
      <w:pPr>
        <w:rPr>
          <w:color w:val="00b050"/>
        </w:rPr>
      </w:pPr>
      <w:r w:rsidDel="00000000" w:rsidR="00000000" w:rsidRPr="00000000">
        <w:rPr>
          <w:color w:val="00b050"/>
        </w:rPr>
        <w:drawing>
          <wp:inline distB="114300" distT="114300" distL="114300" distR="114300">
            <wp:extent cx="5399730" cy="4876800"/>
            <wp:effectExtent b="0" l="0" r="0" t="0"/>
            <wp:docPr id="272"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39973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color w:val="00b050"/>
        </w:rPr>
      </w:pPr>
      <w:r w:rsidDel="00000000" w:rsidR="00000000" w:rsidRPr="00000000">
        <w:rPr>
          <w:color w:val="00b050"/>
          <w:rtl w:val="0"/>
        </w:rPr>
        <w:t xml:space="preserve">Name: nombre del servidor de nombres DNS.</w:t>
      </w:r>
    </w:p>
    <w:p w:rsidR="00000000" w:rsidDel="00000000" w:rsidP="00000000" w:rsidRDefault="00000000" w:rsidRPr="00000000" w14:paraId="00000083">
      <w:pPr>
        <w:rPr>
          <w:color w:val="00b050"/>
        </w:rPr>
      </w:pPr>
      <w:r w:rsidDel="00000000" w:rsidR="00000000" w:rsidRPr="00000000">
        <w:rPr>
          <w:color w:val="00b050"/>
          <w:rtl w:val="0"/>
        </w:rPr>
        <w:t xml:space="preserve">Detail: Nombre del servidor DNS.</w:t>
      </w:r>
    </w:p>
    <w:p w:rsidR="00000000" w:rsidDel="00000000" w:rsidP="00000000" w:rsidRDefault="00000000" w:rsidRPr="00000000" w14:paraId="00000084">
      <w:pPr>
        <w:rPr>
          <w:b w:val="1"/>
          <w:color w:val="00b050"/>
        </w:rPr>
      </w:pPr>
      <w:r w:rsidDel="00000000" w:rsidR="00000000" w:rsidRPr="00000000">
        <w:rPr>
          <w:b w:val="1"/>
          <w:color w:val="00b050"/>
          <w:rtl w:val="0"/>
        </w:rPr>
        <w:t xml:space="preserve">A Record:</w:t>
      </w:r>
    </w:p>
    <w:p w:rsidR="00000000" w:rsidDel="00000000" w:rsidP="00000000" w:rsidRDefault="00000000" w:rsidRPr="00000000" w14:paraId="00000085">
      <w:pPr>
        <w:rPr>
          <w:color w:val="00b050"/>
        </w:rPr>
      </w:pPr>
      <w:r w:rsidDel="00000000" w:rsidR="00000000" w:rsidRPr="00000000">
        <w:rPr>
          <w:color w:val="00b050"/>
        </w:rPr>
        <w:drawing>
          <wp:inline distB="114300" distT="114300" distL="114300" distR="114300">
            <wp:extent cx="5399730" cy="5283200"/>
            <wp:effectExtent b="0" l="0" r="0" t="0"/>
            <wp:docPr id="271"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39973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color w:val="00b050"/>
        </w:rPr>
      </w:pPr>
      <w:r w:rsidDel="00000000" w:rsidR="00000000" w:rsidRPr="00000000">
        <w:rPr>
          <w:color w:val="00b050"/>
          <w:rtl w:val="0"/>
        </w:rPr>
        <w:t xml:space="preserve">Name: nombre del servidor de nombres DNS.</w:t>
      </w:r>
    </w:p>
    <w:p w:rsidR="00000000" w:rsidDel="00000000" w:rsidP="00000000" w:rsidRDefault="00000000" w:rsidRPr="00000000" w14:paraId="00000087">
      <w:pPr>
        <w:rPr>
          <w:color w:val="00b050"/>
        </w:rPr>
      </w:pPr>
      <w:r w:rsidDel="00000000" w:rsidR="00000000" w:rsidRPr="00000000">
        <w:rPr>
          <w:color w:val="00b050"/>
          <w:rtl w:val="0"/>
        </w:rPr>
        <w:t xml:space="preserve">Detail: Dirección IP asignada al equipo.</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En caso de haber varios servidores DNS organizados de forma jerárquica, ¿sería necesario añadir algo más a esa tabla? ¿Por qué?</w:t>
      </w:r>
    </w:p>
    <w:p w:rsidR="00000000" w:rsidDel="00000000" w:rsidP="00000000" w:rsidRDefault="00000000" w:rsidRPr="00000000" w14:paraId="00000089">
      <w:pPr>
        <w:rPr>
          <w:color w:val="00b050"/>
        </w:rPr>
      </w:pPr>
      <w:r w:rsidDel="00000000" w:rsidR="00000000" w:rsidRPr="00000000">
        <w:rPr>
          <w:color w:val="00b050"/>
          <w:rtl w:val="0"/>
        </w:rPr>
        <w:t xml:space="preserve">RESPUESTA</w:t>
      </w:r>
    </w:p>
    <w:p w:rsidR="00000000" w:rsidDel="00000000" w:rsidP="00000000" w:rsidRDefault="00000000" w:rsidRPr="00000000" w14:paraId="0000008A">
      <w:pPr>
        <w:rPr>
          <w:color w:val="00b050"/>
        </w:rPr>
      </w:pPr>
      <w:r w:rsidDel="00000000" w:rsidR="00000000" w:rsidRPr="00000000">
        <w:rPr>
          <w:color w:val="00b050"/>
          <w:rtl w:val="0"/>
        </w:rPr>
        <w:t xml:space="preserve">Sí, habría que añadir el otro registro que falta mencionado anteriormente, el registro NS Record, para poder identificar la jerarquía de los registros.</w:t>
      </w:r>
    </w:p>
    <w:p w:rsidR="00000000" w:rsidDel="00000000" w:rsidP="00000000" w:rsidRDefault="00000000" w:rsidRPr="00000000" w14:paraId="0000008B">
      <w:pPr>
        <w:rPr/>
      </w:pPr>
      <w:r w:rsidDel="00000000" w:rsidR="00000000" w:rsidRPr="00000000">
        <w:rPr>
          <w:rtl w:val="0"/>
        </w:rPr>
        <w:t xml:space="preserve">Por último, activa el servicio de la misma forma que hicimos con ServidorDHCP.</w:t>
      </w:r>
    </w:p>
    <w:p w:rsidR="00000000" w:rsidDel="00000000" w:rsidP="00000000" w:rsidRDefault="00000000" w:rsidRPr="00000000" w14:paraId="0000008C">
      <w:pPr>
        <w:pBdr>
          <w:top w:color="000000" w:space="1" w:sz="4" w:val="single"/>
          <w:left w:color="000000" w:space="4" w:sz="4" w:val="single"/>
          <w:bottom w:color="000000" w:space="1" w:sz="4" w:val="single"/>
          <w:right w:color="000000" w:space="4" w:sz="4" w:val="single"/>
        </w:pBdr>
        <w:shd w:fill="f2f2f2" w:val="clear"/>
        <w:rPr/>
      </w:pPr>
      <w:r w:rsidDel="00000000" w:rsidR="00000000" w:rsidRPr="00000000">
        <w:rPr>
          <w:rtl w:val="0"/>
        </w:rPr>
        <w:t xml:space="preserve">Nota: No olvides configurar de forma manual el servidor DNS en los equipos en los que hemos asignado de forma manual la dirección IP.</w:t>
      </w:r>
    </w:p>
    <w:p w:rsidR="00000000" w:rsidDel="00000000" w:rsidP="00000000" w:rsidRDefault="00000000" w:rsidRPr="00000000" w14:paraId="0000008D">
      <w:pPr>
        <w:rPr/>
      </w:pPr>
      <w:r w:rsidDel="00000000" w:rsidR="00000000" w:rsidRPr="00000000">
        <w:rPr>
          <w:rtl w:val="0"/>
        </w:rPr>
        <w:t xml:space="preserve">Comprobemos ahora el correcto funcionamiento del escenario. Todos los equipos han obtenido de forma automática su dirección IP, así como la información del servidor DNS y router por defecto pero, ¿quién se las ha facilitado? Compruébalo mediante la orden “</w:t>
      </w:r>
      <w:r w:rsidDel="00000000" w:rsidR="00000000" w:rsidRPr="00000000">
        <w:rPr>
          <w:b w:val="1"/>
          <w:i w:val="1"/>
          <w:rtl w:val="0"/>
        </w:rPr>
        <w:t xml:space="preserve">show ip dhcp binding</w:t>
      </w:r>
      <w:r w:rsidDel="00000000" w:rsidR="00000000" w:rsidRPr="00000000">
        <w:rPr>
          <w:rtl w:val="0"/>
        </w:rPr>
        <w:t xml:space="preserve">”.</w:t>
      </w:r>
    </w:p>
    <w:p w:rsidR="00000000" w:rsidDel="00000000" w:rsidP="00000000" w:rsidRDefault="00000000" w:rsidRPr="00000000" w14:paraId="0000008E">
      <w:pPr>
        <w:rPr>
          <w:color w:val="00b050"/>
        </w:rPr>
      </w:pPr>
      <w:r w:rsidDel="00000000" w:rsidR="00000000" w:rsidRPr="00000000">
        <w:rPr>
          <w:color w:val="00b050"/>
          <w:rtl w:val="0"/>
        </w:rPr>
        <w:t xml:space="preserve">RESPUESTA</w:t>
      </w:r>
    </w:p>
    <w:p w:rsidR="00000000" w:rsidDel="00000000" w:rsidP="00000000" w:rsidRDefault="00000000" w:rsidRPr="00000000" w14:paraId="0000008F">
      <w:pPr>
        <w:rPr>
          <w:color w:val="00b050"/>
        </w:rPr>
      </w:pPr>
      <w:r w:rsidDel="00000000" w:rsidR="00000000" w:rsidRPr="00000000">
        <w:rPr>
          <w:color w:val="00b050"/>
        </w:rPr>
        <w:drawing>
          <wp:inline distB="114300" distT="114300" distL="114300" distR="114300">
            <wp:extent cx="5399730" cy="5283200"/>
            <wp:effectExtent b="0" l="0" r="0" t="0"/>
            <wp:docPr id="264"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539973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Para comprobar que ambos servidores DHCP funcionan correctamente vamos a desactivar el servicio en RouterDHCP. Para ello utilizaremos la orden “</w:t>
      </w:r>
      <w:r w:rsidDel="00000000" w:rsidR="00000000" w:rsidRPr="00000000">
        <w:rPr>
          <w:b w:val="1"/>
          <w:i w:val="1"/>
          <w:rtl w:val="0"/>
        </w:rPr>
        <w:t xml:space="preserve">no ip dhcp pool RANGO_BAR</w:t>
      </w:r>
      <w:r w:rsidDel="00000000" w:rsidR="00000000" w:rsidRPr="00000000">
        <w:rPr>
          <w:rtl w:val="0"/>
        </w:rPr>
        <w:t xml:space="preserve">”, que desactivará la distribución de direcciones por la subred BAR_MOE.</w:t>
      </w:r>
    </w:p>
    <w:p w:rsidR="00000000" w:rsidDel="00000000" w:rsidP="00000000" w:rsidRDefault="00000000" w:rsidRPr="00000000" w14:paraId="00000091">
      <w:pPr>
        <w:rPr/>
      </w:pPr>
      <w:r w:rsidDel="00000000" w:rsidR="00000000" w:rsidRPr="00000000">
        <w:rPr>
          <w:rtl w:val="0"/>
        </w:rPr>
        <w:t xml:space="preserve">Una vez hecho esto trataremos de conseguir de nuevo una dirección con el equipo “Moe”. Para ello cambiaremos la configuración de su interfaz de red de DHCP a Estática, para volver a ponerla otra vez en DHCP. ¿Qué ocurre ahora? Utiliza el modo simulación para verlo más claro.</w:t>
      </w:r>
    </w:p>
    <w:p w:rsidR="00000000" w:rsidDel="00000000" w:rsidP="00000000" w:rsidRDefault="00000000" w:rsidRPr="00000000" w14:paraId="00000092">
      <w:pPr>
        <w:rPr>
          <w:color w:val="00b050"/>
        </w:rPr>
      </w:pPr>
      <w:r w:rsidDel="00000000" w:rsidR="00000000" w:rsidRPr="00000000">
        <w:rPr>
          <w:color w:val="00b050"/>
          <w:rtl w:val="0"/>
        </w:rPr>
        <w:t xml:space="preserve">RESPUESTA</w:t>
      </w:r>
    </w:p>
    <w:p w:rsidR="00000000" w:rsidDel="00000000" w:rsidP="00000000" w:rsidRDefault="00000000" w:rsidRPr="00000000" w14:paraId="00000093">
      <w:pPr>
        <w:rPr>
          <w:color w:val="00b050"/>
        </w:rPr>
      </w:pPr>
      <w:r w:rsidDel="00000000" w:rsidR="00000000" w:rsidRPr="00000000">
        <w:rPr>
          <w:color w:val="00b050"/>
        </w:rPr>
        <w:drawing>
          <wp:inline distB="114300" distT="114300" distL="114300" distR="114300">
            <wp:extent cx="5399730" cy="5283200"/>
            <wp:effectExtent b="0" l="0" r="0" t="0"/>
            <wp:docPr id="267"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39973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color w:val="00b050"/>
        </w:rPr>
      </w:pPr>
      <w:r w:rsidDel="00000000" w:rsidR="00000000" w:rsidRPr="00000000">
        <w:rPr>
          <w:color w:val="00b050"/>
          <w:rtl w:val="0"/>
        </w:rPr>
        <w:t xml:space="preserve">Ahora hemos desactivado la pool de la subred BAR_MOE. A continuación, en el modo simulación veremos cómo ha afectado:</w:t>
      </w:r>
    </w:p>
    <w:p w:rsidR="00000000" w:rsidDel="00000000" w:rsidP="00000000" w:rsidRDefault="00000000" w:rsidRPr="00000000" w14:paraId="00000095">
      <w:pPr>
        <w:rPr>
          <w:color w:val="00b050"/>
        </w:rPr>
      </w:pPr>
      <w:r w:rsidDel="00000000" w:rsidR="00000000" w:rsidRPr="00000000">
        <w:rPr>
          <w:color w:val="00b050"/>
          <w:rtl w:val="0"/>
        </w:rPr>
        <w:t xml:space="preserve">Se genera un mensaje haciendo referencia al primer mensaje del DHCP-DISCOVER. Por tanto, se envía un broadcast para que todos los que implementen el servicio se enteren. Cuando el servidor recibe el DHCP-DISCOVER responde con DHCP-OFFER. Después del DHCP-OFFER se genera el mensaje DHCP-REQUEST, siendo un broadcast para que todos los servidores se enteren. El último mensaje generado es el DHCP-ACK y así finaliza el intercambio.</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En cuanto a la configuración de nuestro servidor DNS podemos comprobar que si cualquier miembro de la familia Simpson llama a Homer (realiza un </w:t>
      </w:r>
      <w:r w:rsidDel="00000000" w:rsidR="00000000" w:rsidRPr="00000000">
        <w:rPr>
          <w:i w:val="1"/>
          <w:rtl w:val="0"/>
        </w:rPr>
        <w:t xml:space="preserve">ping</w:t>
      </w:r>
      <w:r w:rsidDel="00000000" w:rsidR="00000000" w:rsidRPr="00000000">
        <w:rPr>
          <w:rtl w:val="0"/>
        </w:rPr>
        <w:t xml:space="preserve"> Homer) funcionará correctamente. Igualmente podemos llamar al DNS desde la utilidad nslookup y resolver cualquier nombre del dominio. Comprueba desde cualquier equipo, utilizando la orden nslookup desde su consola que se resuelven bien todos los nombres de la familia Simpsons. Incluye en el informe una captura de pantalla de la respuesta obtenida.</w:t>
      </w:r>
    </w:p>
    <w:p w:rsidR="00000000" w:rsidDel="00000000" w:rsidP="00000000" w:rsidRDefault="00000000" w:rsidRPr="00000000" w14:paraId="00000098">
      <w:pPr>
        <w:rPr>
          <w:color w:val="00b050"/>
        </w:rPr>
      </w:pPr>
      <w:r w:rsidDel="00000000" w:rsidR="00000000" w:rsidRPr="00000000">
        <w:rPr>
          <w:color w:val="00b050"/>
          <w:rtl w:val="0"/>
        </w:rPr>
        <w:t xml:space="preserve">RESPUESTA</w:t>
      </w:r>
    </w:p>
    <w:p w:rsidR="00000000" w:rsidDel="00000000" w:rsidP="00000000" w:rsidRDefault="00000000" w:rsidRPr="00000000" w14:paraId="00000099">
      <w:pPr>
        <w:rPr>
          <w:color w:val="00b050"/>
        </w:rPr>
      </w:pPr>
      <w:r w:rsidDel="00000000" w:rsidR="00000000" w:rsidRPr="00000000">
        <w:rPr>
          <w:color w:val="00b050"/>
        </w:rPr>
        <w:drawing>
          <wp:inline distB="114300" distT="114300" distL="114300" distR="114300">
            <wp:extent cx="3857625" cy="1800225"/>
            <wp:effectExtent b="0" l="0" r="0" t="0"/>
            <wp:docPr id="275"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385762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color w:val="00b050"/>
        </w:rPr>
      </w:pPr>
      <w:r w:rsidDel="00000000" w:rsidR="00000000" w:rsidRPr="00000000">
        <w:rPr>
          <w:color w:val="00b050"/>
          <w:rtl w:val="0"/>
        </w:rPr>
        <w:t xml:space="preserve">Los paquetes se han enviado correctamente y además la respuesta también se recibe correctamente. Si usamos el comando nslookup podemos ver que el servidor de nombres DNS lo resuelve correctamente, es decir, hay una correspondencia entre el nombre y la IP.</w:t>
      </w:r>
    </w:p>
    <w:p w:rsidR="00000000" w:rsidDel="00000000" w:rsidP="00000000" w:rsidRDefault="00000000" w:rsidRPr="00000000" w14:paraId="0000009B">
      <w:pPr>
        <w:rPr>
          <w:color w:val="00b050"/>
        </w:rPr>
      </w:pPr>
      <w:r w:rsidDel="00000000" w:rsidR="00000000" w:rsidRPr="00000000">
        <w:rPr>
          <w:color w:val="00b050"/>
        </w:rPr>
        <w:drawing>
          <wp:inline distB="114300" distT="114300" distL="114300" distR="114300">
            <wp:extent cx="2124075" cy="1238250"/>
            <wp:effectExtent b="0" l="0" r="0" t="0"/>
            <wp:docPr id="262"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212407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Muestra los mensajes DNS e ICMP que se intercambian cuando Marge realiza un </w:t>
      </w:r>
      <w:r w:rsidDel="00000000" w:rsidR="00000000" w:rsidRPr="00000000">
        <w:rPr>
          <w:i w:val="1"/>
          <w:rtl w:val="0"/>
        </w:rPr>
        <w:t xml:space="preserve">nslookup</w:t>
      </w:r>
      <w:r w:rsidDel="00000000" w:rsidR="00000000" w:rsidRPr="00000000">
        <w:rPr>
          <w:rtl w:val="0"/>
        </w:rPr>
        <w:t xml:space="preserve"> hacia Homer. ¿En algún momento aparece alguna entrada en la caché del servidor DNS? ¿Por qué? ¿Para qué sirve la caché de un servidor DNS?</w:t>
      </w:r>
    </w:p>
    <w:p w:rsidR="00000000" w:rsidDel="00000000" w:rsidP="00000000" w:rsidRDefault="00000000" w:rsidRPr="00000000" w14:paraId="0000009D">
      <w:pPr>
        <w:rPr>
          <w:color w:val="00b050"/>
        </w:rPr>
      </w:pPr>
      <w:r w:rsidDel="00000000" w:rsidR="00000000" w:rsidRPr="00000000">
        <w:rPr>
          <w:color w:val="00b050"/>
          <w:rtl w:val="0"/>
        </w:rPr>
        <w:t xml:space="preserve">RESPUESTA</w:t>
      </w:r>
    </w:p>
    <w:p w:rsidR="00000000" w:rsidDel="00000000" w:rsidP="00000000" w:rsidRDefault="00000000" w:rsidRPr="00000000" w14:paraId="0000009E">
      <w:pPr>
        <w:rPr>
          <w:color w:val="00b050"/>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Configura en el router su servidor de DNS.</w:t>
      </w:r>
    </w:p>
    <w:p w:rsidR="00000000" w:rsidDel="00000000" w:rsidP="00000000" w:rsidRDefault="00000000" w:rsidRPr="00000000" w14:paraId="000000A0">
      <w:pPr>
        <w:pBdr>
          <w:top w:color="000000" w:space="1" w:sz="4" w:val="single"/>
          <w:left w:color="000000" w:space="4" w:sz="4" w:val="single"/>
          <w:bottom w:color="000000" w:space="1" w:sz="4" w:val="single"/>
          <w:right w:color="000000" w:space="4" w:sz="4" w:val="single"/>
        </w:pBdr>
        <w:shd w:fill="f2f2f2" w:val="clear"/>
        <w:rPr/>
      </w:pPr>
      <w:r w:rsidDel="00000000" w:rsidR="00000000" w:rsidRPr="00000000">
        <w:rPr>
          <w:rtl w:val="0"/>
        </w:rPr>
        <w:t xml:space="preserve">Pista: Utiliza la orden </w:t>
      </w:r>
      <w:r w:rsidDel="00000000" w:rsidR="00000000" w:rsidRPr="00000000">
        <w:rPr>
          <w:b w:val="1"/>
          <w:i w:val="1"/>
          <w:rtl w:val="0"/>
        </w:rPr>
        <w:t xml:space="preserve">ip name-server &lt;ip_name_server&gt;</w:t>
      </w: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Realiza un ping desde el Router DHCP a Homer y a Marge. ¿Es el router un DNS caché? En caso afirmativo muestra las entradas de esta caché.</w:t>
      </w:r>
    </w:p>
    <w:p w:rsidR="00000000" w:rsidDel="00000000" w:rsidP="00000000" w:rsidRDefault="00000000" w:rsidRPr="00000000" w14:paraId="000000A2">
      <w:pPr>
        <w:pBdr>
          <w:top w:color="000000" w:space="1" w:sz="4" w:val="single"/>
          <w:left w:color="000000" w:space="4" w:sz="4" w:val="single"/>
          <w:bottom w:color="000000" w:space="1" w:sz="4" w:val="single"/>
          <w:right w:color="000000" w:space="4" w:sz="4" w:val="single"/>
        </w:pBdr>
        <w:shd w:fill="f2f2f2" w:val="clear"/>
        <w:rPr/>
      </w:pPr>
      <w:r w:rsidDel="00000000" w:rsidR="00000000" w:rsidRPr="00000000">
        <w:rPr>
          <w:rtl w:val="0"/>
        </w:rPr>
        <w:t xml:space="preserve">Pista: Utiliza la orden </w:t>
      </w:r>
      <w:r w:rsidDel="00000000" w:rsidR="00000000" w:rsidRPr="00000000">
        <w:rPr>
          <w:b w:val="1"/>
          <w:i w:val="1"/>
          <w:rtl w:val="0"/>
        </w:rPr>
        <w:t xml:space="preserve">show hosts</w:t>
      </w:r>
      <w:r w:rsidDel="00000000" w:rsidR="00000000" w:rsidRPr="00000000">
        <w:rPr>
          <w:rtl w:val="0"/>
        </w:rPr>
      </w:r>
    </w:p>
    <w:p w:rsidR="00000000" w:rsidDel="00000000" w:rsidP="00000000" w:rsidRDefault="00000000" w:rsidRPr="00000000" w14:paraId="000000A3">
      <w:pPr>
        <w:rPr>
          <w:color w:val="00b050"/>
        </w:rPr>
      </w:pPr>
      <w:r w:rsidDel="00000000" w:rsidR="00000000" w:rsidRPr="00000000">
        <w:rPr>
          <w:color w:val="00b050"/>
          <w:rtl w:val="0"/>
        </w:rPr>
        <w:t xml:space="preserve">RESPUESTA</w:t>
      </w:r>
    </w:p>
    <w:p w:rsidR="00000000" w:rsidDel="00000000" w:rsidP="00000000" w:rsidRDefault="00000000" w:rsidRPr="00000000" w14:paraId="000000A4">
      <w:pPr>
        <w:rPr>
          <w:color w:val="00b050"/>
        </w:rPr>
      </w:pPr>
      <w:r w:rsidDel="00000000" w:rsidR="00000000" w:rsidRPr="00000000">
        <w:rPr>
          <w:color w:val="00b050"/>
        </w:rPr>
        <w:drawing>
          <wp:inline distB="114300" distT="114300" distL="114300" distR="114300">
            <wp:extent cx="5399730" cy="5372100"/>
            <wp:effectExtent b="0" l="0" r="0" t="0"/>
            <wp:docPr id="270"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539973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color w:val="00b050"/>
        </w:rPr>
      </w:pPr>
      <w:r w:rsidDel="00000000" w:rsidR="00000000" w:rsidRPr="00000000">
        <w:rPr>
          <w:color w:val="00b050"/>
          <w:rtl w:val="0"/>
        </w:rPr>
        <w:t xml:space="preserve">192.168.0.10 es la IP del servidor DNS. Con la anterior orden hemos asignado el servidor al router </w:t>
      </w:r>
    </w:p>
    <w:p w:rsidR="00000000" w:rsidDel="00000000" w:rsidP="00000000" w:rsidRDefault="00000000" w:rsidRPr="00000000" w14:paraId="000000A6">
      <w:pPr>
        <w:rPr>
          <w:color w:val="00b050"/>
        </w:rPr>
      </w:pPr>
      <w:r w:rsidDel="00000000" w:rsidR="00000000" w:rsidRPr="00000000">
        <w:rPr>
          <w:rtl w:val="0"/>
        </w:rPr>
      </w:r>
    </w:p>
    <w:p w:rsidR="00000000" w:rsidDel="00000000" w:rsidP="00000000" w:rsidRDefault="00000000" w:rsidRPr="00000000" w14:paraId="000000A7">
      <w:pPr>
        <w:pStyle w:val="Heading2"/>
        <w:numPr>
          <w:ilvl w:val="1"/>
          <w:numId w:val="1"/>
        </w:numPr>
        <w:ind w:left="792" w:hanging="432"/>
        <w:rPr/>
      </w:pPr>
      <w:r w:rsidDel="00000000" w:rsidR="00000000" w:rsidRPr="00000000">
        <w:rPr>
          <w:rtl w:val="0"/>
        </w:rPr>
        <w:t xml:space="preserve">Configuración de ServidorDHCP como DNS caché</w:t>
      </w:r>
    </w:p>
    <w:p w:rsidR="00000000" w:rsidDel="00000000" w:rsidP="00000000" w:rsidRDefault="00000000" w:rsidRPr="00000000" w14:paraId="000000A8">
      <w:pPr>
        <w:rPr/>
      </w:pPr>
      <w:r w:rsidDel="00000000" w:rsidR="00000000" w:rsidRPr="00000000">
        <w:rPr>
          <w:rtl w:val="0"/>
        </w:rPr>
        <w:t xml:space="preserve">Configura desde la interfaz gráfica el servicio DNS en el equipo ServidorDHCP para que sea un DNS caché. Recuerda que hemos de indicar en la BBDD de DNS los registros necesarios para indicar cómo encontrar a los servidores raicés. En nuestro caso solo tendremos uno, ServidorDNS.</w:t>
      </w:r>
    </w:p>
    <w:p w:rsidR="00000000" w:rsidDel="00000000" w:rsidP="00000000" w:rsidRDefault="00000000" w:rsidRPr="00000000" w14:paraId="000000A9">
      <w:pPr>
        <w:rPr/>
      </w:pPr>
      <w:r w:rsidDel="00000000" w:rsidR="00000000" w:rsidRPr="00000000">
        <w:rPr>
          <w:rtl w:val="0"/>
        </w:rPr>
        <w:t xml:space="preserve">Muestra los registros utilizados.</w:t>
      </w:r>
    </w:p>
    <w:p w:rsidR="00000000" w:rsidDel="00000000" w:rsidP="00000000" w:rsidRDefault="00000000" w:rsidRPr="00000000" w14:paraId="000000AA">
      <w:pPr>
        <w:rPr>
          <w:color w:val="00b050"/>
        </w:rPr>
      </w:pPr>
      <w:r w:rsidDel="00000000" w:rsidR="00000000" w:rsidRPr="00000000">
        <w:rPr>
          <w:color w:val="00b050"/>
          <w:rtl w:val="0"/>
        </w:rPr>
        <w:t xml:space="preserve">RESPUESTA</w:t>
      </w:r>
    </w:p>
    <w:p w:rsidR="00000000" w:rsidDel="00000000" w:rsidP="00000000" w:rsidRDefault="00000000" w:rsidRPr="00000000" w14:paraId="000000AB">
      <w:pPr>
        <w:rPr>
          <w:color w:val="00b050"/>
        </w:rPr>
      </w:pPr>
      <w:r w:rsidDel="00000000" w:rsidR="00000000" w:rsidRPr="00000000">
        <w:rPr>
          <w:color w:val="00b050"/>
        </w:rPr>
        <w:drawing>
          <wp:inline distB="114300" distT="114300" distL="114300" distR="114300">
            <wp:extent cx="5399730" cy="4584700"/>
            <wp:effectExtent b="0" l="0" r="0" t="0"/>
            <wp:docPr id="256"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539973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A continuación, modifica el pool BAR_MOE para indicar que el servidor de DNS de esta subred es ServidorDHCP y no ServidorDNS como habíamos configurado anteriormente en este rango. Incluye las órdenes utilizadas.</w:t>
      </w:r>
    </w:p>
    <w:p w:rsidR="00000000" w:rsidDel="00000000" w:rsidP="00000000" w:rsidRDefault="00000000" w:rsidRPr="00000000" w14:paraId="000000AD">
      <w:pPr>
        <w:rPr>
          <w:color w:val="00b050"/>
        </w:rPr>
      </w:pPr>
      <w:r w:rsidDel="00000000" w:rsidR="00000000" w:rsidRPr="00000000">
        <w:rPr>
          <w:color w:val="00b050"/>
          <w:rtl w:val="0"/>
        </w:rPr>
        <w:t xml:space="preserve">RESPUESTA</w:t>
      </w:r>
    </w:p>
    <w:p w:rsidR="00000000" w:rsidDel="00000000" w:rsidP="00000000" w:rsidRDefault="00000000" w:rsidRPr="00000000" w14:paraId="000000AE">
      <w:pPr>
        <w:rPr>
          <w:color w:val="00b050"/>
        </w:rPr>
      </w:pPr>
      <w:r w:rsidDel="00000000" w:rsidR="00000000" w:rsidRPr="00000000">
        <w:rPr>
          <w:color w:val="00b050"/>
          <w:rtl w:val="0"/>
        </w:rPr>
        <w:t xml:space="preserve">En los puntos anteriores tuvimos que borrar la pool BAR_MOE así que la hemos vuelto a crear con las órdenes: </w:t>
      </w:r>
    </w:p>
    <w:p w:rsidR="00000000" w:rsidDel="00000000" w:rsidP="00000000" w:rsidRDefault="00000000" w:rsidRPr="00000000" w14:paraId="000000AF">
      <w:pPr>
        <w:numPr>
          <w:ilvl w:val="0"/>
          <w:numId w:val="2"/>
        </w:numPr>
        <w:spacing w:after="0" w:afterAutospacing="0"/>
        <w:ind w:left="720" w:hanging="360"/>
        <w:rPr>
          <w:color w:val="00b050"/>
          <w:u w:val="none"/>
        </w:rPr>
      </w:pPr>
      <w:r w:rsidDel="00000000" w:rsidR="00000000" w:rsidRPr="00000000">
        <w:rPr>
          <w:color w:val="00b050"/>
          <w:rtl w:val="0"/>
        </w:rPr>
        <w:t xml:space="preserve">ip dhcp pool BAR_MOE</w:t>
      </w:r>
    </w:p>
    <w:p w:rsidR="00000000" w:rsidDel="00000000" w:rsidP="00000000" w:rsidRDefault="00000000" w:rsidRPr="00000000" w14:paraId="000000B0">
      <w:pPr>
        <w:numPr>
          <w:ilvl w:val="0"/>
          <w:numId w:val="2"/>
        </w:numPr>
        <w:spacing w:after="0" w:afterAutospacing="0"/>
        <w:ind w:left="720" w:hanging="360"/>
        <w:rPr>
          <w:color w:val="00b050"/>
          <w:u w:val="none"/>
        </w:rPr>
      </w:pPr>
      <w:r w:rsidDel="00000000" w:rsidR="00000000" w:rsidRPr="00000000">
        <w:rPr>
          <w:color w:val="00b050"/>
          <w:rtl w:val="0"/>
        </w:rPr>
        <w:t xml:space="preserve">default-router 192.168.1.1</w:t>
      </w:r>
    </w:p>
    <w:p w:rsidR="00000000" w:rsidDel="00000000" w:rsidP="00000000" w:rsidRDefault="00000000" w:rsidRPr="00000000" w14:paraId="000000B1">
      <w:pPr>
        <w:numPr>
          <w:ilvl w:val="0"/>
          <w:numId w:val="2"/>
        </w:numPr>
        <w:ind w:left="720" w:hanging="360"/>
        <w:rPr>
          <w:color w:val="00b050"/>
          <w:u w:val="none"/>
        </w:rPr>
      </w:pPr>
      <w:r w:rsidDel="00000000" w:rsidR="00000000" w:rsidRPr="00000000">
        <w:rPr>
          <w:color w:val="00b050"/>
          <w:rtl w:val="0"/>
        </w:rPr>
        <w:t xml:space="preserve">dns-server 192.168.1.10</w:t>
      </w:r>
    </w:p>
    <w:p w:rsidR="00000000" w:rsidDel="00000000" w:rsidP="00000000" w:rsidRDefault="00000000" w:rsidRPr="00000000" w14:paraId="000000B2">
      <w:pPr>
        <w:ind w:left="0" w:firstLine="0"/>
        <w:rPr>
          <w:color w:val="00b050"/>
        </w:rPr>
      </w:pPr>
      <w:r w:rsidDel="00000000" w:rsidR="00000000" w:rsidRPr="00000000">
        <w:rPr>
          <w:color w:val="00b050"/>
          <w:rtl w:val="0"/>
        </w:rPr>
        <w:t xml:space="preserve">Y en el servidor DHCP cambiamos el servidor DNS:</w:t>
      </w:r>
    </w:p>
    <w:p w:rsidR="00000000" w:rsidDel="00000000" w:rsidP="00000000" w:rsidRDefault="00000000" w:rsidRPr="00000000" w14:paraId="000000B3">
      <w:pPr>
        <w:ind w:left="0" w:firstLine="0"/>
        <w:rPr>
          <w:color w:val="00b050"/>
        </w:rPr>
      </w:pPr>
      <w:r w:rsidDel="00000000" w:rsidR="00000000" w:rsidRPr="00000000">
        <w:rPr>
          <w:color w:val="00b050"/>
        </w:rPr>
        <w:drawing>
          <wp:inline distB="114300" distT="114300" distL="114300" distR="114300">
            <wp:extent cx="5399730" cy="4584700"/>
            <wp:effectExtent b="0" l="0" r="0" t="0"/>
            <wp:docPr id="255"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539973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Haz que Moe ó Homer obtengan de nuevo sus parámetros de configuración. Comprueba que ahora que su servidor de DNS es el equipo ServidorDHCP. ¿Cómo has realizado estas tareas?</w:t>
      </w:r>
    </w:p>
    <w:p w:rsidR="00000000" w:rsidDel="00000000" w:rsidP="00000000" w:rsidRDefault="00000000" w:rsidRPr="00000000" w14:paraId="000000B5">
      <w:pPr>
        <w:rPr>
          <w:color w:val="00b050"/>
        </w:rPr>
      </w:pPr>
      <w:r w:rsidDel="00000000" w:rsidR="00000000" w:rsidRPr="00000000">
        <w:rPr>
          <w:color w:val="00b050"/>
          <w:rtl w:val="0"/>
        </w:rPr>
        <w:t xml:space="preserve">RESPUESTA</w:t>
      </w:r>
    </w:p>
    <w:p w:rsidR="00000000" w:rsidDel="00000000" w:rsidP="00000000" w:rsidRDefault="00000000" w:rsidRPr="00000000" w14:paraId="000000B6">
      <w:pPr>
        <w:rPr>
          <w:color w:val="00b050"/>
        </w:rPr>
      </w:pPr>
      <w:r w:rsidDel="00000000" w:rsidR="00000000" w:rsidRPr="00000000">
        <w:rPr>
          <w:color w:val="00b050"/>
          <w:rtl w:val="0"/>
        </w:rPr>
        <w:t xml:space="preserve">Hemos entrado en “Custom Interface” en el equipo de Moe, después cambiamos a static y por último, a DHCP de nuevo. Tanto en la configuración sin DNS en DHCP como con ella, observamos que la IP, máscara y router son iguales, menos el DNS que se ha cambiado como se pedía.</w:t>
      </w:r>
    </w:p>
    <w:p w:rsidR="00000000" w:rsidDel="00000000" w:rsidP="00000000" w:rsidRDefault="00000000" w:rsidRPr="00000000" w14:paraId="000000B7">
      <w:pPr>
        <w:rPr/>
      </w:pPr>
      <w:r w:rsidDel="00000000" w:rsidR="00000000" w:rsidRPr="00000000">
        <w:rPr>
          <w:rtl w:val="0"/>
        </w:rPr>
        <w:t xml:space="preserve">Comprueba el correcto funcionamiento de nuestro nuevo servidor caché. ¿Cómo lo has hecho? Muestra los resultados.</w:t>
      </w:r>
    </w:p>
    <w:p w:rsidR="00000000" w:rsidDel="00000000" w:rsidP="00000000" w:rsidRDefault="00000000" w:rsidRPr="00000000" w14:paraId="000000B8">
      <w:pPr>
        <w:rPr>
          <w:color w:val="00b050"/>
        </w:rPr>
      </w:pPr>
      <w:r w:rsidDel="00000000" w:rsidR="00000000" w:rsidRPr="00000000">
        <w:rPr>
          <w:color w:val="00b050"/>
          <w:rtl w:val="0"/>
        </w:rPr>
        <w:t xml:space="preserve">RESPUESTA</w:t>
      </w:r>
    </w:p>
    <w:p w:rsidR="00000000" w:rsidDel="00000000" w:rsidP="00000000" w:rsidRDefault="00000000" w:rsidRPr="00000000" w14:paraId="000000B9">
      <w:pPr>
        <w:rPr>
          <w:color w:val="00b050"/>
        </w:rPr>
      </w:pPr>
      <w:r w:rsidDel="00000000" w:rsidR="00000000" w:rsidRPr="00000000">
        <w:rPr>
          <w:color w:val="00b050"/>
          <w:rtl w:val="0"/>
        </w:rPr>
        <w:t xml:space="preserve">Para ello, hacemos un nslookup desde, por ejemplo, Moe a Bart.</w:t>
      </w:r>
    </w:p>
    <w:p w:rsidR="00000000" w:rsidDel="00000000" w:rsidP="00000000" w:rsidRDefault="00000000" w:rsidRPr="00000000" w14:paraId="000000BA">
      <w:pPr>
        <w:rPr>
          <w:color w:val="00b050"/>
        </w:rPr>
      </w:pPr>
      <w:r w:rsidDel="00000000" w:rsidR="00000000" w:rsidRPr="00000000">
        <w:rPr>
          <w:color w:val="00b050"/>
          <w:rtl w:val="0"/>
        </w:rPr>
        <w:t xml:space="preserve">DNS:</w:t>
      </w:r>
    </w:p>
    <w:p w:rsidR="00000000" w:rsidDel="00000000" w:rsidP="00000000" w:rsidRDefault="00000000" w:rsidRPr="00000000" w14:paraId="000000BB">
      <w:pPr>
        <w:rPr>
          <w:color w:val="00b050"/>
        </w:rPr>
      </w:pPr>
      <w:r w:rsidDel="00000000" w:rsidR="00000000" w:rsidRPr="00000000">
        <w:rPr>
          <w:color w:val="00b050"/>
        </w:rPr>
        <w:drawing>
          <wp:inline distB="114300" distT="114300" distL="114300" distR="114300">
            <wp:extent cx="5399730" cy="6743700"/>
            <wp:effectExtent b="0" l="0" r="0" t="0"/>
            <wp:docPr id="252"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5399730" cy="67437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color w:val="00b050"/>
        </w:rPr>
      </w:pPr>
      <w:r w:rsidDel="00000000" w:rsidR="00000000" w:rsidRPr="00000000">
        <w:rPr>
          <w:color w:val="00b050"/>
          <w:rtl w:val="0"/>
        </w:rPr>
        <w:t xml:space="preserve">ARP:</w:t>
      </w:r>
    </w:p>
    <w:p w:rsidR="00000000" w:rsidDel="00000000" w:rsidP="00000000" w:rsidRDefault="00000000" w:rsidRPr="00000000" w14:paraId="000000BD">
      <w:pPr>
        <w:rPr>
          <w:color w:val="00b050"/>
        </w:rPr>
      </w:pPr>
      <w:r w:rsidDel="00000000" w:rsidR="00000000" w:rsidRPr="00000000">
        <w:rPr>
          <w:color w:val="00b050"/>
        </w:rPr>
        <w:drawing>
          <wp:inline distB="114300" distT="114300" distL="114300" distR="114300">
            <wp:extent cx="5314950" cy="5010150"/>
            <wp:effectExtent b="0" l="0" r="0" t="0"/>
            <wp:docPr id="273"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5314950" cy="501015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color w:val="00b050"/>
        </w:rPr>
      </w:pPr>
      <w:r w:rsidDel="00000000" w:rsidR="00000000" w:rsidRPr="00000000">
        <w:rPr>
          <w:color w:val="00b050"/>
          <w:rtl w:val="0"/>
        </w:rPr>
        <w:t xml:space="preserve">Ahora resuelve el nombre del equipo destino (bart.simpsons.net), por ello pregunta al servidor de DNS:</w:t>
      </w:r>
    </w:p>
    <w:p w:rsidR="00000000" w:rsidDel="00000000" w:rsidP="00000000" w:rsidRDefault="00000000" w:rsidRPr="00000000" w14:paraId="000000BF">
      <w:pPr>
        <w:rPr/>
      </w:pPr>
      <w:r w:rsidDel="00000000" w:rsidR="00000000" w:rsidRPr="00000000">
        <w:rPr/>
        <w:drawing>
          <wp:inline distB="114300" distT="114300" distL="114300" distR="114300">
            <wp:extent cx="5399730" cy="6616700"/>
            <wp:effectExtent b="0" l="0" r="0" t="0"/>
            <wp:docPr id="263"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5399730" cy="66167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color w:val="00b050"/>
        </w:rPr>
      </w:pPr>
      <w:r w:rsidDel="00000000" w:rsidR="00000000" w:rsidRPr="00000000">
        <w:rPr>
          <w:color w:val="00b050"/>
          <w:rtl w:val="0"/>
        </w:rPr>
        <w:t xml:space="preserve">Al no tener la respuesta pregunta al servidor raíz que se encuentra en la otra subred, por ello hacen un ARP y pregunta la MAC del router</w:t>
      </w:r>
    </w:p>
    <w:p w:rsidR="00000000" w:rsidDel="00000000" w:rsidP="00000000" w:rsidRDefault="00000000" w:rsidRPr="00000000" w14:paraId="000000C1">
      <w:pPr>
        <w:rPr/>
      </w:pPr>
      <w:r w:rsidDel="00000000" w:rsidR="00000000" w:rsidRPr="00000000">
        <w:rPr/>
        <w:drawing>
          <wp:inline distB="114300" distT="114300" distL="114300" distR="114300">
            <wp:extent cx="5314950" cy="5010150"/>
            <wp:effectExtent b="0" l="0" r="0" t="0"/>
            <wp:docPr id="250"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5314950" cy="501015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color w:val="00b050"/>
          <w:rtl w:val="0"/>
        </w:rPr>
        <w:t xml:space="preserve">Con la MAC, el servidor DNS de la subred 192.168.0.0 responde al de la subred 192.169.1.0 y después se le envía la dirección a Moe</w:t>
      </w:r>
      <w:r w:rsidDel="00000000" w:rsidR="00000000" w:rsidRPr="00000000">
        <w:rPr>
          <w:rtl w:val="0"/>
        </w:rPr>
        <w:t xml:space="preserve">.</w:t>
      </w:r>
    </w:p>
    <w:p w:rsidR="00000000" w:rsidDel="00000000" w:rsidP="00000000" w:rsidRDefault="00000000" w:rsidRPr="00000000" w14:paraId="000000C3">
      <w:pPr>
        <w:rPr/>
      </w:pPr>
      <w:r w:rsidDel="00000000" w:rsidR="00000000" w:rsidRPr="00000000">
        <w:rPr>
          <w:rtl w:val="0"/>
        </w:rPr>
        <w:t xml:space="preserve">¿Durante cuanto tiempo permanecerán las entradas en la caché? ¿Dónde se ajusta este valor? Cambia este tiempo a unos pocos segundos y observa su efecto.</w:t>
      </w:r>
    </w:p>
    <w:p w:rsidR="00000000" w:rsidDel="00000000" w:rsidP="00000000" w:rsidRDefault="00000000" w:rsidRPr="00000000" w14:paraId="000000C4">
      <w:pPr>
        <w:rPr>
          <w:color w:val="00b050"/>
        </w:rPr>
      </w:pPr>
      <w:r w:rsidDel="00000000" w:rsidR="00000000" w:rsidRPr="00000000">
        <w:rPr>
          <w:color w:val="00b050"/>
          <w:rtl w:val="0"/>
        </w:rPr>
        <w:t xml:space="preserve">RESPUESTA</w:t>
      </w:r>
    </w:p>
    <w:p w:rsidR="00000000" w:rsidDel="00000000" w:rsidP="00000000" w:rsidRDefault="00000000" w:rsidRPr="00000000" w14:paraId="000000C5">
      <w:pPr>
        <w:rPr>
          <w:color w:val="00b050"/>
        </w:rPr>
      </w:pPr>
      <w:r w:rsidDel="00000000" w:rsidR="00000000" w:rsidRPr="00000000">
        <w:rPr>
          <w:color w:val="00b050"/>
          <w:rtl w:val="0"/>
        </w:rPr>
        <w:t xml:space="preserve">Para saberlo hay que mirar en las cabeceras de los mensajes el campo TTL, este valor se podrá cambiar en el registro SOA en el campo Minimum TTL.</w:t>
      </w:r>
    </w:p>
    <w:sectPr>
      <w:headerReference r:id="rId43" w:type="default"/>
      <w:pgSz w:h="16838" w:w="11906" w:orient="portrait"/>
      <w:pgMar w:bottom="1418" w:top="1418" w:left="1701" w:right="1701"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080" w:before="4080" w:lineRule="auto"/>
      <w:ind w:left="357" w:hanging="357"/>
      <w:jc w:val="right"/>
    </w:pPr>
    <w:rPr>
      <w:sz w:val="72"/>
      <w:szCs w:val="72"/>
    </w:rPr>
  </w:style>
  <w:style w:type="paragraph" w:styleId="Heading2">
    <w:name w:val="heading 2"/>
    <w:basedOn w:val="Normal"/>
    <w:next w:val="Normal"/>
    <w:pPr>
      <w:keepNext w:val="1"/>
      <w:keepLines w:val="1"/>
      <w:spacing w:after="120" w:before="240" w:lineRule="auto"/>
      <w:ind w:left="1134" w:hanging="1134"/>
      <w:jc w:val="left"/>
    </w:pPr>
    <w:rPr>
      <w:sz w:val="56"/>
      <w:szCs w:val="56"/>
    </w:rPr>
  </w:style>
  <w:style w:type="paragraph" w:styleId="Heading3">
    <w:name w:val="heading 3"/>
    <w:basedOn w:val="Normal"/>
    <w:next w:val="Normal"/>
    <w:pPr>
      <w:keepNext w:val="1"/>
      <w:keepLines w:val="1"/>
      <w:spacing w:after="120" w:before="240" w:lineRule="auto"/>
      <w:ind w:left="1588" w:hanging="1588"/>
      <w:jc w:val="left"/>
    </w:pPr>
    <w:rPr>
      <w:sz w:val="52"/>
      <w:szCs w:val="52"/>
    </w:rPr>
  </w:style>
  <w:style w:type="paragraph" w:styleId="Heading4">
    <w:name w:val="heading 4"/>
    <w:basedOn w:val="Normal"/>
    <w:next w:val="Normal"/>
    <w:pPr>
      <w:keepNext w:val="1"/>
      <w:keepLines w:val="1"/>
      <w:spacing w:after="120" w:before="240" w:lineRule="auto"/>
      <w:ind w:left="1560" w:hanging="1560"/>
      <w:jc w:val="left"/>
    </w:pPr>
    <w:rPr>
      <w:sz w:val="48"/>
      <w:szCs w:val="48"/>
    </w:rPr>
  </w:style>
  <w:style w:type="paragraph" w:styleId="Heading5">
    <w:name w:val="heading 5"/>
    <w:basedOn w:val="Normal"/>
    <w:next w:val="Normal"/>
    <w:pPr>
      <w:keepNext w:val="1"/>
      <w:keepLines w:val="1"/>
      <w:spacing w:after="120" w:before="240" w:lineRule="auto"/>
      <w:ind w:left="1418" w:hanging="1418"/>
      <w:jc w:val="left"/>
    </w:pPr>
    <w:rPr>
      <w:sz w:val="44"/>
      <w:szCs w:val="44"/>
    </w:rPr>
  </w:style>
  <w:style w:type="paragraph" w:styleId="Heading6">
    <w:name w:val="heading 6"/>
    <w:basedOn w:val="Normal"/>
    <w:next w:val="Normal"/>
    <w:pPr>
      <w:keepNext w:val="1"/>
      <w:keepLines w:val="1"/>
      <w:spacing w:after="0" w:before="200" w:lineRule="auto"/>
    </w:pPr>
    <w:rPr>
      <w:rFonts w:ascii="Cambria" w:cs="Cambria" w:eastAsia="Cambria" w:hAnsi="Cambria"/>
      <w:i w:val="1"/>
      <w:color w:val="243f61"/>
    </w:rPr>
  </w:style>
  <w:style w:type="paragraph" w:styleId="Title">
    <w:name w:val="Title"/>
    <w:basedOn w:val="Normal"/>
    <w:next w:val="Normal"/>
    <w:pPr>
      <w:spacing w:after="300" w:line="240" w:lineRule="auto"/>
      <w:jc w:val="center"/>
    </w:pPr>
    <w:rPr>
      <w:rFonts w:ascii="Cambria" w:cs="Cambria" w:eastAsia="Cambria" w:hAnsi="Cambria"/>
      <w:sz w:val="52"/>
      <w:szCs w:val="52"/>
    </w:rPr>
  </w:style>
  <w:style w:type="paragraph" w:styleId="Normal" w:default="1">
    <w:name w:val="Normal"/>
    <w:qFormat w:val="1"/>
    <w:rsid w:val="00B45850"/>
    <w:pPr>
      <w:jc w:val="both"/>
    </w:pPr>
  </w:style>
  <w:style w:type="paragraph" w:styleId="Ttulo1">
    <w:name w:val="heading 1"/>
    <w:basedOn w:val="Ttulo2"/>
    <w:next w:val="Normal"/>
    <w:link w:val="Ttulo1Car"/>
    <w:uiPriority w:val="9"/>
    <w:qFormat w:val="1"/>
    <w:rsid w:val="007B4436"/>
    <w:pPr>
      <w:numPr>
        <w:ilvl w:val="0"/>
      </w:numPr>
      <w:spacing w:after="1080" w:before="4080"/>
      <w:ind w:left="357" w:hanging="357"/>
      <w:jc w:val="right"/>
      <w:outlineLvl w:val="0"/>
    </w:pPr>
    <w:rPr>
      <w:sz w:val="72"/>
    </w:rPr>
  </w:style>
  <w:style w:type="paragraph" w:styleId="Ttulo2">
    <w:name w:val="heading 2"/>
    <w:basedOn w:val="Normal"/>
    <w:next w:val="Normal"/>
    <w:link w:val="Ttulo2Car"/>
    <w:uiPriority w:val="9"/>
    <w:unhideWhenUsed w:val="1"/>
    <w:qFormat w:val="1"/>
    <w:rsid w:val="00792E39"/>
    <w:pPr>
      <w:keepNext w:val="1"/>
      <w:keepLines w:val="1"/>
      <w:numPr>
        <w:ilvl w:val="1"/>
        <w:numId w:val="54"/>
      </w:numPr>
      <w:spacing w:after="120" w:before="240"/>
      <w:ind w:left="1134" w:hanging="1134"/>
      <w:jc w:val="left"/>
      <w:outlineLvl w:val="1"/>
    </w:pPr>
    <w:rPr>
      <w:sz w:val="56"/>
      <w:szCs w:val="56"/>
    </w:rPr>
  </w:style>
  <w:style w:type="paragraph" w:styleId="Ttulo3">
    <w:name w:val="heading 3"/>
    <w:basedOn w:val="Ttulo2"/>
    <w:next w:val="Normal"/>
    <w:link w:val="Ttulo3Car"/>
    <w:uiPriority w:val="9"/>
    <w:unhideWhenUsed w:val="1"/>
    <w:qFormat w:val="1"/>
    <w:rsid w:val="0010480A"/>
    <w:pPr>
      <w:numPr>
        <w:ilvl w:val="2"/>
      </w:numPr>
      <w:ind w:left="1588" w:hanging="1588"/>
      <w:outlineLvl w:val="2"/>
    </w:pPr>
    <w:rPr>
      <w:sz w:val="52"/>
    </w:rPr>
  </w:style>
  <w:style w:type="paragraph" w:styleId="Ttulo4">
    <w:name w:val="heading 4"/>
    <w:basedOn w:val="Ttulo3"/>
    <w:next w:val="Normal"/>
    <w:link w:val="Ttulo4Car"/>
    <w:uiPriority w:val="9"/>
    <w:unhideWhenUsed w:val="1"/>
    <w:qFormat w:val="1"/>
    <w:rsid w:val="00112663"/>
    <w:pPr>
      <w:numPr>
        <w:ilvl w:val="3"/>
      </w:numPr>
      <w:ind w:left="1560" w:hanging="1560"/>
      <w:outlineLvl w:val="3"/>
    </w:pPr>
    <w:rPr>
      <w:sz w:val="48"/>
    </w:rPr>
  </w:style>
  <w:style w:type="paragraph" w:styleId="Ttulo5">
    <w:name w:val="heading 5"/>
    <w:basedOn w:val="Ttulo4"/>
    <w:next w:val="Normal"/>
    <w:link w:val="Ttulo5Car"/>
    <w:uiPriority w:val="9"/>
    <w:unhideWhenUsed w:val="1"/>
    <w:qFormat w:val="1"/>
    <w:rsid w:val="00A80D3F"/>
    <w:pPr>
      <w:numPr>
        <w:ilvl w:val="4"/>
      </w:numPr>
      <w:ind w:left="1418" w:hanging="1418"/>
      <w:outlineLvl w:val="4"/>
    </w:pPr>
    <w:rPr>
      <w:sz w:val="44"/>
    </w:rPr>
  </w:style>
  <w:style w:type="paragraph" w:styleId="Ttulo6">
    <w:name w:val="heading 6"/>
    <w:basedOn w:val="Normal"/>
    <w:next w:val="Normal"/>
    <w:link w:val="Ttulo6Car"/>
    <w:uiPriority w:val="9"/>
    <w:unhideWhenUsed w:val="1"/>
    <w:qFormat w:val="1"/>
    <w:rsid w:val="005F4FB9"/>
    <w:pPr>
      <w:keepNext w:val="1"/>
      <w:keepLines w:val="1"/>
      <w:spacing w:after="0" w:before="200"/>
      <w:outlineLvl w:val="5"/>
    </w:pPr>
    <w:rPr>
      <w:rFonts w:asciiTheme="majorHAnsi" w:cstheme="majorBidi" w:eastAsiaTheme="majorEastAsia" w:hAnsiTheme="majorHAnsi"/>
      <w:i w:val="1"/>
      <w:iCs w:val="1"/>
      <w:color w:val="243f60" w:themeColor="accent1" w:themeShade="00007F"/>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2Car" w:customStyle="1">
    <w:name w:val="Título 2 Car"/>
    <w:basedOn w:val="Fuentedeprrafopredeter"/>
    <w:link w:val="Ttulo2"/>
    <w:uiPriority w:val="9"/>
    <w:rsid w:val="00792E39"/>
    <w:rPr>
      <w:sz w:val="56"/>
      <w:szCs w:val="56"/>
    </w:rPr>
  </w:style>
  <w:style w:type="character" w:styleId="Ttulo1Car" w:customStyle="1">
    <w:name w:val="Título 1 Car"/>
    <w:basedOn w:val="Fuentedeprrafopredeter"/>
    <w:link w:val="Ttulo1"/>
    <w:uiPriority w:val="9"/>
    <w:rsid w:val="007B4436"/>
    <w:rPr>
      <w:sz w:val="72"/>
      <w:szCs w:val="56"/>
    </w:rPr>
  </w:style>
  <w:style w:type="character" w:styleId="Ttulo3Car" w:customStyle="1">
    <w:name w:val="Título 3 Car"/>
    <w:basedOn w:val="Fuentedeprrafopredeter"/>
    <w:link w:val="Ttulo3"/>
    <w:uiPriority w:val="9"/>
    <w:rsid w:val="0010480A"/>
    <w:rPr>
      <w:sz w:val="52"/>
      <w:szCs w:val="56"/>
    </w:rPr>
  </w:style>
  <w:style w:type="character" w:styleId="Ttulo4Car" w:customStyle="1">
    <w:name w:val="Título 4 Car"/>
    <w:basedOn w:val="Fuentedeprrafopredeter"/>
    <w:link w:val="Ttulo4"/>
    <w:uiPriority w:val="9"/>
    <w:rsid w:val="00112663"/>
    <w:rPr>
      <w:sz w:val="48"/>
      <w:szCs w:val="56"/>
    </w:rPr>
  </w:style>
  <w:style w:type="character" w:styleId="Ttulo5Car" w:customStyle="1">
    <w:name w:val="Título 5 Car"/>
    <w:basedOn w:val="Fuentedeprrafopredeter"/>
    <w:link w:val="Ttulo5"/>
    <w:uiPriority w:val="9"/>
    <w:rsid w:val="00A80D3F"/>
    <w:rPr>
      <w:sz w:val="44"/>
      <w:szCs w:val="56"/>
    </w:rPr>
  </w:style>
  <w:style w:type="paragraph" w:styleId="Ttulo">
    <w:name w:val="Title"/>
    <w:basedOn w:val="Normal"/>
    <w:next w:val="Normal"/>
    <w:link w:val="TtuloCar"/>
    <w:uiPriority w:val="10"/>
    <w:qFormat w:val="1"/>
    <w:rsid w:val="00F028BB"/>
    <w:pPr>
      <w:spacing w:after="300" w:line="240" w:lineRule="auto"/>
      <w:contextualSpacing w:val="1"/>
      <w:jc w:val="center"/>
    </w:pPr>
    <w:rPr>
      <w:rFonts w:asciiTheme="majorHAnsi" w:cstheme="majorBidi" w:eastAsiaTheme="majorEastAsia" w:hAnsiTheme="majorHAnsi"/>
      <w:spacing w:val="5"/>
      <w:kern w:val="28"/>
      <w:sz w:val="52"/>
      <w:szCs w:val="52"/>
    </w:rPr>
  </w:style>
  <w:style w:type="character" w:styleId="TtuloCar" w:customStyle="1">
    <w:name w:val="Título Car"/>
    <w:basedOn w:val="Fuentedeprrafopredeter"/>
    <w:link w:val="Ttulo"/>
    <w:uiPriority w:val="10"/>
    <w:rsid w:val="00F028BB"/>
    <w:rPr>
      <w:rFonts w:asciiTheme="majorHAnsi" w:cstheme="majorBidi" w:eastAsiaTheme="majorEastAsia" w:hAnsiTheme="majorHAnsi"/>
      <w:spacing w:val="5"/>
      <w:kern w:val="28"/>
      <w:sz w:val="52"/>
      <w:szCs w:val="52"/>
    </w:rPr>
  </w:style>
  <w:style w:type="paragraph" w:styleId="Textodeglobo">
    <w:name w:val="Balloon Text"/>
    <w:basedOn w:val="Normal"/>
    <w:link w:val="TextodegloboCar"/>
    <w:uiPriority w:val="99"/>
    <w:semiHidden w:val="1"/>
    <w:unhideWhenUsed w:val="1"/>
    <w:rsid w:val="00D71EFE"/>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D71EFE"/>
    <w:rPr>
      <w:rFonts w:ascii="Tahoma" w:cs="Tahoma" w:hAnsi="Tahoma"/>
      <w:sz w:val="16"/>
      <w:szCs w:val="16"/>
    </w:rPr>
  </w:style>
  <w:style w:type="paragraph" w:styleId="Subttulo">
    <w:name w:val="Subtitle"/>
    <w:basedOn w:val="Normal"/>
    <w:next w:val="Normal"/>
    <w:link w:val="SubttuloCar"/>
    <w:uiPriority w:val="11"/>
    <w:qFormat w:val="1"/>
    <w:rsid w:val="00F028BB"/>
    <w:pPr>
      <w:numPr>
        <w:ilvl w:val="1"/>
      </w:numPr>
      <w:jc w:val="center"/>
    </w:pPr>
    <w:rPr>
      <w:rFonts w:asciiTheme="majorHAnsi" w:cstheme="majorBidi" w:eastAsiaTheme="majorEastAsia" w:hAnsiTheme="majorHAnsi"/>
      <w:iCs w:val="1"/>
      <w:spacing w:val="15"/>
      <w:sz w:val="40"/>
      <w:szCs w:val="24"/>
    </w:rPr>
  </w:style>
  <w:style w:type="character" w:styleId="SubttuloCar" w:customStyle="1">
    <w:name w:val="Subtítulo Car"/>
    <w:basedOn w:val="Fuentedeprrafopredeter"/>
    <w:link w:val="Subttulo"/>
    <w:uiPriority w:val="11"/>
    <w:rsid w:val="00F028BB"/>
    <w:rPr>
      <w:rFonts w:asciiTheme="majorHAnsi" w:cstheme="majorBidi" w:eastAsiaTheme="majorEastAsia" w:hAnsiTheme="majorHAnsi"/>
      <w:iCs w:val="1"/>
      <w:spacing w:val="15"/>
      <w:sz w:val="40"/>
      <w:szCs w:val="24"/>
    </w:rPr>
  </w:style>
  <w:style w:type="character" w:styleId="Ttulodellibro">
    <w:name w:val="Book Title"/>
    <w:basedOn w:val="Fuentedeprrafopredeter"/>
    <w:uiPriority w:val="33"/>
    <w:qFormat w:val="1"/>
    <w:rsid w:val="00F028BB"/>
    <w:rPr>
      <w:b w:val="1"/>
      <w:bCs w:val="1"/>
      <w:smallCaps w:val="1"/>
      <w:spacing w:val="5"/>
    </w:rPr>
  </w:style>
  <w:style w:type="paragraph" w:styleId="TtuloTDC">
    <w:name w:val="TOC Heading"/>
    <w:basedOn w:val="Ttulo1"/>
    <w:next w:val="Normal"/>
    <w:uiPriority w:val="39"/>
    <w:unhideWhenUsed w:val="1"/>
    <w:qFormat w:val="1"/>
    <w:rsid w:val="000A6EC2"/>
    <w:pPr>
      <w:numPr>
        <w:numId w:val="0"/>
      </w:numPr>
      <w:spacing w:after="240" w:before="120"/>
      <w:outlineLvl w:val="9"/>
    </w:pPr>
    <w:rPr>
      <w:color w:val="365f91" w:themeColor="accent1" w:themeShade="0000BF"/>
      <w:sz w:val="36"/>
    </w:rPr>
  </w:style>
  <w:style w:type="paragraph" w:styleId="TDC1">
    <w:name w:val="toc 1"/>
    <w:basedOn w:val="Normal"/>
    <w:next w:val="Normal"/>
    <w:autoRedefine w:val="1"/>
    <w:uiPriority w:val="39"/>
    <w:unhideWhenUsed w:val="1"/>
    <w:rsid w:val="008F76D0"/>
    <w:pPr>
      <w:spacing w:after="100"/>
    </w:pPr>
  </w:style>
  <w:style w:type="character" w:styleId="Hipervnculo">
    <w:name w:val="Hyperlink"/>
    <w:basedOn w:val="Fuentedeprrafopredeter"/>
    <w:uiPriority w:val="99"/>
    <w:unhideWhenUsed w:val="1"/>
    <w:rsid w:val="008F76D0"/>
    <w:rPr>
      <w:color w:val="0000ff" w:themeColor="hyperlink"/>
      <w:u w:val="single"/>
    </w:rPr>
  </w:style>
  <w:style w:type="paragraph" w:styleId="Encabezado">
    <w:name w:val="header"/>
    <w:basedOn w:val="Normal"/>
    <w:link w:val="EncabezadoCar"/>
    <w:uiPriority w:val="99"/>
    <w:unhideWhenUsed w:val="1"/>
    <w:rsid w:val="003E6FE6"/>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3E6FE6"/>
  </w:style>
  <w:style w:type="paragraph" w:styleId="Piedepgina">
    <w:name w:val="footer"/>
    <w:basedOn w:val="Normal"/>
    <w:link w:val="PiedepginaCar"/>
    <w:uiPriority w:val="99"/>
    <w:unhideWhenUsed w:val="1"/>
    <w:rsid w:val="003E6FE6"/>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3E6FE6"/>
  </w:style>
  <w:style w:type="paragraph" w:styleId="TDC2">
    <w:name w:val="toc 2"/>
    <w:basedOn w:val="Normal"/>
    <w:next w:val="Normal"/>
    <w:autoRedefine w:val="1"/>
    <w:uiPriority w:val="39"/>
    <w:unhideWhenUsed w:val="1"/>
    <w:rsid w:val="00911C69"/>
    <w:pPr>
      <w:spacing w:after="100"/>
      <w:ind w:left="220"/>
    </w:pPr>
  </w:style>
  <w:style w:type="character" w:styleId="apple-converted-space" w:customStyle="1">
    <w:name w:val="apple-converted-space"/>
    <w:basedOn w:val="Fuentedeprrafopredeter"/>
    <w:rsid w:val="000B3D18"/>
  </w:style>
  <w:style w:type="paragraph" w:styleId="NormalWeb">
    <w:name w:val="Normal (Web)"/>
    <w:basedOn w:val="Normal"/>
    <w:uiPriority w:val="99"/>
    <w:semiHidden w:val="1"/>
    <w:unhideWhenUsed w:val="1"/>
    <w:rsid w:val="000B3D18"/>
    <w:pPr>
      <w:spacing w:after="100" w:afterAutospacing="1" w:before="100" w:beforeAutospacing="1" w:line="240" w:lineRule="auto"/>
    </w:pPr>
    <w:rPr>
      <w:rFonts w:ascii="Times New Roman" w:cs="Times New Roman" w:eastAsia="Times New Roman" w:hAnsi="Times New Roman"/>
      <w:sz w:val="24"/>
      <w:szCs w:val="24"/>
      <w:lang w:eastAsia="es-ES"/>
    </w:rPr>
  </w:style>
  <w:style w:type="character" w:styleId="mw-headline" w:customStyle="1">
    <w:name w:val="mw-headline"/>
    <w:basedOn w:val="Fuentedeprrafopredeter"/>
    <w:rsid w:val="000B3D18"/>
  </w:style>
  <w:style w:type="character" w:styleId="mw-editsection" w:customStyle="1">
    <w:name w:val="mw-editsection"/>
    <w:basedOn w:val="Fuentedeprrafopredeter"/>
    <w:rsid w:val="000B3D18"/>
  </w:style>
  <w:style w:type="character" w:styleId="mw-editsection-bracket" w:customStyle="1">
    <w:name w:val="mw-editsection-bracket"/>
    <w:basedOn w:val="Fuentedeprrafopredeter"/>
    <w:rsid w:val="000B3D18"/>
  </w:style>
  <w:style w:type="table" w:styleId="Tablaconcuadrcula">
    <w:name w:val="Table Grid"/>
    <w:basedOn w:val="Tablanormal"/>
    <w:uiPriority w:val="39"/>
    <w:rsid w:val="000B3D1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decuadrcula4-nfasis11" w:customStyle="1">
    <w:name w:val="Tabla de cuadrícula 4 - Énfasis 11"/>
    <w:basedOn w:val="Tablanormal"/>
    <w:uiPriority w:val="49"/>
    <w:rsid w:val="000B3D18"/>
    <w:pPr>
      <w:spacing w:after="0" w:line="240" w:lineRule="auto"/>
    </w:pPr>
    <w:tblPr>
      <w:tblStyleRowBandSize w:val="1"/>
      <w:tblStyleColBandSize w:val="1"/>
      <w:tblBorders>
        <w:top w:color="95b3d7" w:space="0" w:sz="4" w:themeColor="accent1" w:themeTint="000099" w:val="single"/>
        <w:left w:color="95b3d7" w:space="0" w:sz="4" w:themeColor="accent1" w:themeTint="000099" w:val="single"/>
        <w:bottom w:color="95b3d7" w:space="0" w:sz="4" w:themeColor="accent1" w:themeTint="000099" w:val="single"/>
        <w:right w:color="95b3d7" w:space="0" w:sz="4" w:themeColor="accent1" w:themeTint="000099" w:val="single"/>
        <w:insideH w:color="95b3d7" w:space="0" w:sz="4" w:themeColor="accent1" w:themeTint="000099" w:val="single"/>
        <w:insideV w:color="95b3d7" w:space="0" w:sz="4" w:themeColor="accent1" w:themeTint="000099" w:val="single"/>
      </w:tblBorders>
    </w:tblPr>
    <w:tblStylePr w:type="firstRow">
      <w:rPr>
        <w:b w:val="1"/>
        <w:bCs w:val="1"/>
        <w:color w:val="ffffff" w:themeColor="background1"/>
      </w:rPr>
      <w:tblPr/>
      <w:tcPr>
        <w:tcBorders>
          <w:top w:color="4f81bd" w:space="0" w:sz="4" w:themeColor="accent1" w:val="single"/>
          <w:left w:color="4f81bd" w:space="0" w:sz="4" w:themeColor="accent1" w:val="single"/>
          <w:bottom w:color="4f81bd" w:space="0" w:sz="4" w:themeColor="accent1" w:val="single"/>
          <w:right w:color="4f81bd" w:space="0" w:sz="4" w:themeColor="accent1" w:val="single"/>
          <w:insideH w:space="0" w:sz="0" w:val="nil"/>
          <w:insideV w:space="0" w:sz="0" w:val="nil"/>
        </w:tcBorders>
        <w:shd w:color="auto" w:fill="4f81bd" w:themeFill="accent1" w:val="clear"/>
      </w:tcPr>
    </w:tblStylePr>
    <w:tblStylePr w:type="lastRow">
      <w:rPr>
        <w:b w:val="1"/>
        <w:bCs w:val="1"/>
      </w:rPr>
      <w:tblPr/>
      <w:tcPr>
        <w:tcBorders>
          <w:top w:color="4f81bd" w:space="0" w:sz="4" w:themeColor="accent1" w:val="double"/>
        </w:tcBorders>
      </w:tcPr>
    </w:tblStylePr>
    <w:tblStylePr w:type="firstCol">
      <w:rPr>
        <w:b w:val="1"/>
        <w:bCs w:val="1"/>
      </w:rPr>
    </w:tblStylePr>
    <w:tblStylePr w:type="lastCol">
      <w:rPr>
        <w:b w:val="1"/>
        <w:bCs w:val="1"/>
      </w:rPr>
    </w:tblStylePr>
    <w:tblStylePr w:type="band1Vert">
      <w:tblPr/>
      <w:tcPr>
        <w:shd w:color="auto" w:fill="dbe5f1" w:themeFill="accent1" w:themeFillTint="000033"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3D5CE7"/>
    <w:pPr>
      <w:numPr>
        <w:numId w:val="53"/>
      </w:numPr>
      <w:spacing w:after="160" w:line="259" w:lineRule="auto"/>
      <w:contextualSpacing w:val="1"/>
    </w:pPr>
  </w:style>
  <w:style w:type="table" w:styleId="Tabladecuadrcula2-nfasis31" w:customStyle="1">
    <w:name w:val="Tabla de cuadrícula 2 - Énfasis 31"/>
    <w:basedOn w:val="Tablanormal"/>
    <w:uiPriority w:val="47"/>
    <w:rsid w:val="000B3D18"/>
    <w:pPr>
      <w:spacing w:after="0" w:line="240" w:lineRule="auto"/>
    </w:pPr>
    <w:tblPr>
      <w:tblStyleRowBandSize w:val="1"/>
      <w:tblStyleColBandSize w:val="1"/>
      <w:tblBorders>
        <w:top w:color="c2d69b" w:space="0" w:sz="2" w:themeColor="accent3" w:themeTint="000099" w:val="single"/>
        <w:bottom w:color="c2d69b" w:space="0" w:sz="2" w:themeColor="accent3" w:themeTint="000099" w:val="single"/>
        <w:insideH w:color="c2d69b" w:space="0" w:sz="2" w:themeColor="accent3" w:themeTint="000099" w:val="single"/>
        <w:insideV w:color="c2d69b" w:space="0" w:sz="2" w:themeColor="accent3" w:themeTint="000099" w:val="single"/>
      </w:tblBorders>
    </w:tblPr>
    <w:tblStylePr w:type="firstRow">
      <w:rPr>
        <w:b w:val="1"/>
        <w:bCs w:val="1"/>
      </w:rPr>
      <w:tblPr/>
      <w:tcPr>
        <w:tcBorders>
          <w:top w:space="0" w:sz="0" w:val="nil"/>
          <w:bottom w:color="c2d69b" w:space="0" w:sz="12" w:themeColor="accent3" w:themeTint="000099" w:val="single"/>
          <w:insideH w:space="0" w:sz="0" w:val="nil"/>
          <w:insideV w:space="0" w:sz="0" w:val="nil"/>
        </w:tcBorders>
        <w:shd w:color="auto" w:fill="ffffff" w:themeFill="background1" w:val="clear"/>
      </w:tcPr>
    </w:tblStylePr>
    <w:tblStylePr w:type="lastRow">
      <w:rPr>
        <w:b w:val="1"/>
        <w:bCs w:val="1"/>
      </w:rPr>
      <w:tblPr/>
      <w:tcPr>
        <w:tcBorders>
          <w:top w:color="c2d69b" w:space="0" w:sz="2" w:themeColor="accent3"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eaf1dd" w:themeFill="accent3" w:themeFillTint="000033" w:val="clear"/>
      </w:tcPr>
    </w:tblStylePr>
    <w:tblStylePr w:type="band1Horz">
      <w:tblPr/>
      <w:tcPr>
        <w:shd w:color="auto" w:fill="eaf1dd" w:themeFill="accent3" w:themeFillTint="000033" w:val="clear"/>
      </w:tcPr>
    </w:tblStylePr>
  </w:style>
  <w:style w:type="table" w:styleId="Tablanormal11" w:customStyle="1">
    <w:name w:val="Tabla normal 11"/>
    <w:basedOn w:val="Tablanormal"/>
    <w:uiPriority w:val="41"/>
    <w:rsid w:val="000B3D18"/>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Tabladecuadrcula5oscura-nfasis31" w:customStyle="1">
    <w:name w:val="Tabla de cuadrícula 5 oscura - Énfasis 31"/>
    <w:basedOn w:val="Tablanormal"/>
    <w:uiPriority w:val="50"/>
    <w:rsid w:val="000B3D18"/>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af1dd" w:themeFill="accent3"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9bbb59" w:themeFill="accent3"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9bbb59" w:themeFill="accent3"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9bbb59" w:themeFill="accent3"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9bbb59" w:themeFill="accent3" w:val="clear"/>
      </w:tcPr>
    </w:tblStylePr>
    <w:tblStylePr w:type="band1Vert">
      <w:tblPr/>
      <w:tcPr>
        <w:shd w:color="auto" w:fill="d6e3bc" w:themeFill="accent3" w:themeFillTint="000066" w:val="clear"/>
      </w:tcPr>
    </w:tblStylePr>
    <w:tblStylePr w:type="band1Horz">
      <w:tblPr/>
      <w:tcPr>
        <w:shd w:color="auto" w:fill="d6e3bc" w:themeFill="accent3" w:themeFillTint="000066" w:val="clear"/>
      </w:tcPr>
    </w:tblStylePr>
  </w:style>
  <w:style w:type="paragraph" w:styleId="TDC3">
    <w:name w:val="toc 3"/>
    <w:basedOn w:val="Normal"/>
    <w:next w:val="Normal"/>
    <w:autoRedefine w:val="1"/>
    <w:uiPriority w:val="39"/>
    <w:unhideWhenUsed w:val="1"/>
    <w:rsid w:val="000B3D18"/>
    <w:pPr>
      <w:spacing w:after="100" w:line="259" w:lineRule="auto"/>
      <w:ind w:left="440"/>
    </w:pPr>
  </w:style>
  <w:style w:type="table" w:styleId="Tabladecuadrcula2-nfasis11" w:customStyle="1">
    <w:name w:val="Tabla de cuadrícula 2 - Énfasis 11"/>
    <w:basedOn w:val="Tablanormal"/>
    <w:uiPriority w:val="47"/>
    <w:rsid w:val="000B3D18"/>
    <w:pPr>
      <w:spacing w:after="0" w:line="240" w:lineRule="auto"/>
    </w:pPr>
    <w:tblPr>
      <w:tblStyleRowBandSize w:val="1"/>
      <w:tblStyleColBandSize w:val="1"/>
      <w:tblBorders>
        <w:top w:color="95b3d7" w:space="0" w:sz="2" w:themeColor="accent1" w:themeTint="000099" w:val="single"/>
        <w:bottom w:color="95b3d7" w:space="0" w:sz="2" w:themeColor="accent1" w:themeTint="000099" w:val="single"/>
        <w:insideH w:color="95b3d7" w:space="0" w:sz="2" w:themeColor="accent1" w:themeTint="000099" w:val="single"/>
        <w:insideV w:color="95b3d7" w:space="0" w:sz="2" w:themeColor="accent1" w:themeTint="000099" w:val="single"/>
      </w:tblBorders>
    </w:tblPr>
    <w:tblStylePr w:type="firstRow">
      <w:rPr>
        <w:b w:val="1"/>
        <w:bCs w:val="1"/>
      </w:rPr>
      <w:tblPr/>
      <w:tcPr>
        <w:tcBorders>
          <w:top w:space="0" w:sz="0" w:val="nil"/>
          <w:bottom w:color="95b3d7" w:space="0" w:sz="12" w:themeColor="accent1" w:themeTint="000099" w:val="single"/>
          <w:insideH w:space="0" w:sz="0" w:val="nil"/>
          <w:insideV w:space="0" w:sz="0" w:val="nil"/>
        </w:tcBorders>
        <w:shd w:color="auto" w:fill="ffffff" w:themeFill="background1" w:val="clear"/>
      </w:tcPr>
    </w:tblStylePr>
    <w:tblStylePr w:type="lastRow">
      <w:rPr>
        <w:b w:val="1"/>
        <w:bCs w:val="1"/>
      </w:rPr>
      <w:tblPr/>
      <w:tcPr>
        <w:tcBorders>
          <w:top w:color="95b3d7" w:space="0" w:sz="2" w:themeColor="accent1"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dbe5f1" w:themeFill="accent1" w:themeFillTint="000033" w:val="clear"/>
      </w:tcPr>
    </w:tblStylePr>
    <w:tblStylePr w:type="band1Horz">
      <w:tblPr/>
      <w:tcPr>
        <w:shd w:color="auto" w:fill="dbe5f1" w:themeFill="accent1" w:themeFillTint="000033" w:val="clear"/>
      </w:tcPr>
    </w:tblStylePr>
  </w:style>
  <w:style w:type="table" w:styleId="Cuadrculadetablaclara1" w:customStyle="1">
    <w:name w:val="Cuadrícula de tabla clara1"/>
    <w:basedOn w:val="Tablanormal"/>
    <w:uiPriority w:val="40"/>
    <w:rsid w:val="000B3D18"/>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Tablanormal21" w:customStyle="1">
    <w:name w:val="Tabla normal 21"/>
    <w:basedOn w:val="Tablanormal"/>
    <w:uiPriority w:val="42"/>
    <w:rsid w:val="000B3D18"/>
    <w:pPr>
      <w:spacing w:after="0" w:line="240" w:lineRule="auto"/>
    </w:pPr>
    <w:tblPr>
      <w:tblStyleRowBandSize w:val="1"/>
      <w:tblStyleColBandSize w:val="1"/>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table" w:styleId="Tablanormal41" w:customStyle="1">
    <w:name w:val="Tabla normal 41"/>
    <w:basedOn w:val="Tablanormal"/>
    <w:uiPriority w:val="44"/>
    <w:rsid w:val="000B3D18"/>
    <w:pPr>
      <w:spacing w:after="0" w:line="240" w:lineRule="auto"/>
    </w:pPr>
    <w:tblPr>
      <w:tblStyleRowBandSize w:val="1"/>
      <w:tblStyleColBandSize w:val="1"/>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paragraph" w:styleId="Descripcin">
    <w:name w:val="caption"/>
    <w:basedOn w:val="Normal"/>
    <w:next w:val="Normal"/>
    <w:uiPriority w:val="35"/>
    <w:unhideWhenUsed w:val="1"/>
    <w:qFormat w:val="1"/>
    <w:rsid w:val="00C219F9"/>
    <w:pPr>
      <w:spacing w:line="240" w:lineRule="auto"/>
      <w:jc w:val="center"/>
    </w:pPr>
    <w:rPr>
      <w:bCs w:val="1"/>
      <w:sz w:val="18"/>
      <w:szCs w:val="18"/>
    </w:rPr>
  </w:style>
  <w:style w:type="paragraph" w:styleId="Tabladeilustraciones">
    <w:name w:val="table of figures"/>
    <w:basedOn w:val="Normal"/>
    <w:next w:val="Normal"/>
    <w:uiPriority w:val="99"/>
    <w:unhideWhenUsed w:val="1"/>
    <w:rsid w:val="00C9412F"/>
    <w:pPr>
      <w:spacing w:after="0"/>
    </w:pPr>
  </w:style>
  <w:style w:type="paragraph" w:styleId="Consola" w:customStyle="1">
    <w:name w:val="Consola"/>
    <w:basedOn w:val="Normal"/>
    <w:link w:val="ConsolaCar"/>
    <w:qFormat w:val="1"/>
    <w:rsid w:val="00882FB1"/>
    <w:pPr>
      <w:spacing w:after="0"/>
      <w:jc w:val="left"/>
    </w:pPr>
    <w:rPr>
      <w:rFonts w:ascii="Courier New" w:cs="Courier New" w:eastAsia="Calibri" w:hAnsi="Courier New"/>
      <w:sz w:val="20"/>
    </w:rPr>
  </w:style>
  <w:style w:type="character" w:styleId="ConsolaCar" w:customStyle="1">
    <w:name w:val="Consola Car"/>
    <w:link w:val="Consola"/>
    <w:rsid w:val="00882FB1"/>
    <w:rPr>
      <w:rFonts w:ascii="Courier New" w:cs="Courier New" w:eastAsia="Calibri" w:hAnsi="Courier New"/>
      <w:sz w:val="20"/>
    </w:rPr>
  </w:style>
  <w:style w:type="paragraph" w:styleId="Anexos" w:customStyle="1">
    <w:name w:val="Anexos"/>
    <w:basedOn w:val="Ttulo1"/>
    <w:link w:val="AnexosCar"/>
    <w:qFormat w:val="1"/>
    <w:rsid w:val="00112663"/>
    <w:pPr>
      <w:numPr>
        <w:numId w:val="55"/>
      </w:numPr>
    </w:pPr>
    <w:rPr>
      <w:sz w:val="56"/>
    </w:rPr>
  </w:style>
  <w:style w:type="character" w:styleId="AnexosCar" w:customStyle="1">
    <w:name w:val="Anexos Car"/>
    <w:basedOn w:val="Ttulo1Car"/>
    <w:link w:val="Anexos"/>
    <w:rsid w:val="00112663"/>
    <w:rPr>
      <w:sz w:val="56"/>
      <w:szCs w:val="56"/>
    </w:rPr>
  </w:style>
  <w:style w:type="paragraph" w:styleId="TDC4">
    <w:name w:val="toc 4"/>
    <w:basedOn w:val="Normal"/>
    <w:next w:val="Normal"/>
    <w:autoRedefine w:val="1"/>
    <w:uiPriority w:val="39"/>
    <w:unhideWhenUsed w:val="1"/>
    <w:rsid w:val="008D7CD2"/>
    <w:pPr>
      <w:spacing w:after="100"/>
      <w:ind w:left="660"/>
      <w:jc w:val="left"/>
    </w:pPr>
    <w:rPr>
      <w:rFonts w:eastAsiaTheme="minorEastAsia"/>
      <w:lang w:eastAsia="es-ES"/>
    </w:rPr>
  </w:style>
  <w:style w:type="paragraph" w:styleId="TDC5">
    <w:name w:val="toc 5"/>
    <w:basedOn w:val="Normal"/>
    <w:next w:val="Normal"/>
    <w:autoRedefine w:val="1"/>
    <w:uiPriority w:val="39"/>
    <w:unhideWhenUsed w:val="1"/>
    <w:rsid w:val="008D7CD2"/>
    <w:pPr>
      <w:spacing w:after="100"/>
      <w:ind w:left="880"/>
      <w:jc w:val="left"/>
    </w:pPr>
    <w:rPr>
      <w:rFonts w:eastAsiaTheme="minorEastAsia"/>
      <w:lang w:eastAsia="es-ES"/>
    </w:rPr>
  </w:style>
  <w:style w:type="paragraph" w:styleId="TDC6">
    <w:name w:val="toc 6"/>
    <w:basedOn w:val="Normal"/>
    <w:next w:val="Normal"/>
    <w:autoRedefine w:val="1"/>
    <w:uiPriority w:val="39"/>
    <w:unhideWhenUsed w:val="1"/>
    <w:rsid w:val="008D7CD2"/>
    <w:pPr>
      <w:spacing w:after="100"/>
      <w:ind w:left="1100"/>
      <w:jc w:val="left"/>
    </w:pPr>
    <w:rPr>
      <w:rFonts w:eastAsiaTheme="minorEastAsia"/>
      <w:lang w:eastAsia="es-ES"/>
    </w:rPr>
  </w:style>
  <w:style w:type="paragraph" w:styleId="TDC7">
    <w:name w:val="toc 7"/>
    <w:basedOn w:val="Normal"/>
    <w:next w:val="Normal"/>
    <w:autoRedefine w:val="1"/>
    <w:uiPriority w:val="39"/>
    <w:unhideWhenUsed w:val="1"/>
    <w:rsid w:val="008D7CD2"/>
    <w:pPr>
      <w:spacing w:after="100"/>
      <w:ind w:left="1320"/>
      <w:jc w:val="left"/>
    </w:pPr>
    <w:rPr>
      <w:rFonts w:eastAsiaTheme="minorEastAsia"/>
      <w:lang w:eastAsia="es-ES"/>
    </w:rPr>
  </w:style>
  <w:style w:type="paragraph" w:styleId="TDC8">
    <w:name w:val="toc 8"/>
    <w:basedOn w:val="Normal"/>
    <w:next w:val="Normal"/>
    <w:autoRedefine w:val="1"/>
    <w:uiPriority w:val="39"/>
    <w:unhideWhenUsed w:val="1"/>
    <w:rsid w:val="008D7CD2"/>
    <w:pPr>
      <w:spacing w:after="100"/>
      <w:ind w:left="1540"/>
      <w:jc w:val="left"/>
    </w:pPr>
    <w:rPr>
      <w:rFonts w:eastAsiaTheme="minorEastAsia"/>
      <w:lang w:eastAsia="es-ES"/>
    </w:rPr>
  </w:style>
  <w:style w:type="paragraph" w:styleId="TDC9">
    <w:name w:val="toc 9"/>
    <w:basedOn w:val="Normal"/>
    <w:next w:val="Normal"/>
    <w:autoRedefine w:val="1"/>
    <w:uiPriority w:val="39"/>
    <w:unhideWhenUsed w:val="1"/>
    <w:rsid w:val="008D7CD2"/>
    <w:pPr>
      <w:spacing w:after="100"/>
      <w:ind w:left="1760"/>
      <w:jc w:val="left"/>
    </w:pPr>
    <w:rPr>
      <w:rFonts w:eastAsiaTheme="minorEastAsia"/>
      <w:lang w:eastAsia="es-ES"/>
    </w:rPr>
  </w:style>
  <w:style w:type="character" w:styleId="Ttulo6Car" w:customStyle="1">
    <w:name w:val="Título 6 Car"/>
    <w:basedOn w:val="Fuentedeprrafopredeter"/>
    <w:link w:val="Ttulo6"/>
    <w:uiPriority w:val="9"/>
    <w:rsid w:val="005F4FB9"/>
    <w:rPr>
      <w:rFonts w:asciiTheme="majorHAnsi" w:cstheme="majorBidi" w:eastAsiaTheme="majorEastAsia" w:hAnsiTheme="majorHAnsi"/>
      <w:i w:val="1"/>
      <w:iCs w:val="1"/>
      <w:color w:val="243f60" w:themeColor="accent1" w:themeShade="00007F"/>
    </w:rPr>
  </w:style>
  <w:style w:type="character" w:styleId="Refdecomentario">
    <w:name w:val="annotation reference"/>
    <w:basedOn w:val="Fuentedeprrafopredeter"/>
    <w:uiPriority w:val="99"/>
    <w:semiHidden w:val="1"/>
    <w:unhideWhenUsed w:val="1"/>
    <w:rsid w:val="008F4213"/>
    <w:rPr>
      <w:sz w:val="16"/>
      <w:szCs w:val="16"/>
    </w:rPr>
  </w:style>
  <w:style w:type="paragraph" w:styleId="Textocomentario">
    <w:name w:val="annotation text"/>
    <w:basedOn w:val="Normal"/>
    <w:link w:val="TextocomentarioCar"/>
    <w:uiPriority w:val="99"/>
    <w:semiHidden w:val="1"/>
    <w:unhideWhenUsed w:val="1"/>
    <w:rsid w:val="008F421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8F421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8F4213"/>
    <w:rPr>
      <w:b w:val="1"/>
      <w:bCs w:val="1"/>
    </w:rPr>
  </w:style>
  <w:style w:type="character" w:styleId="AsuntodelcomentarioCar" w:customStyle="1">
    <w:name w:val="Asunto del comentario Car"/>
    <w:basedOn w:val="TextocomentarioCar"/>
    <w:link w:val="Asuntodelcomentario"/>
    <w:uiPriority w:val="99"/>
    <w:semiHidden w:val="1"/>
    <w:rsid w:val="008F4213"/>
    <w:rPr>
      <w:b w:val="1"/>
      <w:bCs w:val="1"/>
      <w:sz w:val="20"/>
      <w:szCs w:val="20"/>
    </w:rPr>
  </w:style>
  <w:style w:type="paragraph" w:styleId="Bibliografa">
    <w:name w:val="Bibliography"/>
    <w:basedOn w:val="Normal"/>
    <w:next w:val="Normal"/>
    <w:uiPriority w:val="37"/>
    <w:unhideWhenUsed w:val="1"/>
    <w:rsid w:val="00647C87"/>
  </w:style>
  <w:style w:type="table" w:styleId="Tablanormal4">
    <w:name w:val="Plain Table 4"/>
    <w:basedOn w:val="Tablanormal"/>
    <w:uiPriority w:val="44"/>
    <w:rsid w:val="001A50DC"/>
    <w:pPr>
      <w:spacing w:after="0" w:line="240" w:lineRule="auto"/>
    </w:pPr>
    <w:tblPr>
      <w:tblStyleRowBandSize w:val="1"/>
      <w:tblStyleColBandSize w:val="1"/>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Tablanormal1">
    <w:name w:val="Plain Table 1"/>
    <w:basedOn w:val="Tablanormal"/>
    <w:uiPriority w:val="41"/>
    <w:rsid w:val="006B32E1"/>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Tabladecuadrcula2">
    <w:name w:val="Grid Table 2"/>
    <w:basedOn w:val="Tablanormal"/>
    <w:uiPriority w:val="47"/>
    <w:rsid w:val="008E351D"/>
    <w:pPr>
      <w:spacing w:after="0" w:line="240" w:lineRule="auto"/>
    </w:pPr>
    <w:tblPr>
      <w:tblStyleRowBandSize w:val="1"/>
      <w:tblStyleColBandSize w:val="1"/>
      <w:tblBorders>
        <w:top w:color="666666" w:space="0" w:sz="2" w:themeColor="text1" w:themeTint="000099" w:val="single"/>
        <w:bottom w:color="666666" w:space="0" w:sz="2" w:themeColor="text1" w:themeTint="000099" w:val="single"/>
        <w:insideH w:color="666666" w:space="0" w:sz="2" w:themeColor="text1" w:themeTint="000099" w:val="single"/>
        <w:insideV w:color="666666" w:space="0" w:sz="2" w:themeColor="text1" w:themeTint="000099" w:val="single"/>
      </w:tblBorders>
    </w:tblPr>
    <w:tblStylePr w:type="firstRow">
      <w:rPr>
        <w:b w:val="1"/>
        <w:bCs w:val="1"/>
      </w:rPr>
      <w:tblPr/>
      <w:tcPr>
        <w:tcBorders>
          <w:top w:space="0" w:sz="0" w:val="nil"/>
          <w:bottom w:color="666666" w:space="0" w:sz="12" w:themeColor="text1" w:themeTint="000099" w:val="single"/>
          <w:insideH w:space="0" w:sz="0" w:val="nil"/>
          <w:insideV w:space="0" w:sz="0" w:val="nil"/>
        </w:tcBorders>
        <w:shd w:color="auto" w:fill="ffffff" w:themeFill="background1" w:val="clear"/>
      </w:tcPr>
    </w:tblStylePr>
    <w:tblStylePr w:type="lastRow">
      <w:rPr>
        <w:b w:val="1"/>
        <w:bCs w:val="1"/>
      </w:rPr>
      <w:tblPr/>
      <w:tcPr>
        <w:tcBorders>
          <w:top w:color="666666" w:space="0" w:sz="2" w:themeColor="text1"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Tabladecuadrcula4">
    <w:name w:val="Grid Table 4"/>
    <w:basedOn w:val="Tablanormal"/>
    <w:uiPriority w:val="49"/>
    <w:rsid w:val="007F5BFB"/>
    <w:pPr>
      <w:spacing w:after="0" w:line="240" w:lineRule="auto"/>
    </w:p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color w:val="ffffff" w:themeColor="background1"/>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space="0" w:sz="0" w:val="nil"/>
          <w:insideV w:space="0" w:sz="0" w:val="nil"/>
        </w:tcBorders>
        <w:shd w:color="auto" w:fill="000000" w:themeFill="text1" w:val="clear"/>
      </w:tcPr>
    </w:tblStylePr>
    <w:tblStylePr w:type="lastRow">
      <w:rPr>
        <w:b w:val="1"/>
        <w:bCs w:val="1"/>
      </w:rPr>
      <w:tblPr/>
      <w:tcPr>
        <w:tcBorders>
          <w:top w:color="000000" w:space="0" w:sz="4" w:themeColor="text1"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paragraph" w:styleId="SeccinXy" w:customStyle="1">
    <w:name w:val="Sección » X.y"/>
    <w:basedOn w:val="Normal"/>
    <w:link w:val="SeccinXyCarCar"/>
    <w:rsid w:val="00437DDF"/>
    <w:pPr>
      <w:suppressAutoHyphens w:val="1"/>
    </w:pPr>
    <w:rPr>
      <w:rFonts w:ascii="Arial" w:cs="Arial" w:eastAsia="Calibri" w:hAnsi="Arial"/>
      <w:b w:val="1"/>
      <w:smallCaps w:val="1"/>
      <w:sz w:val="30"/>
      <w:szCs w:val="28"/>
      <w:shd w:color="auto" w:fill="ffffff" w:val="clear"/>
    </w:rPr>
  </w:style>
  <w:style w:type="paragraph" w:styleId="TablaCabeceraGrisTxtNegro" w:customStyle="1">
    <w:name w:val="Tabla » Cabecera Gris (Txt Negro)"/>
    <w:basedOn w:val="TablaCabeceraNegroTxtBlanco"/>
    <w:rsid w:val="00437DDF"/>
    <w:pPr>
      <w:spacing w:line="360" w:lineRule="auto"/>
    </w:pPr>
    <w:rPr>
      <w:smallCaps w:val="0"/>
      <w:color w:val="000000"/>
      <w:sz w:val="20"/>
      <w:szCs w:val="20"/>
    </w:rPr>
  </w:style>
  <w:style w:type="character" w:styleId="ConsolaCarCar" w:customStyle="1">
    <w:name w:val="Consola Car Car"/>
    <w:rsid w:val="00437DDF"/>
    <w:rPr>
      <w:rFonts w:ascii="Courier New" w:hAnsi="Courier New"/>
      <w:sz w:val="16"/>
      <w:lang w:bidi="ar-SA" w:eastAsia="es-ES" w:val="es-ES_tradnl"/>
    </w:rPr>
  </w:style>
  <w:style w:type="paragraph" w:styleId="TablaDescripcin" w:customStyle="1">
    <w:name w:val="Tabla » Descripción"/>
    <w:basedOn w:val="Normal"/>
    <w:link w:val="TablaDescripcinCar"/>
    <w:rsid w:val="00437DDF"/>
    <w:pPr>
      <w:suppressAutoHyphens w:val="1"/>
      <w:spacing w:after="0" w:line="240" w:lineRule="auto"/>
    </w:pPr>
    <w:rPr>
      <w:rFonts w:ascii="Arial" w:cs="Times New Roman" w:eastAsia="Calibri" w:hAnsi="Arial"/>
      <w:sz w:val="20"/>
      <w:szCs w:val="20"/>
      <w:shd w:color="auto" w:fill="ffffff" w:val="clear"/>
    </w:rPr>
  </w:style>
  <w:style w:type="character" w:styleId="SeccinXyCarCar" w:customStyle="1">
    <w:name w:val="Sección » X.y Car Car"/>
    <w:link w:val="SeccinXy"/>
    <w:rsid w:val="00437DDF"/>
    <w:rPr>
      <w:rFonts w:ascii="Arial" w:cs="Arial" w:eastAsia="Calibri" w:hAnsi="Arial"/>
      <w:b w:val="1"/>
      <w:smallCaps w:val="1"/>
      <w:sz w:val="30"/>
      <w:szCs w:val="28"/>
    </w:rPr>
  </w:style>
  <w:style w:type="paragraph" w:styleId="TablaCabeceraNegroTxtBlanco" w:customStyle="1">
    <w:name w:val="Tabla » Cabecera Negro (Txt Blanco)"/>
    <w:basedOn w:val="Normal"/>
    <w:link w:val="TablaCabeceraNegroTxtBlancoCarCar"/>
    <w:autoRedefine w:val="1"/>
    <w:rsid w:val="00437DDF"/>
    <w:pPr>
      <w:suppressAutoHyphens w:val="1"/>
      <w:spacing w:after="0" w:line="240" w:lineRule="auto"/>
      <w:jc w:val="left"/>
    </w:pPr>
    <w:rPr>
      <w:rFonts w:ascii="Arial" w:cs="Times New Roman" w:eastAsia="Times New Roman" w:hAnsi="Arial"/>
      <w:b w:val="1"/>
      <w:bCs w:val="1"/>
      <w:smallCaps w:val="1"/>
      <w:color w:val="ffffff"/>
      <w:shd w:color="auto" w:fill="ffffff" w:val="clear"/>
      <w:lang w:val="es-ES_tradnl"/>
    </w:rPr>
  </w:style>
  <w:style w:type="character" w:styleId="TablaCabeceraNegroTxtBlancoCarCar" w:customStyle="1">
    <w:name w:val="Tabla » Cabecera Negro (Txt Blanco) Car Car"/>
    <w:link w:val="TablaCabeceraNegroTxtBlanco"/>
    <w:rsid w:val="00437DDF"/>
    <w:rPr>
      <w:rFonts w:ascii="Arial" w:cs="Times New Roman" w:eastAsia="Times New Roman" w:hAnsi="Arial"/>
      <w:b w:val="1"/>
      <w:bCs w:val="1"/>
      <w:smallCaps w:val="1"/>
      <w:color w:val="ffffff"/>
      <w:lang w:val="es-ES_tradnl"/>
    </w:rPr>
  </w:style>
  <w:style w:type="paragraph" w:styleId="SeccinXyz" w:customStyle="1">
    <w:name w:val="Sección » X.y.z"/>
    <w:basedOn w:val="SeccinXy"/>
    <w:rsid w:val="00437DDF"/>
    <w:rPr>
      <w:i w:val="1"/>
      <w:sz w:val="26"/>
    </w:rPr>
  </w:style>
  <w:style w:type="character" w:styleId="TablaDescripcinCar" w:customStyle="1">
    <w:name w:val="Tabla » Descripción Car"/>
    <w:link w:val="TablaDescripcin"/>
    <w:rsid w:val="00437DDF"/>
    <w:rPr>
      <w:rFonts w:ascii="Arial" w:cs="Times New Roman" w:eastAsia="Calibri" w:hAnsi="Arial"/>
      <w:sz w:val="20"/>
      <w:szCs w:val="20"/>
    </w:rPr>
  </w:style>
  <w:style w:type="paragraph" w:styleId="Sinespaciado">
    <w:name w:val="No Spacing"/>
    <w:uiPriority w:val="1"/>
    <w:qFormat w:val="1"/>
    <w:rsid w:val="00437DDF"/>
    <w:pPr>
      <w:spacing w:after="0" w:line="240" w:lineRule="auto"/>
      <w:jc w:val="both"/>
    </w:pPr>
    <w:rPr>
      <w:rFonts w:ascii="Arial" w:cs="Times New Roman" w:eastAsia="Calibri" w:hAnsi="Arial"/>
    </w:rPr>
  </w:style>
  <w:style w:type="table" w:styleId="Tablaconcuadrculaclara">
    <w:name w:val="Grid Table Light"/>
    <w:basedOn w:val="Tablanormal"/>
    <w:uiPriority w:val="40"/>
    <w:rsid w:val="00A57D35"/>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paragraph" w:styleId="Subtitle">
    <w:name w:val="Subtitle"/>
    <w:basedOn w:val="Normal"/>
    <w:next w:val="Normal"/>
    <w:pPr>
      <w:jc w:val="center"/>
    </w:pPr>
    <w:rPr>
      <w:rFonts w:ascii="Cambria" w:cs="Cambria" w:eastAsia="Cambria" w:hAnsi="Cambria"/>
      <w:sz w:val="40"/>
      <w:szCs w:val="40"/>
    </w:r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20" Type="http://schemas.openxmlformats.org/officeDocument/2006/relationships/image" Target="media/image35.png"/><Relationship Id="rId42" Type="http://schemas.openxmlformats.org/officeDocument/2006/relationships/image" Target="media/image22.png"/><Relationship Id="rId41" Type="http://schemas.openxmlformats.org/officeDocument/2006/relationships/image" Target="media/image33.png"/><Relationship Id="rId22" Type="http://schemas.openxmlformats.org/officeDocument/2006/relationships/image" Target="media/image6.png"/><Relationship Id="rId21" Type="http://schemas.openxmlformats.org/officeDocument/2006/relationships/image" Target="media/image19.png"/><Relationship Id="rId43" Type="http://schemas.openxmlformats.org/officeDocument/2006/relationships/header" Target="header1.xml"/><Relationship Id="rId24" Type="http://schemas.openxmlformats.org/officeDocument/2006/relationships/image" Target="media/image12.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5.png"/><Relationship Id="rId25" Type="http://schemas.openxmlformats.org/officeDocument/2006/relationships/image" Target="media/image15.png"/><Relationship Id="rId28" Type="http://schemas.openxmlformats.org/officeDocument/2006/relationships/image" Target="media/image37.png"/><Relationship Id="rId27" Type="http://schemas.openxmlformats.org/officeDocument/2006/relationships/image" Target="media/image3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image" Target="media/image16.png"/><Relationship Id="rId8" Type="http://schemas.openxmlformats.org/officeDocument/2006/relationships/image" Target="media/image1.png"/><Relationship Id="rId31" Type="http://schemas.openxmlformats.org/officeDocument/2006/relationships/image" Target="media/image27.png"/><Relationship Id="rId30" Type="http://schemas.openxmlformats.org/officeDocument/2006/relationships/image" Target="media/image14.png"/><Relationship Id="rId11" Type="http://schemas.openxmlformats.org/officeDocument/2006/relationships/image" Target="media/image18.png"/><Relationship Id="rId33" Type="http://schemas.openxmlformats.org/officeDocument/2006/relationships/image" Target="media/image25.png"/><Relationship Id="rId10" Type="http://schemas.openxmlformats.org/officeDocument/2006/relationships/image" Target="media/image13.png"/><Relationship Id="rId32" Type="http://schemas.openxmlformats.org/officeDocument/2006/relationships/image" Target="media/image26.png"/><Relationship Id="rId13" Type="http://schemas.openxmlformats.org/officeDocument/2006/relationships/image" Target="media/image2.png"/><Relationship Id="rId35" Type="http://schemas.openxmlformats.org/officeDocument/2006/relationships/image" Target="media/image10.png"/><Relationship Id="rId12" Type="http://schemas.openxmlformats.org/officeDocument/2006/relationships/image" Target="media/image11.png"/><Relationship Id="rId34" Type="http://schemas.openxmlformats.org/officeDocument/2006/relationships/image" Target="media/image21.png"/><Relationship Id="rId15" Type="http://schemas.openxmlformats.org/officeDocument/2006/relationships/image" Target="media/image20.png"/><Relationship Id="rId37" Type="http://schemas.openxmlformats.org/officeDocument/2006/relationships/image" Target="media/image32.png"/><Relationship Id="rId14" Type="http://schemas.openxmlformats.org/officeDocument/2006/relationships/image" Target="media/image3.png"/><Relationship Id="rId36" Type="http://schemas.openxmlformats.org/officeDocument/2006/relationships/image" Target="media/image31.png"/><Relationship Id="rId17" Type="http://schemas.openxmlformats.org/officeDocument/2006/relationships/image" Target="media/image28.png"/><Relationship Id="rId39" Type="http://schemas.openxmlformats.org/officeDocument/2006/relationships/image" Target="media/image29.png"/><Relationship Id="rId16" Type="http://schemas.openxmlformats.org/officeDocument/2006/relationships/image" Target="media/image24.png"/><Relationship Id="rId38" Type="http://schemas.openxmlformats.org/officeDocument/2006/relationships/image" Target="media/image34.png"/><Relationship Id="rId19" Type="http://schemas.openxmlformats.org/officeDocument/2006/relationships/image" Target="media/image30.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0embbkPpIfihkamRUnho20/RRpQ==">AMUW2mXgzwi0jhp2NRhEGEH7zNUbSpR8IzMNsLGVJPiW6kgcu+L8F7mDXUXrZmxvzXwvZn9K0X0Qti98HkutL9Cr14EvGThkw9i0D9UkpEHg6FoDnnzgDTuyFhDYbqgDM+auqyEn0vOrZPwYnTDX2j2KWN1E+cjaGQ==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2015-03-17T15:36:00Z</dcterms:created>
  <dc:creator>Nines</dc:creator>
</cp:coreProperties>
</file>