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0380" w14:textId="3A34289F" w:rsidR="0021559F" w:rsidRPr="00ED7F2C" w:rsidRDefault="00032D3C" w:rsidP="0021559F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bookmarkStart w:id="0" w:name="_Hlk85454423"/>
      <w:r w:rsidRPr="00ED7F2C">
        <w:rPr>
          <w:rFonts w:eastAsia="Times New Roman" w:cstheme="minorHAnsi"/>
          <w:color w:val="000000"/>
          <w:kern w:val="36"/>
          <w:lang w:eastAsia="ru-RU"/>
        </w:rPr>
        <w:t>Задача</w:t>
      </w:r>
      <w:r w:rsidR="00ED7F2C">
        <w:rPr>
          <w:rFonts w:eastAsia="Times New Roman" w:cstheme="minorHAnsi"/>
          <w:color w:val="000000"/>
          <w:kern w:val="36"/>
          <w:lang w:eastAsia="ru-RU"/>
        </w:rPr>
        <w:t>. П</w:t>
      </w:r>
      <w:r w:rsidR="0021559F" w:rsidRPr="00ED7F2C">
        <w:rPr>
          <w:rFonts w:eastAsia="Times New Roman" w:cstheme="minorHAnsi"/>
          <w:color w:val="000000"/>
          <w:lang w:eastAsia="ru-RU"/>
        </w:rPr>
        <w:t xml:space="preserve">остроить модель для задачи классификации, которая выберет подходящий тариф. </w:t>
      </w:r>
    </w:p>
    <w:p w14:paraId="187789F2" w14:textId="10C36AE5" w:rsidR="00032D3C" w:rsidRPr="00ED7F2C" w:rsidRDefault="00032D3C" w:rsidP="0021559F">
      <w:pPr>
        <w:spacing w:before="240" w:after="0" w:line="240" w:lineRule="auto"/>
        <w:rPr>
          <w:rFonts w:eastAsia="Times New Roman" w:cstheme="minorHAnsi"/>
          <w:color w:val="000000"/>
          <w:lang w:eastAsia="ru-RU"/>
        </w:rPr>
      </w:pPr>
      <w:r w:rsidRPr="00ED7F2C">
        <w:rPr>
          <w:rFonts w:eastAsia="Times New Roman" w:cstheme="minorHAnsi"/>
          <w:color w:val="000000"/>
          <w:lang w:eastAsia="ru-RU"/>
        </w:rPr>
        <w:t>Решение</w:t>
      </w:r>
      <w:r w:rsidR="00ED7F2C">
        <w:rPr>
          <w:rFonts w:eastAsia="Times New Roman" w:cstheme="minorHAnsi"/>
          <w:color w:val="000000"/>
          <w:lang w:eastAsia="ru-RU"/>
        </w:rPr>
        <w:t xml:space="preserve">. </w:t>
      </w:r>
      <w:r w:rsidR="008E2EFF" w:rsidRPr="00ED7F2C">
        <w:rPr>
          <w:rFonts w:cstheme="minorHAnsi"/>
          <w:color w:val="212121"/>
          <w:shd w:val="clear" w:color="auto" w:fill="FFFFFF"/>
        </w:rPr>
        <w:t xml:space="preserve">Для прогноза ухода </w:t>
      </w:r>
      <w:proofErr w:type="spellStart"/>
      <w:r w:rsidR="008E2EFF" w:rsidRPr="00ED7F2C">
        <w:rPr>
          <w:rFonts w:cstheme="minorHAnsi"/>
          <w:color w:val="212121"/>
          <w:shd w:val="clear" w:color="auto" w:fill="FFFFFF"/>
        </w:rPr>
        <w:t>улиента</w:t>
      </w:r>
      <w:proofErr w:type="spellEnd"/>
      <w:r w:rsidR="008E2EFF" w:rsidRPr="00ED7F2C">
        <w:rPr>
          <w:rFonts w:cstheme="minorHAnsi"/>
          <w:color w:val="212121"/>
          <w:shd w:val="clear" w:color="auto" w:fill="FFFFFF"/>
        </w:rPr>
        <w:t xml:space="preserve"> из банка было перебрано множество моделей, из которых мы остановились на 24 - 16 моделей случайного леса (половина обученные на </w:t>
      </w:r>
      <w:proofErr w:type="spellStart"/>
      <w:r w:rsidR="008E2EFF" w:rsidRPr="00ED7F2C">
        <w:rPr>
          <w:rFonts w:cstheme="minorHAnsi"/>
          <w:color w:val="212121"/>
          <w:shd w:val="clear" w:color="auto" w:fill="FFFFFF"/>
        </w:rPr>
        <w:t>ohe</w:t>
      </w:r>
      <w:proofErr w:type="spellEnd"/>
      <w:r w:rsidR="008E2EFF" w:rsidRPr="00ED7F2C">
        <w:rPr>
          <w:rFonts w:cstheme="minorHAnsi"/>
          <w:color w:val="212121"/>
          <w:shd w:val="clear" w:color="auto" w:fill="FFFFFF"/>
        </w:rPr>
        <w:t xml:space="preserve">-данных, половина - на </w:t>
      </w:r>
      <w:proofErr w:type="spellStart"/>
      <w:r w:rsidR="008E2EFF" w:rsidRPr="00ED7F2C">
        <w:rPr>
          <w:rFonts w:cstheme="minorHAnsi"/>
          <w:color w:val="212121"/>
          <w:shd w:val="clear" w:color="auto" w:fill="FFFFFF"/>
        </w:rPr>
        <w:t>ordinal</w:t>
      </w:r>
      <w:proofErr w:type="spellEnd"/>
      <w:r w:rsidR="008E2EFF" w:rsidRPr="00ED7F2C">
        <w:rPr>
          <w:rFonts w:cstheme="minorHAnsi"/>
          <w:color w:val="212121"/>
          <w:shd w:val="clear" w:color="auto" w:fill="FFFFFF"/>
        </w:rPr>
        <w:t xml:space="preserve">-данных) и 8 моделей логистической регрессии. Для прогноза ухода клиента из банка лучше всех исследованных подойдёт </w:t>
      </w:r>
      <w:proofErr w:type="spellStart"/>
      <w:r w:rsidR="008E2EFF" w:rsidRPr="00ED7F2C">
        <w:rPr>
          <w:rFonts w:cstheme="minorHAnsi"/>
          <w:color w:val="212121"/>
          <w:shd w:val="clear" w:color="auto" w:fill="FFFFFF"/>
        </w:rPr>
        <w:t>class-weight-balanced</w:t>
      </w:r>
      <w:proofErr w:type="spellEnd"/>
      <w:r w:rsidR="008E2EFF" w:rsidRPr="00ED7F2C">
        <w:rPr>
          <w:rFonts w:cstheme="minorHAnsi"/>
          <w:color w:val="212121"/>
          <w:shd w:val="clear" w:color="auto" w:fill="FFFFFF"/>
        </w:rPr>
        <w:t xml:space="preserve"> модели случайного леса, обученная на </w:t>
      </w:r>
      <w:proofErr w:type="spellStart"/>
      <w:r w:rsidR="008E2EFF" w:rsidRPr="00ED7F2C">
        <w:rPr>
          <w:rFonts w:cstheme="minorHAnsi"/>
          <w:color w:val="212121"/>
          <w:shd w:val="clear" w:color="auto" w:fill="FFFFFF"/>
        </w:rPr>
        <w:t>ohe</w:t>
      </w:r>
      <w:proofErr w:type="spellEnd"/>
      <w:r w:rsidR="008E2EFF" w:rsidRPr="00ED7F2C">
        <w:rPr>
          <w:rFonts w:cstheme="minorHAnsi"/>
          <w:color w:val="212121"/>
          <w:shd w:val="clear" w:color="auto" w:fill="FFFFFF"/>
        </w:rPr>
        <w:t xml:space="preserve">-данных, с количеством </w:t>
      </w:r>
      <w:proofErr w:type="gramStart"/>
      <w:r w:rsidR="008E2EFF" w:rsidRPr="00ED7F2C">
        <w:rPr>
          <w:rFonts w:cstheme="minorHAnsi"/>
          <w:color w:val="212121"/>
          <w:shd w:val="clear" w:color="auto" w:fill="FFFFFF"/>
        </w:rPr>
        <w:t>деревьев :</w:t>
      </w:r>
      <w:proofErr w:type="gramEnd"/>
      <w:r w:rsidR="008E2EFF" w:rsidRPr="00ED7F2C">
        <w:rPr>
          <w:rFonts w:cstheme="minorHAnsi"/>
          <w:color w:val="212121"/>
          <w:shd w:val="clear" w:color="auto" w:fill="FFFFFF"/>
        </w:rPr>
        <w:t xml:space="preserve"> 24, при глубине дерева: 9. Она дала самые высокие показатели f1-меры при тестировании - 0.627.</w:t>
      </w:r>
    </w:p>
    <w:bookmarkEnd w:id="0"/>
    <w:p w14:paraId="67D7AF10" w14:textId="77777777" w:rsidR="0025069B" w:rsidRDefault="00ED7F2C"/>
    <w:sectPr w:rsidR="0025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F"/>
    <w:rsid w:val="00032D3C"/>
    <w:rsid w:val="0021559F"/>
    <w:rsid w:val="00630BBF"/>
    <w:rsid w:val="0083131D"/>
    <w:rsid w:val="00842CA2"/>
    <w:rsid w:val="008E2EFF"/>
    <w:rsid w:val="00E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C2B6"/>
  <w15:chartTrackingRefBased/>
  <w15:docId w15:val="{76BCBD76-A6B6-45C9-B9B3-4F7376BF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55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5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1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0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4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2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331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4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2021-10-17T17:06:00Z</dcterms:created>
  <dcterms:modified xsi:type="dcterms:W3CDTF">2021-10-18T10:00:00Z</dcterms:modified>
</cp:coreProperties>
</file>