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6AB2" w:rsidRDefault="00016AB2">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/21 Xu’s work:</w:t>
      </w:r>
      <w:bookmarkStart w:id="0" w:name="_GoBack"/>
      <w:bookmarkEnd w:id="0"/>
    </w:p>
    <w:p w:rsidR="00E361A6" w:rsidRDefault="00867461">
      <w:pPr>
        <w:rPr>
          <w:rFonts w:ascii="Times New Roman" w:hAnsi="Times New Roman" w:cs="Times New Roman"/>
        </w:rPr>
      </w:pPr>
      <w:r w:rsidRPr="00867461">
        <w:rPr>
          <w:rFonts w:ascii="Times New Roman" w:hAnsi="Times New Roman" w:cs="Times New Roman"/>
        </w:rPr>
        <w:t>I found some interesting datasets that I think might be useful:</w:t>
      </w:r>
    </w:p>
    <w:p w:rsidR="00867461" w:rsidRPr="00867461" w:rsidRDefault="00867461">
      <w:pPr>
        <w:rPr>
          <w:rFonts w:ascii="Times New Roman" w:hAnsi="Times New Roman" w:cs="Times New Roman"/>
        </w:rPr>
      </w:pPr>
    </w:p>
    <w:p w:rsidR="00867461" w:rsidRDefault="00867461">
      <w:pPr>
        <w:rPr>
          <w:rFonts w:ascii="Times New Roman" w:hAnsi="Times New Roman" w:cs="Times New Roman"/>
        </w:rPr>
      </w:pPr>
      <w:r>
        <w:rPr>
          <w:rFonts w:ascii="Times New Roman" w:hAnsi="Times New Roman" w:cs="Times New Roman"/>
        </w:rPr>
        <w:t xml:space="preserve">1. </w:t>
      </w:r>
      <w:r w:rsidRPr="00867461">
        <w:rPr>
          <w:rFonts w:ascii="Times New Roman" w:hAnsi="Times New Roman" w:cs="Times New Roman"/>
        </w:rPr>
        <w:t>US Drought Data(2000-2018)</w:t>
      </w:r>
    </w:p>
    <w:p w:rsidR="00867461" w:rsidRPr="00867461" w:rsidRDefault="00016AB2" w:rsidP="00867461">
      <w:pPr>
        <w:widowControl/>
        <w:jc w:val="left"/>
        <w:rPr>
          <w:rFonts w:ascii="宋体" w:eastAsia="宋体" w:hAnsi="宋体" w:cs="宋体"/>
          <w:kern w:val="0"/>
          <w:sz w:val="24"/>
        </w:rPr>
      </w:pPr>
      <w:hyperlink r:id="rId5" w:history="1">
        <w:r w:rsidR="00867461" w:rsidRPr="00867461">
          <w:rPr>
            <w:rFonts w:ascii="宋体" w:eastAsia="宋体" w:hAnsi="宋体" w:cs="宋体"/>
            <w:color w:val="0000FF"/>
            <w:kern w:val="0"/>
            <w:sz w:val="24"/>
            <w:u w:val="single"/>
          </w:rPr>
          <w:t>https://www.kaggle.com/pavansanagapati/usdroughtdata</w:t>
        </w:r>
      </w:hyperlink>
    </w:p>
    <w:p w:rsidR="00867461" w:rsidRPr="00867461" w:rsidRDefault="00867461" w:rsidP="00867461">
      <w:pPr>
        <w:rPr>
          <w:rFonts w:ascii="Times New Roman" w:hAnsi="Times New Roman" w:cs="Times New Roman"/>
        </w:rPr>
      </w:pPr>
      <w:r>
        <w:rPr>
          <w:rFonts w:ascii="Times New Roman" w:hAnsi="Times New Roman" w:cs="Times New Roman"/>
        </w:rPr>
        <w:t xml:space="preserve">This dataset has </w:t>
      </w:r>
      <w:r w:rsidRPr="00867461">
        <w:rPr>
          <w:rFonts w:ascii="Times New Roman" w:hAnsi="Times New Roman" w:cs="Times New Roman"/>
        </w:rPr>
        <w:t xml:space="preserve">local reports from more than 350 expert observers around the country </w:t>
      </w:r>
      <w:r>
        <w:rPr>
          <w:rFonts w:ascii="Times New Roman" w:hAnsi="Times New Roman" w:cs="Times New Roman"/>
        </w:rPr>
        <w:t xml:space="preserve">and it has </w:t>
      </w:r>
      <w:r w:rsidRPr="00867461">
        <w:rPr>
          <w:rFonts w:ascii="Times New Roman" w:hAnsi="Times New Roman" w:cs="Times New Roman"/>
        </w:rPr>
        <w:t xml:space="preserve">five key </w:t>
      </w:r>
      <w:r>
        <w:rPr>
          <w:rFonts w:ascii="Times New Roman" w:hAnsi="Times New Roman" w:cs="Times New Roman"/>
        </w:rPr>
        <w:t xml:space="preserve">drought </w:t>
      </w:r>
      <w:r w:rsidRPr="00867461">
        <w:rPr>
          <w:rFonts w:ascii="Times New Roman" w:hAnsi="Times New Roman" w:cs="Times New Roman"/>
        </w:rPr>
        <w:t>indicators</w:t>
      </w:r>
      <w:r>
        <w:rPr>
          <w:rFonts w:ascii="Times New Roman" w:hAnsi="Times New Roman" w:cs="Times New Roman"/>
        </w:rPr>
        <w:t>.</w:t>
      </w:r>
    </w:p>
    <w:p w:rsidR="00867461" w:rsidRDefault="00867461">
      <w:pPr>
        <w:rPr>
          <w:rFonts w:ascii="Times New Roman" w:hAnsi="Times New Roman" w:cs="Times New Roman"/>
        </w:rPr>
      </w:pPr>
      <w:r>
        <w:rPr>
          <w:rFonts w:ascii="Times New Roman" w:hAnsi="Times New Roman" w:cs="Times New Roman"/>
        </w:rPr>
        <w:t>Someone has made a cool graph by tableau</w:t>
      </w:r>
    </w:p>
    <w:p w:rsidR="00867461" w:rsidRDefault="00867461">
      <w:pPr>
        <w:rPr>
          <w:rFonts w:ascii="Times New Roman" w:hAnsi="Times New Roman" w:cs="Times New Roman"/>
        </w:rPr>
      </w:pPr>
      <w:r>
        <w:rPr>
          <w:rFonts w:ascii="Times New Roman" w:hAnsi="Times New Roman" w:cs="Times New Roman"/>
          <w:noProof/>
        </w:rPr>
        <w:drawing>
          <wp:inline distT="0" distB="0" distL="0" distR="0">
            <wp:extent cx="5270500" cy="2917190"/>
            <wp:effectExtent l="0" t="0" r="0" b="3810"/>
            <wp:docPr id="1" name="图片 1"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20-02-19 下午8.07.07.png"/>
                    <pic:cNvPicPr/>
                  </pic:nvPicPr>
                  <pic:blipFill>
                    <a:blip r:embed="rId6">
                      <a:extLst>
                        <a:ext uri="{28A0092B-C50C-407E-A947-70E740481C1C}">
                          <a14:useLocalDpi xmlns:a14="http://schemas.microsoft.com/office/drawing/2010/main" val="0"/>
                        </a:ext>
                      </a:extLst>
                    </a:blip>
                    <a:stretch>
                      <a:fillRect/>
                    </a:stretch>
                  </pic:blipFill>
                  <pic:spPr>
                    <a:xfrm>
                      <a:off x="0" y="0"/>
                      <a:ext cx="5270500" cy="2917190"/>
                    </a:xfrm>
                    <a:prstGeom prst="rect">
                      <a:avLst/>
                    </a:prstGeom>
                  </pic:spPr>
                </pic:pic>
              </a:graphicData>
            </a:graphic>
          </wp:inline>
        </w:drawing>
      </w:r>
    </w:p>
    <w:p w:rsidR="0053269D" w:rsidRDefault="0053269D">
      <w:pP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y idea is we could do the same thing but display drought trends in different years.</w:t>
      </w:r>
    </w:p>
    <w:p w:rsidR="0053269D" w:rsidRDefault="0053269D">
      <w:pPr>
        <w:rPr>
          <w:rFonts w:ascii="Times New Roman" w:hAnsi="Times New Roman" w:cs="Times New Roman"/>
        </w:rPr>
      </w:pPr>
    </w:p>
    <w:p w:rsidR="0053269D" w:rsidRDefault="0053269D">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.NYS Green Gas Emissions from Fuel Combustion</w:t>
      </w:r>
    </w:p>
    <w:p w:rsidR="0053269D" w:rsidRPr="0053269D" w:rsidRDefault="00016AB2" w:rsidP="0053269D">
      <w:pPr>
        <w:widowControl/>
        <w:jc w:val="left"/>
        <w:rPr>
          <w:rFonts w:ascii="宋体" w:eastAsia="宋体" w:hAnsi="宋体" w:cs="宋体"/>
          <w:kern w:val="0"/>
          <w:sz w:val="24"/>
        </w:rPr>
      </w:pPr>
      <w:hyperlink r:id="rId7" w:history="1">
        <w:r w:rsidR="0053269D" w:rsidRPr="0053269D">
          <w:rPr>
            <w:rFonts w:ascii="宋体" w:eastAsia="宋体" w:hAnsi="宋体" w:cs="宋体"/>
            <w:color w:val="0000FF"/>
            <w:kern w:val="0"/>
            <w:sz w:val="24"/>
            <w:u w:val="single"/>
          </w:rPr>
          <w:t>https://www.kaggle.com/new-york-state/nys-greenhouse-gas-emissions-from-fuel-combustion</w:t>
        </w:r>
      </w:hyperlink>
    </w:p>
    <w:p w:rsidR="0053269D" w:rsidRDefault="0053269D">
      <w:pPr>
        <w:rPr>
          <w:rFonts w:ascii="Times New Roman" w:hAnsi="Times New Roman" w:cs="Times New Roman"/>
        </w:rPr>
      </w:pPr>
      <w:r>
        <w:rPr>
          <w:rFonts w:ascii="Times New Roman" w:hAnsi="Times New Roman" w:cs="Times New Roman"/>
        </w:rPr>
        <w:t>This dataset has data of CO</w:t>
      </w:r>
      <w:r>
        <w:rPr>
          <w:rFonts w:ascii="Times New Roman" w:hAnsi="Times New Roman" w:cs="Times New Roman"/>
          <w:vertAlign w:val="subscript"/>
        </w:rPr>
        <w:t>2</w:t>
      </w:r>
      <w:r>
        <w:rPr>
          <w:rFonts w:ascii="Times New Roman" w:hAnsi="Times New Roman" w:cs="Times New Roman"/>
        </w:rPr>
        <w:t xml:space="preserve"> emission and all kinds of fossil fuels consumption in NYS during 2010-2016</w:t>
      </w:r>
    </w:p>
    <w:p w:rsidR="0053269D" w:rsidRPr="0053269D" w:rsidRDefault="00016AB2" w:rsidP="0053269D">
      <w:pPr>
        <w:widowControl/>
        <w:jc w:val="left"/>
        <w:rPr>
          <w:rFonts w:ascii="宋体" w:eastAsia="宋体" w:hAnsi="宋体" w:cs="宋体"/>
          <w:kern w:val="0"/>
          <w:sz w:val="24"/>
        </w:rPr>
      </w:pPr>
      <w:hyperlink r:id="rId8" w:history="1">
        <w:r w:rsidR="0053269D" w:rsidRPr="0053269D">
          <w:rPr>
            <w:rFonts w:ascii="宋体" w:eastAsia="宋体" w:hAnsi="宋体" w:cs="宋体"/>
            <w:color w:val="0000FF"/>
            <w:kern w:val="0"/>
            <w:sz w:val="24"/>
            <w:u w:val="single"/>
          </w:rPr>
          <w:t>https://data.ny.gov/</w:t>
        </w:r>
      </w:hyperlink>
    </w:p>
    <w:p w:rsidR="0053269D" w:rsidRDefault="0053269D">
      <w:pPr>
        <w:rPr>
          <w:rFonts w:ascii="Times New Roman" w:hAnsi="Times New Roman" w:cs="Times New Roman"/>
        </w:rPr>
      </w:pPr>
      <w:r>
        <w:rPr>
          <w:rFonts w:ascii="Times New Roman" w:hAnsi="Times New Roman" w:cs="Times New Roman"/>
        </w:rPr>
        <w:t>This official webpage provides all kinds of data.</w:t>
      </w:r>
    </w:p>
    <w:p w:rsidR="0053269D" w:rsidRDefault="0053269D">
      <w:pPr>
        <w:rPr>
          <w:rFonts w:ascii="Times New Roman" w:hAnsi="Times New Roman" w:cs="Times New Roman"/>
        </w:rPr>
      </w:pPr>
    </w:p>
    <w:p w:rsidR="0053269D" w:rsidRDefault="0053269D">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w:t>
      </w:r>
      <w:r w:rsidR="00A56EF4">
        <w:rPr>
          <w:rFonts w:ascii="Times New Roman" w:hAnsi="Times New Roman" w:cs="Times New Roman"/>
        </w:rPr>
        <w:t xml:space="preserve"> International Greenhouse Gas Emissions (1990-2017)</w:t>
      </w:r>
    </w:p>
    <w:p w:rsidR="00A56EF4" w:rsidRPr="00A56EF4" w:rsidRDefault="00A56EF4" w:rsidP="00A56EF4">
      <w:pPr>
        <w:rPr>
          <w:rFonts w:ascii="Times New Roman" w:hAnsi="Times New Roman" w:cs="Times New Roman"/>
        </w:rPr>
      </w:pPr>
      <w:r w:rsidRPr="00A56EF4">
        <w:rPr>
          <w:rFonts w:ascii="Times New Roman" w:hAnsi="Times New Roman" w:cs="Times New Roman"/>
        </w:rPr>
        <w:t>The Greenhouse Gas (GHG) Inventory Data contains the most recently submitted information, covering the period from 1990 to the latest available year, to the extent the data have been provided.</w:t>
      </w:r>
    </w:p>
    <w:p w:rsidR="00A56EF4" w:rsidRPr="00A56EF4" w:rsidRDefault="00016AB2" w:rsidP="00A56EF4">
      <w:pPr>
        <w:widowControl/>
        <w:jc w:val="left"/>
        <w:rPr>
          <w:rFonts w:ascii="宋体" w:eastAsia="宋体" w:hAnsi="宋体" w:cs="宋体"/>
          <w:kern w:val="0"/>
          <w:sz w:val="24"/>
        </w:rPr>
      </w:pPr>
      <w:hyperlink r:id="rId9" w:history="1">
        <w:r w:rsidR="00A56EF4" w:rsidRPr="00A56EF4">
          <w:rPr>
            <w:rFonts w:ascii="宋体" w:eastAsia="宋体" w:hAnsi="宋体" w:cs="宋体"/>
            <w:color w:val="0000FF"/>
            <w:kern w:val="0"/>
            <w:sz w:val="24"/>
            <w:u w:val="single"/>
          </w:rPr>
          <w:t>https://www.kaggle.com/unitednations/international-greenhouse-gas-emissions</w:t>
        </w:r>
      </w:hyperlink>
    </w:p>
    <w:p w:rsidR="00A56EF4" w:rsidRDefault="00A56EF4">
      <w:pP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aybe it can help us to compare greenhouse gas emissions of different countries.</w:t>
      </w:r>
    </w:p>
    <w:p w:rsidR="00A56EF4" w:rsidRDefault="00A56EF4">
      <w:pPr>
        <w:rPr>
          <w:rFonts w:ascii="Times New Roman" w:hAnsi="Times New Roman" w:cs="Times New Roman"/>
        </w:rPr>
      </w:pPr>
    </w:p>
    <w:p w:rsidR="00A56EF4" w:rsidRDefault="00A56EF4">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 xml:space="preserve">. Climate Change </w:t>
      </w:r>
      <w:r>
        <w:rPr>
          <w:rFonts w:ascii="Times New Roman" w:hAnsi="Times New Roman" w:cs="Times New Roman" w:hint="eastAsia"/>
        </w:rPr>
        <w:t>:</w:t>
      </w:r>
      <w:r>
        <w:rPr>
          <w:rFonts w:ascii="Times New Roman" w:hAnsi="Times New Roman" w:cs="Times New Roman"/>
        </w:rPr>
        <w:t xml:space="preserve"> Earth Surface Temperature Data</w:t>
      </w:r>
    </w:p>
    <w:p w:rsidR="00A56EF4" w:rsidRPr="00A56EF4" w:rsidRDefault="00016AB2" w:rsidP="00A56EF4">
      <w:pPr>
        <w:widowControl/>
        <w:jc w:val="left"/>
        <w:rPr>
          <w:rFonts w:ascii="宋体" w:eastAsia="宋体" w:hAnsi="宋体" w:cs="宋体"/>
          <w:kern w:val="0"/>
          <w:sz w:val="24"/>
        </w:rPr>
      </w:pPr>
      <w:hyperlink r:id="rId10" w:anchor="GlobalLandTemperaturesByCountry.csv" w:history="1">
        <w:r w:rsidR="00A56EF4" w:rsidRPr="00A56EF4">
          <w:rPr>
            <w:rFonts w:ascii="宋体" w:eastAsia="宋体" w:hAnsi="宋体" w:cs="宋体"/>
            <w:color w:val="0000FF"/>
            <w:kern w:val="0"/>
            <w:sz w:val="24"/>
            <w:u w:val="single"/>
          </w:rPr>
          <w:t>https://www.kaggle.com/berkeleyearth/climate-change-earth-surface-temperature-data#GlobalLandTemperaturesByCountry.csv</w:t>
        </w:r>
      </w:hyperlink>
    </w:p>
    <w:p w:rsidR="00A56EF4" w:rsidRDefault="00A56EF4" w:rsidP="00A56EF4">
      <w:pPr>
        <w:rPr>
          <w:rFonts w:ascii="Times New Roman" w:hAnsi="Times New Roman" w:cs="Times New Roman"/>
        </w:rPr>
      </w:pPr>
      <w:r>
        <w:rPr>
          <w:rFonts w:ascii="Times New Roman" w:hAnsi="Times New Roman" w:cs="Times New Roman"/>
        </w:rPr>
        <w:t xml:space="preserve">This is a quite big datasets and it has </w:t>
      </w:r>
      <w:r w:rsidRPr="00A56EF4">
        <w:rPr>
          <w:rFonts w:ascii="Times New Roman" w:hAnsi="Times New Roman" w:cs="Times New Roman"/>
        </w:rPr>
        <w:t>Global Average Land Temperature by Country</w:t>
      </w:r>
      <w:r>
        <w:rPr>
          <w:rFonts w:ascii="Times New Roman" w:hAnsi="Times New Roman" w:cs="Times New Roman" w:hint="eastAsia"/>
        </w:rPr>
        <w:t>,</w:t>
      </w:r>
      <w:r>
        <w:rPr>
          <w:rFonts w:ascii="Times New Roman" w:hAnsi="Times New Roman" w:cs="Times New Roman"/>
        </w:rPr>
        <w:t xml:space="preserve"> </w:t>
      </w:r>
      <w:r w:rsidRPr="00A56EF4">
        <w:rPr>
          <w:rFonts w:ascii="Times New Roman" w:hAnsi="Times New Roman" w:cs="Times New Roman"/>
        </w:rPr>
        <w:t xml:space="preserve">Global Average </w:t>
      </w:r>
      <w:r w:rsidRPr="00A56EF4">
        <w:rPr>
          <w:rFonts w:ascii="Times New Roman" w:hAnsi="Times New Roman" w:cs="Times New Roman"/>
        </w:rPr>
        <w:lastRenderedPageBreak/>
        <w:t>Land Temperature by State</w:t>
      </w:r>
      <w:r>
        <w:rPr>
          <w:rFonts w:ascii="Times New Roman" w:hAnsi="Times New Roman" w:cs="Times New Roman"/>
        </w:rPr>
        <w:t xml:space="preserve"> (world), </w:t>
      </w:r>
      <w:r w:rsidRPr="00A56EF4">
        <w:rPr>
          <w:rFonts w:ascii="Times New Roman" w:hAnsi="Times New Roman" w:cs="Times New Roman"/>
        </w:rPr>
        <w:t>Global Land Temperatures By Major City</w:t>
      </w:r>
      <w:r>
        <w:rPr>
          <w:rFonts w:ascii="Times New Roman" w:hAnsi="Times New Roman" w:cs="Times New Roman" w:hint="eastAsia"/>
        </w:rPr>
        <w:t>,</w:t>
      </w:r>
      <w:r>
        <w:rPr>
          <w:rFonts w:ascii="Times New Roman" w:hAnsi="Times New Roman" w:cs="Times New Roman"/>
        </w:rPr>
        <w:t xml:space="preserve"> </w:t>
      </w:r>
      <w:r w:rsidRPr="00A56EF4">
        <w:rPr>
          <w:rFonts w:ascii="Times New Roman" w:hAnsi="Times New Roman" w:cs="Times New Roman"/>
        </w:rPr>
        <w:t>Global Land Temperatures By City</w:t>
      </w:r>
      <w:r>
        <w:rPr>
          <w:rFonts w:ascii="Times New Roman" w:hAnsi="Times New Roman" w:cs="Times New Roman"/>
        </w:rPr>
        <w:t xml:space="preserve">. It’s data even starts from </w:t>
      </w:r>
      <w:r>
        <w:rPr>
          <w:rFonts w:ascii="Times New Roman" w:hAnsi="Times New Roman" w:cs="Times New Roman" w:hint="eastAsia"/>
        </w:rPr>
        <w:t>the</w:t>
      </w:r>
      <w:r>
        <w:rPr>
          <w:rFonts w:ascii="Times New Roman" w:hAnsi="Times New Roman" w:cs="Times New Roman"/>
        </w:rPr>
        <w:t xml:space="preserve"> eighteenth century.</w:t>
      </w:r>
    </w:p>
    <w:p w:rsidR="00A56EF4" w:rsidRDefault="00A56EF4" w:rsidP="00A56EF4">
      <w:pPr>
        <w:rPr>
          <w:rFonts w:ascii="Times New Roman" w:hAnsi="Times New Roman" w:cs="Times New Roman"/>
        </w:rPr>
      </w:pPr>
    </w:p>
    <w:p w:rsidR="00A56EF4" w:rsidRDefault="00A56EF4">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 Global Temperatures</w:t>
      </w:r>
    </w:p>
    <w:p w:rsidR="00A56EF4" w:rsidRPr="00A56EF4" w:rsidRDefault="00016AB2" w:rsidP="00A56EF4">
      <w:pPr>
        <w:widowControl/>
        <w:jc w:val="left"/>
        <w:rPr>
          <w:rFonts w:ascii="宋体" w:eastAsia="宋体" w:hAnsi="宋体" w:cs="宋体"/>
          <w:kern w:val="0"/>
          <w:sz w:val="24"/>
        </w:rPr>
      </w:pPr>
      <w:hyperlink r:id="rId11" w:history="1">
        <w:r w:rsidR="00A56EF4" w:rsidRPr="00A56EF4">
          <w:rPr>
            <w:rFonts w:ascii="宋体" w:eastAsia="宋体" w:hAnsi="宋体" w:cs="宋体"/>
            <w:color w:val="0000FF"/>
            <w:kern w:val="0"/>
            <w:sz w:val="24"/>
            <w:u w:val="single"/>
          </w:rPr>
          <w:t>https://www.kaggle.com/schedutron/global-temperatures</w:t>
        </w:r>
      </w:hyperlink>
    </w:p>
    <w:p w:rsidR="00A56EF4" w:rsidRDefault="00A56EF4">
      <w:pPr>
        <w:rPr>
          <w:rFonts w:ascii="Times New Roman" w:hAnsi="Times New Roman" w:cs="Times New Roman"/>
        </w:rPr>
      </w:pPr>
      <w:r>
        <w:rPr>
          <w:rFonts w:ascii="Times New Roman" w:hAnsi="Times New Roman" w:cs="Times New Roman"/>
        </w:rPr>
        <w:t xml:space="preserve">This dataset has data of </w:t>
      </w:r>
      <w:r w:rsidR="00E619C7">
        <w:rPr>
          <w:rFonts w:ascii="Times New Roman" w:hAnsi="Times New Roman" w:cs="Times New Roman"/>
        </w:rPr>
        <w:t>mainly land temperature and average temperature of land and ocean.</w:t>
      </w:r>
    </w:p>
    <w:p w:rsidR="00E619C7" w:rsidRDefault="00E619C7">
      <w:pPr>
        <w:rPr>
          <w:rFonts w:ascii="Times New Roman" w:hAnsi="Times New Roman" w:cs="Times New Roman"/>
        </w:rPr>
      </w:pPr>
      <w:r>
        <w:rPr>
          <w:rFonts w:ascii="Times New Roman" w:hAnsi="Times New Roman" w:cs="Times New Roman"/>
        </w:rPr>
        <w:t>It’s starts from 1800s.</w:t>
      </w:r>
    </w:p>
    <w:p w:rsidR="00E619C7" w:rsidRDefault="00E619C7">
      <w:pPr>
        <w:rPr>
          <w:rFonts w:ascii="Times New Roman" w:hAnsi="Times New Roman" w:cs="Times New Roman"/>
        </w:rPr>
      </w:pPr>
    </w:p>
    <w:p w:rsidR="00E619C7" w:rsidRDefault="00E619C7">
      <w:pPr>
        <w:rPr>
          <w:rFonts w:ascii="Times New Roman" w:hAnsi="Times New Roman" w:cs="Times New Roman"/>
        </w:rPr>
      </w:pPr>
    </w:p>
    <w:p w:rsidR="00E619C7" w:rsidRDefault="00E619C7">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last 3 datasets are quite comprehensive, I think we could make 2~3 plots.</w:t>
      </w:r>
      <w:r>
        <w:rPr>
          <w:rFonts w:ascii="Times New Roman" w:hAnsi="Times New Roman" w:cs="Times New Roman" w:hint="eastAsia"/>
        </w:rPr>
        <w:t xml:space="preserve"> </w:t>
      </w:r>
      <w:r>
        <w:rPr>
          <w:rFonts w:ascii="Times New Roman" w:hAnsi="Times New Roman" w:cs="Times New Roman"/>
        </w:rPr>
        <w:t>One is the climate changes in America and one is that in the world. We draw these two plots on the real map. The third plot could be bar chart showing global warming trend in the world or comparing greenhouse gas emissions of different countries.</w:t>
      </w:r>
    </w:p>
    <w:p w:rsidR="00E619C7" w:rsidRDefault="00E619C7">
      <w:pPr>
        <w:rPr>
          <w:rFonts w:ascii="Times New Roman" w:hAnsi="Times New Roman" w:cs="Times New Roman"/>
        </w:rPr>
      </w:pPr>
    </w:p>
    <w:p w:rsidR="00E619C7" w:rsidRDefault="00E619C7">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r, we could just focus on America and NYS.</w:t>
      </w:r>
    </w:p>
    <w:p w:rsidR="00E619C7" w:rsidRDefault="00E619C7">
      <w:pPr>
        <w:rPr>
          <w:rFonts w:ascii="Times New Roman" w:hAnsi="Times New Roman" w:cs="Times New Roman"/>
        </w:rPr>
      </w:pPr>
    </w:p>
    <w:p w:rsidR="00E619C7" w:rsidRPr="00616044" w:rsidRDefault="005F06CD" w:rsidP="005F06CD">
      <w:pPr>
        <w:widowControl/>
        <w:jc w:val="left"/>
        <w:rPr>
          <w:rFonts w:ascii="宋体" w:eastAsia="宋体" w:hAnsi="宋体" w:cs="宋体"/>
          <w:kern w:val="0"/>
          <w:szCs w:val="21"/>
        </w:rPr>
      </w:pPr>
      <w:r>
        <w:rPr>
          <w:rFonts w:ascii="Times New Roman" w:hAnsi="Times New Roman" w:cs="Times New Roman"/>
        </w:rPr>
        <w:t xml:space="preserve">We could refer </w:t>
      </w:r>
      <w:r>
        <w:rPr>
          <w:rFonts w:ascii="Times New Roman" w:hAnsi="Times New Roman" w:cs="Times New Roman" w:hint="eastAsia"/>
        </w:rPr>
        <w:t>to</w:t>
      </w:r>
      <w:r>
        <w:rPr>
          <w:rFonts w:ascii="Times New Roman" w:hAnsi="Times New Roman" w:cs="Times New Roman"/>
        </w:rPr>
        <w:t xml:space="preserve"> projects in </w:t>
      </w:r>
      <w:hyperlink r:id="rId12" w:history="1">
        <w:r w:rsidRPr="005F06CD">
          <w:rPr>
            <w:rFonts w:ascii="宋体" w:eastAsia="宋体" w:hAnsi="宋体" w:cs="宋体"/>
            <w:color w:val="0000FF"/>
            <w:kern w:val="0"/>
            <w:sz w:val="24"/>
            <w:u w:val="single"/>
          </w:rPr>
          <w:t>https://observablehq.com/collection/@d3/d3-geo</w:t>
        </w:r>
      </w:hyperlink>
      <w:r>
        <w:rPr>
          <w:rFonts w:ascii="宋体" w:eastAsia="宋体" w:hAnsi="宋体" w:cs="宋体" w:hint="eastAsia"/>
          <w:kern w:val="0"/>
          <w:sz w:val="24"/>
        </w:rPr>
        <w:t xml:space="preserve"> </w:t>
      </w:r>
      <w:r w:rsidRPr="00616044">
        <w:rPr>
          <w:rFonts w:ascii="Times New Roman" w:eastAsia="宋体" w:hAnsi="Times New Roman" w:cs="Times New Roman"/>
          <w:kern w:val="0"/>
          <w:szCs w:val="21"/>
        </w:rPr>
        <w:t>to create our map plots.</w:t>
      </w:r>
      <w:r w:rsidR="00B17AFE">
        <w:rPr>
          <w:rFonts w:ascii="宋体" w:eastAsia="宋体" w:hAnsi="宋体" w:cs="宋体" w:hint="eastAsia"/>
          <w:noProof/>
          <w:kern w:val="0"/>
          <w:szCs w:val="21"/>
        </w:rPr>
        <w:drawing>
          <wp:inline distT="0" distB="0" distL="0" distR="0">
            <wp:extent cx="5270500" cy="2917825"/>
            <wp:effectExtent l="0" t="0" r="0" b="3175"/>
            <wp:docPr id="2" name="图片 2"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20-02-19 下午8.44.0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0500" cy="2917825"/>
                    </a:xfrm>
                    <a:prstGeom prst="rect">
                      <a:avLst/>
                    </a:prstGeom>
                  </pic:spPr>
                </pic:pic>
              </a:graphicData>
            </a:graphic>
          </wp:inline>
        </w:drawing>
      </w:r>
    </w:p>
    <w:sectPr w:rsidR="00E619C7" w:rsidRPr="00616044" w:rsidSect="00B232D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41C71"/>
    <w:multiLevelType w:val="multilevel"/>
    <w:tmpl w:val="A474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461"/>
    <w:rsid w:val="00016AB2"/>
    <w:rsid w:val="0053269D"/>
    <w:rsid w:val="005F06CD"/>
    <w:rsid w:val="00616044"/>
    <w:rsid w:val="00867461"/>
    <w:rsid w:val="00A56EF4"/>
    <w:rsid w:val="00A82946"/>
    <w:rsid w:val="00B17AFE"/>
    <w:rsid w:val="00B232DE"/>
    <w:rsid w:val="00E61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7100E6"/>
  <w15:chartTrackingRefBased/>
  <w15:docId w15:val="{A5EE1AC7-1E99-7241-B4FA-B3F13D8C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674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74027">
      <w:bodyDiv w:val="1"/>
      <w:marLeft w:val="0"/>
      <w:marRight w:val="0"/>
      <w:marTop w:val="0"/>
      <w:marBottom w:val="0"/>
      <w:divBdr>
        <w:top w:val="none" w:sz="0" w:space="0" w:color="auto"/>
        <w:left w:val="none" w:sz="0" w:space="0" w:color="auto"/>
        <w:bottom w:val="none" w:sz="0" w:space="0" w:color="auto"/>
        <w:right w:val="none" w:sz="0" w:space="0" w:color="auto"/>
      </w:divBdr>
    </w:div>
    <w:div w:id="174999499">
      <w:bodyDiv w:val="1"/>
      <w:marLeft w:val="0"/>
      <w:marRight w:val="0"/>
      <w:marTop w:val="0"/>
      <w:marBottom w:val="0"/>
      <w:divBdr>
        <w:top w:val="none" w:sz="0" w:space="0" w:color="auto"/>
        <w:left w:val="none" w:sz="0" w:space="0" w:color="auto"/>
        <w:bottom w:val="none" w:sz="0" w:space="0" w:color="auto"/>
        <w:right w:val="none" w:sz="0" w:space="0" w:color="auto"/>
      </w:divBdr>
    </w:div>
    <w:div w:id="243611309">
      <w:bodyDiv w:val="1"/>
      <w:marLeft w:val="0"/>
      <w:marRight w:val="0"/>
      <w:marTop w:val="0"/>
      <w:marBottom w:val="0"/>
      <w:divBdr>
        <w:top w:val="none" w:sz="0" w:space="0" w:color="auto"/>
        <w:left w:val="none" w:sz="0" w:space="0" w:color="auto"/>
        <w:bottom w:val="none" w:sz="0" w:space="0" w:color="auto"/>
        <w:right w:val="none" w:sz="0" w:space="0" w:color="auto"/>
      </w:divBdr>
    </w:div>
    <w:div w:id="437943811">
      <w:bodyDiv w:val="1"/>
      <w:marLeft w:val="0"/>
      <w:marRight w:val="0"/>
      <w:marTop w:val="0"/>
      <w:marBottom w:val="0"/>
      <w:divBdr>
        <w:top w:val="none" w:sz="0" w:space="0" w:color="auto"/>
        <w:left w:val="none" w:sz="0" w:space="0" w:color="auto"/>
        <w:bottom w:val="none" w:sz="0" w:space="0" w:color="auto"/>
        <w:right w:val="none" w:sz="0" w:space="0" w:color="auto"/>
      </w:divBdr>
    </w:div>
    <w:div w:id="587158907">
      <w:bodyDiv w:val="1"/>
      <w:marLeft w:val="0"/>
      <w:marRight w:val="0"/>
      <w:marTop w:val="0"/>
      <w:marBottom w:val="0"/>
      <w:divBdr>
        <w:top w:val="none" w:sz="0" w:space="0" w:color="auto"/>
        <w:left w:val="none" w:sz="0" w:space="0" w:color="auto"/>
        <w:bottom w:val="none" w:sz="0" w:space="0" w:color="auto"/>
        <w:right w:val="none" w:sz="0" w:space="0" w:color="auto"/>
      </w:divBdr>
    </w:div>
    <w:div w:id="1022442051">
      <w:bodyDiv w:val="1"/>
      <w:marLeft w:val="0"/>
      <w:marRight w:val="0"/>
      <w:marTop w:val="0"/>
      <w:marBottom w:val="0"/>
      <w:divBdr>
        <w:top w:val="none" w:sz="0" w:space="0" w:color="auto"/>
        <w:left w:val="none" w:sz="0" w:space="0" w:color="auto"/>
        <w:bottom w:val="none" w:sz="0" w:space="0" w:color="auto"/>
        <w:right w:val="none" w:sz="0" w:space="0" w:color="auto"/>
      </w:divBdr>
    </w:div>
    <w:div w:id="1155799745">
      <w:bodyDiv w:val="1"/>
      <w:marLeft w:val="0"/>
      <w:marRight w:val="0"/>
      <w:marTop w:val="0"/>
      <w:marBottom w:val="0"/>
      <w:divBdr>
        <w:top w:val="none" w:sz="0" w:space="0" w:color="auto"/>
        <w:left w:val="none" w:sz="0" w:space="0" w:color="auto"/>
        <w:bottom w:val="none" w:sz="0" w:space="0" w:color="auto"/>
        <w:right w:val="none" w:sz="0" w:space="0" w:color="auto"/>
      </w:divBdr>
    </w:div>
    <w:div w:id="1251237505">
      <w:bodyDiv w:val="1"/>
      <w:marLeft w:val="0"/>
      <w:marRight w:val="0"/>
      <w:marTop w:val="0"/>
      <w:marBottom w:val="0"/>
      <w:divBdr>
        <w:top w:val="none" w:sz="0" w:space="0" w:color="auto"/>
        <w:left w:val="none" w:sz="0" w:space="0" w:color="auto"/>
        <w:bottom w:val="none" w:sz="0" w:space="0" w:color="auto"/>
        <w:right w:val="none" w:sz="0" w:space="0" w:color="auto"/>
      </w:divBdr>
    </w:div>
    <w:div w:id="1503624390">
      <w:bodyDiv w:val="1"/>
      <w:marLeft w:val="0"/>
      <w:marRight w:val="0"/>
      <w:marTop w:val="0"/>
      <w:marBottom w:val="0"/>
      <w:divBdr>
        <w:top w:val="none" w:sz="0" w:space="0" w:color="auto"/>
        <w:left w:val="none" w:sz="0" w:space="0" w:color="auto"/>
        <w:bottom w:val="none" w:sz="0" w:space="0" w:color="auto"/>
        <w:right w:val="none" w:sz="0" w:space="0" w:color="auto"/>
      </w:divBdr>
    </w:div>
    <w:div w:id="1535847679">
      <w:bodyDiv w:val="1"/>
      <w:marLeft w:val="0"/>
      <w:marRight w:val="0"/>
      <w:marTop w:val="0"/>
      <w:marBottom w:val="0"/>
      <w:divBdr>
        <w:top w:val="none" w:sz="0" w:space="0" w:color="auto"/>
        <w:left w:val="none" w:sz="0" w:space="0" w:color="auto"/>
        <w:bottom w:val="none" w:sz="0" w:space="0" w:color="auto"/>
        <w:right w:val="none" w:sz="0" w:space="0" w:color="auto"/>
      </w:divBdr>
    </w:div>
    <w:div w:id="1536574438">
      <w:bodyDiv w:val="1"/>
      <w:marLeft w:val="0"/>
      <w:marRight w:val="0"/>
      <w:marTop w:val="0"/>
      <w:marBottom w:val="0"/>
      <w:divBdr>
        <w:top w:val="none" w:sz="0" w:space="0" w:color="auto"/>
        <w:left w:val="none" w:sz="0" w:space="0" w:color="auto"/>
        <w:bottom w:val="none" w:sz="0" w:space="0" w:color="auto"/>
        <w:right w:val="none" w:sz="0" w:space="0" w:color="auto"/>
      </w:divBdr>
    </w:div>
    <w:div w:id="1770933217">
      <w:bodyDiv w:val="1"/>
      <w:marLeft w:val="0"/>
      <w:marRight w:val="0"/>
      <w:marTop w:val="0"/>
      <w:marBottom w:val="0"/>
      <w:divBdr>
        <w:top w:val="none" w:sz="0" w:space="0" w:color="auto"/>
        <w:left w:val="none" w:sz="0" w:space="0" w:color="auto"/>
        <w:bottom w:val="none" w:sz="0" w:space="0" w:color="auto"/>
        <w:right w:val="none" w:sz="0" w:space="0" w:color="auto"/>
      </w:divBdr>
    </w:div>
    <w:div w:id="1833719482">
      <w:bodyDiv w:val="1"/>
      <w:marLeft w:val="0"/>
      <w:marRight w:val="0"/>
      <w:marTop w:val="0"/>
      <w:marBottom w:val="0"/>
      <w:divBdr>
        <w:top w:val="none" w:sz="0" w:space="0" w:color="auto"/>
        <w:left w:val="none" w:sz="0" w:space="0" w:color="auto"/>
        <w:bottom w:val="none" w:sz="0" w:space="0" w:color="auto"/>
        <w:right w:val="none" w:sz="0" w:space="0" w:color="auto"/>
      </w:divBdr>
    </w:div>
    <w:div w:id="1919747840">
      <w:bodyDiv w:val="1"/>
      <w:marLeft w:val="0"/>
      <w:marRight w:val="0"/>
      <w:marTop w:val="0"/>
      <w:marBottom w:val="0"/>
      <w:divBdr>
        <w:top w:val="none" w:sz="0" w:space="0" w:color="auto"/>
        <w:left w:val="none" w:sz="0" w:space="0" w:color="auto"/>
        <w:bottom w:val="none" w:sz="0" w:space="0" w:color="auto"/>
        <w:right w:val="none" w:sz="0" w:space="0" w:color="auto"/>
      </w:divBdr>
    </w:div>
    <w:div w:id="201826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ny.gov/"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kaggle.com/new-york-state/nys-greenhouse-gas-emissions-from-fuel-combustion" TargetMode="External"/><Relationship Id="rId12" Type="http://schemas.openxmlformats.org/officeDocument/2006/relationships/hyperlink" Target="https://observablehq.com/collection/@d3/d3-ge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kaggle.com/schedutron/global-temperatures" TargetMode="External"/><Relationship Id="rId5" Type="http://schemas.openxmlformats.org/officeDocument/2006/relationships/hyperlink" Target="https://www.kaggle.com/pavansanagapati/usdroughtdata" TargetMode="External"/><Relationship Id="rId15" Type="http://schemas.openxmlformats.org/officeDocument/2006/relationships/theme" Target="theme/theme1.xml"/><Relationship Id="rId10" Type="http://schemas.openxmlformats.org/officeDocument/2006/relationships/hyperlink" Target="https://www.kaggle.com/berkeleyearth/climate-change-earth-surface-temperature-data" TargetMode="External"/><Relationship Id="rId4" Type="http://schemas.openxmlformats.org/officeDocument/2006/relationships/webSettings" Target="webSettings.xml"/><Relationship Id="rId9" Type="http://schemas.openxmlformats.org/officeDocument/2006/relationships/hyperlink" Target="https://www.kaggle.com/unitednations/international-greenhouse-gas-emissions"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419</Words>
  <Characters>2390</Characters>
  <Application>Microsoft Office Word</Application>
  <DocSecurity>0</DocSecurity>
  <Lines>19</Lines>
  <Paragraphs>5</Paragraphs>
  <ScaleCrop>false</ScaleCrop>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Ouyang</dc:creator>
  <cp:keywords/>
  <dc:description/>
  <cp:lastModifiedBy>Xu Ouyang</cp:lastModifiedBy>
  <cp:revision>4</cp:revision>
  <dcterms:created xsi:type="dcterms:W3CDTF">2020-02-20T00:57:00Z</dcterms:created>
  <dcterms:modified xsi:type="dcterms:W3CDTF">2020-02-20T01:46:00Z</dcterms:modified>
</cp:coreProperties>
</file>