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Fórmula de Bhaskara</w:t>
      </w:r>
    </w:p>
    <w:p>
      <w:r>
        <w:t>O que significa cada componente e como usar a fórmula</w:t>
      </w:r>
    </w:p>
    <w:p>
      <w:pPr>
        <w:pStyle w:val="ListNumber"/>
      </w:pPr>
      <w:r>
        <w:t>Quando a fórmula é usada?</w:t>
      </w:r>
    </w:p>
    <w:p>
      <w:r>
        <w:t>A fórmula de Bhaskara resolve equações do segundo grau escritas na forma geral</w:t>
      </w:r>
    </w:p>
    <w:p>
      <m:oMath>
        <m:r>
          <m:rPr>
            <m:sty m:val="i"/>
          </m:rPr>
          <m:t>a</m:t>
        </m:r>
        <m:sSup>
          <m:e>
            <m:r>
              <m:rPr>
                <m:sty m:val="i"/>
              </m:rPr>
              <m:t>x</m:t>
            </m:r>
          </m:e>
          <m:sup>
            <m:r>
              <m:t>2</m:t>
            </m:r>
          </m:sup>
        </m:sSup>
        <m:r>
          <m:t>+</m:t>
        </m:r>
        <m:r>
          <m:rPr>
            <m:sty m:val="i"/>
          </m:rPr>
          <m:t>b</m:t>
        </m:r>
        <m:r>
          <m:rPr>
            <m:sty m:val="i"/>
          </m:rPr>
          <m:t>x</m:t>
        </m:r>
        <m:r>
          <m:t>+</m:t>
        </m:r>
        <m:r>
          <m:rPr>
            <m:sty m:val="i"/>
          </m:rPr>
          <m:t>c</m:t>
        </m:r>
        <m:r>
          <m:t>=</m:t>
        </m:r>
        <m:r>
          <m:t>0</m:t>
        </m:r>
      </m:oMath>
    </w:p>
    <w:p>
      <w:r>
        <w:t>. Os coeficientes a, b e c são números reais, e a deve ser diferente de zero; caso contrário, a equação não é do segundo grau.</w:t>
      </w:r>
    </w:p>
    <w:p>
      <w:pPr>
        <w:pStyle w:val="Heading2"/>
      </w:pPr>
      <w:r>
        <w:t>FORMA GERAL</w:t>
      </w:r>
    </w:p>
    <w:p>
      <m:oMath>
        <m:r>
          <m:rPr>
            <m:sty m:val="i"/>
          </m:rPr>
          <m:t>a</m:t>
        </m:r>
        <m:sSup>
          <m:e>
            <m:r>
              <m:rPr>
                <m:sty m:val="i"/>
              </m:rPr>
              <m:t>x</m:t>
            </m:r>
          </m:e>
          <m:sup>
            <m:r>
              <m:t>2</m:t>
            </m:r>
          </m:sup>
        </m:sSup>
        <m:r>
          <m:t>+</m:t>
        </m:r>
        <m:r>
          <m:rPr>
            <m:sty m:val="i"/>
          </m:rPr>
          <m:t>b</m:t>
        </m:r>
        <m:r>
          <m:rPr>
            <m:sty m:val="i"/>
          </m:rPr>
          <m:t>x</m:t>
        </m:r>
        <m:r>
          <m:t>+</m:t>
        </m:r>
        <m:r>
          <m:rPr>
            <m:sty m:val="i"/>
          </m:rPr>
          <m:t>c</m:t>
        </m:r>
        <m:r>
          <m:t>=</m:t>
        </m:r>
        <m:r>
          <m:t>0</m:t>
        </m:r>
      </m:oMath>
    </w:p>
    <w:p>
      <w:pPr>
        <w:pStyle w:val="Heading2"/>
      </w:pPr>
      <w:r>
        <w:t>DISCRIMINANTE</w:t>
      </w:r>
    </w:p>
    <w:p>
      <m:oMath>
        <m:r>
          <m:rPr>
            <m:sty m:val="i"/>
          </m:rPr>
          <m:t>Δ</m:t>
        </m:r>
        <m:r>
          <m:t>=</m:t>
        </m:r>
        <m:sSup>
          <m:e>
            <m:r>
              <m:rPr>
                <m:sty m:val="i"/>
              </m:rPr>
              <m:t>b</m:t>
            </m:r>
          </m:e>
          <m:sup>
            <m:r>
              <m:t>2</m:t>
            </m:r>
          </m:sup>
        </m:sSup>
        <m:r>
          <m:t>−</m:t>
        </m:r>
        <m:r>
          <m:t>4</m:t>
        </m:r>
        <m:r>
          <m:rPr>
            <m:sty m:val="i"/>
          </m:rPr>
          <m:t>a</m:t>
        </m:r>
        <m:r>
          <m:rPr>
            <m:sty m:val="i"/>
          </m:rPr>
          <m:t>c</m:t>
        </m:r>
      </m:oMath>
    </w:p>
    <w:p>
      <m:oMath>
        <m:r>
          <m:rPr>
            <m:sty m:val="i"/>
          </m:rPr>
          <m:t>x</m:t>
        </m:r>
        <m:r>
          <m:t>=</m:t>
        </m:r>
        <m:f>
          <m:num>
            <m:r>
              <m:t>−</m:t>
            </m:r>
            <m:r>
              <m:rPr>
                <m:sty m:val="i"/>
              </m:rPr>
              <m:t>b</m:t>
            </m:r>
            <m:r>
              <m:t>±</m:t>
            </m:r>
            <m:rad>
              <m:radPr>
                <m:degHide m:val="1"/>
              </m:radPr>
              <m:deg/>
              <m:e>
                <m:r>
                  <m:rPr>
                    <m:sty m:val="i"/>
                  </m:rPr>
                  <m:t>Δ</m:t>
                </m:r>
              </m:e>
            </m:rad>
          </m:num>
          <m:den>
            <m:r>
              <m:t>2</m:t>
            </m:r>
            <m:r>
              <m:rPr>
                <m:sty m:val="i"/>
              </m:rPr>
              <m:t>a</m:t>
            </m:r>
          </m:den>
        </m:f>
      </m:oMath>
    </w:p>
    <w:p>
      <w:r>
        <w:t>2. Significado de cada componente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/>
        </w:trPr>
        <w:tc>
          <w:tcPr>
            <w:tcW w:type="dxa" w:w="4320"/>
          </w:tcPr>
          <w:p>
            <w:r>
              <w:t>Componente</w:t>
            </w:r>
          </w:p>
        </w:tc>
        <w:tc>
          <w:tcPr>
            <w:tcW w:type="dxa" w:w="4320"/>
          </w:tcPr>
          <w:p>
            <w:r>
              <w:t>O que significa</w:t>
            </w:r>
          </w:p>
        </w:tc>
      </w:tr>
      <w:tr>
        <w:tc>
          <w:tcPr>
            <w:tcW w:type="dxa" w:w="4320"/>
          </w:tcPr>
          <w:p>
            <w:r>
              <w:t>a</w:t>
            </w:r>
          </w:p>
        </w:tc>
        <w:tc>
          <w:tcPr>
            <w:tcW w:type="dxa" w:w="4320"/>
          </w:tcPr>
          <w:p>
            <w:r>
              <w:t>Coeficiente do termo quadrático ax². Deve ser diferente de zero.</w:t>
            </w:r>
          </w:p>
        </w:tc>
      </w:tr>
      <w:tr>
        <w:tc>
          <w:tcPr>
            <w:tcW w:type="dxa" w:w="4320"/>
          </w:tcPr>
          <w:p>
            <w:r>
              <w:t>b</w:t>
            </w:r>
          </w:p>
        </w:tc>
        <w:tc>
          <w:tcPr>
            <w:tcW w:type="dxa" w:w="4320"/>
          </w:tcPr>
          <w:p>
            <w:r>
              <w:t>Coeficiente do termo linear bx.</w:t>
            </w:r>
          </w:p>
        </w:tc>
      </w:tr>
      <w:tr>
        <w:tc>
          <w:tcPr>
            <w:tcW w:type="dxa" w:w="4320"/>
          </w:tcPr>
          <w:p>
            <w:r>
              <w:t>c</w:t>
            </w:r>
          </w:p>
        </w:tc>
        <w:tc>
          <w:tcPr>
            <w:tcW w:type="dxa" w:w="4320"/>
          </w:tcPr>
          <w:p>
            <w:r>
              <w:t>Termo constante, isto é, o termo sem x.</w:t>
            </w:r>
          </w:p>
        </w:tc>
      </w:tr>
      <w:tr>
        <w:tc>
          <w:tcPr>
            <w:tcW w:type="dxa" w:w="4320"/>
          </w:tcPr>
          <w:p>
            <w:r>
              <w:t>Δ</w:t>
            </w:r>
          </w:p>
        </w:tc>
        <w:tc>
          <w:tcPr>
            <w:tcW w:type="dxa" w:w="4320"/>
          </w:tcPr>
          <w:p>
            <w:r>
              <w:t>Discriminante: Δ = b² - 4ac. Indica quantas raízes reais existem.</w:t>
            </w:r>
          </w:p>
        </w:tc>
      </w:tr>
      <w:tr>
        <w:tc>
          <w:tcPr>
            <w:tcW w:type="dxa" w:w="4320"/>
          </w:tcPr>
          <w:p>
            <w:r>
              <w:t>-b</w:t>
            </w:r>
          </w:p>
        </w:tc>
        <w:tc>
          <w:tcPr>
            <w:tcW w:type="dxa" w:w="4320"/>
          </w:tcPr>
          <w:p>
            <w:r>
              <w:t>O oposto do coeficiente b. Se b = -5, então -b = 5.</w:t>
            </w:r>
          </w:p>
        </w:tc>
      </w:tr>
      <w:tr>
        <w:tc>
          <w:tcPr>
            <w:tcW w:type="dxa" w:w="4320"/>
          </w:tcPr>
          <w:p>
            <w:r>
              <w:t>±</w:t>
            </w:r>
          </w:p>
        </w:tc>
        <w:tc>
          <w:tcPr>
            <w:tcW w:type="dxa" w:w="4320"/>
          </w:tcPr>
          <w:p>
            <w:r>
              <w:t>Indica duas contas: uma usando + e outra usando -.</w:t>
            </w:r>
          </w:p>
        </w:tc>
      </w:tr>
      <w:tr>
        <w:tc>
          <w:tcPr>
            <w:tcW w:type="dxa" w:w="4320"/>
          </w:tcPr>
          <w:p>
            <w:r>
              <w:t>√Δ</w:t>
            </w:r>
          </w:p>
        </w:tc>
        <w:tc>
          <w:tcPr>
            <w:tcW w:type="dxa" w:w="4320"/>
          </w:tcPr>
          <w:p>
            <w:r>
              <w:t>Raiz quadrada do discriminante. Só é real quando Δ ≥ 0.</w:t>
            </w:r>
          </w:p>
        </w:tc>
      </w:tr>
      <w:tr>
        <w:tc>
          <w:tcPr>
            <w:tcW w:type="dxa" w:w="4320"/>
          </w:tcPr>
          <w:p>
            <w:r>
              <w:t>2a</w:t>
            </w:r>
          </w:p>
        </w:tc>
        <w:tc>
          <w:tcPr>
            <w:tcW w:type="dxa" w:w="4320"/>
          </w:tcPr>
          <w:p>
            <w:r>
              <w:t>Denominador da fórmula: duas vezes o coeficiente a.</w:t>
            </w:r>
          </w:p>
        </w:tc>
      </w:tr>
      <w:tr>
        <w:tc>
          <w:tcPr>
            <w:tcW w:type="dxa" w:w="4320"/>
          </w:tcPr>
          <w:p>
            <w:r>
              <w:t>x₁ e x₂</w:t>
            </w:r>
          </w:p>
        </w:tc>
        <w:tc>
          <w:tcPr>
            <w:tcW w:type="dxa" w:w="4320"/>
          </w:tcPr>
          <w:p>
            <w:r>
              <w:t>Possíveis soluções da equação, também chamadas de raízes ou zeros.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  <w:lang w:val="pt-B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