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01661" w14:textId="77777777" w:rsidR="004078E0" w:rsidRDefault="004078E0" w:rsidP="004078E0">
      <w:r>
        <w:t># Week 2: [The Science of Storytelling]</w:t>
      </w:r>
    </w:p>
    <w:p w14:paraId="01B74103" w14:textId="77777777" w:rsidR="004078E0" w:rsidRDefault="004078E0" w:rsidP="004078E0"/>
    <w:p w14:paraId="6E45C549" w14:textId="2D28FBD4" w:rsidR="004078E0" w:rsidRDefault="004078E0" w:rsidP="004078E0">
      <w:r>
        <w:t>**</w:t>
      </w:r>
      <w:r>
        <w:t>Date: *</w:t>
      </w:r>
      <w:r>
        <w:t>* [January 23, 2026]</w:t>
      </w:r>
    </w:p>
    <w:p w14:paraId="05AE8061" w14:textId="28D34C92" w:rsidR="004078E0" w:rsidRDefault="004078E0" w:rsidP="004078E0">
      <w:r>
        <w:t>**</w:t>
      </w:r>
      <w:r>
        <w:t>Phase: *</w:t>
      </w:r>
      <w:r>
        <w:t>* [Journalist]</w:t>
      </w:r>
    </w:p>
    <w:p w14:paraId="127FC136" w14:textId="4098BA39" w:rsidR="004078E0" w:rsidRDefault="004078E0" w:rsidP="004078E0">
      <w:r>
        <w:t xml:space="preserve">**Approach </w:t>
      </w:r>
      <w:r>
        <w:t>Used: *</w:t>
      </w:r>
      <w:r>
        <w:t>* [Connector]</w:t>
      </w:r>
    </w:p>
    <w:p w14:paraId="4A240264" w14:textId="77777777" w:rsidR="004078E0" w:rsidRDefault="004078E0" w:rsidP="004078E0"/>
    <w:p w14:paraId="627CA4FF" w14:textId="77777777" w:rsidR="004078E0" w:rsidRDefault="004078E0" w:rsidP="004078E0">
      <w:r>
        <w:t>## Your Reflection</w:t>
      </w:r>
    </w:p>
    <w:p w14:paraId="62D2AF57" w14:textId="77777777" w:rsidR="004078E0" w:rsidRDefault="004078E0" w:rsidP="004078E0"/>
    <w:p w14:paraId="479D7B3D" w14:textId="5EDB6071" w:rsidR="004078E0" w:rsidRDefault="004078E0" w:rsidP="004078E0">
      <w:r>
        <w:t xml:space="preserve">[Write your </w:t>
      </w:r>
      <w:r>
        <w:t>250–300-word</w:t>
      </w:r>
      <w:r>
        <w:t xml:space="preserve"> reflection here. Focus on one of the three approaches above.]</w:t>
      </w:r>
    </w:p>
    <w:p w14:paraId="7F8DBCCE" w14:textId="77777777" w:rsidR="004078E0" w:rsidRDefault="004078E0" w:rsidP="004078E0"/>
    <w:p w14:paraId="7B912F61" w14:textId="77777777" w:rsidR="004078E0" w:rsidRDefault="004078E0" w:rsidP="004078E0">
      <w:r>
        <w:t>As I read over the reading about the science of storytelling, it really opened my eyes to the depth that both research and stories have to them. Science can seem to be more about facts, while stories bring more creativity and are also passion based. According to the chapter, one of the most common ways that people see and understand the world is through storytelling. Our brains are automatically observant, and we can dissect stories by looking for certain patterns and even its purpose. As people, it is easy to understand and recall stories by the simplicity of them. Thinking of it in this way truly helped me to understand how storytelling is one of the ways that people communicate and how it is also an intellectual activity.</w:t>
      </w:r>
    </w:p>
    <w:p w14:paraId="0BD3A8E2" w14:textId="77777777" w:rsidR="004078E0" w:rsidRDefault="004078E0" w:rsidP="004078E0"/>
    <w:p w14:paraId="52029754" w14:textId="744FDC26" w:rsidR="004078E0" w:rsidRDefault="004078E0" w:rsidP="004078E0">
      <w:r>
        <w:t xml:space="preserve">I was really interested to see how our brains can immediately decode </w:t>
      </w:r>
      <w:r>
        <w:t>repeated</w:t>
      </w:r>
      <w:r>
        <w:t xml:space="preserve"> cycles in a story. This reminded me about how our curiosity kicks in about the “why” surrounding certain events. We can also be interested in what comes next. I see this a lot in sports marketing. Sports marketing heavily concentrates on storytelling. For example, when a company is promoting clothes, they don’t just focus on the many qualities of that clothing. Instead, the company centers the idea around the athlete who is wearing the product. They include that specific athlete’s background, their struggles, wins, and losses. As the consumer, we look at more than just the product itself; we look at the important story behind it.</w:t>
      </w:r>
    </w:p>
    <w:p w14:paraId="40D0F62E" w14:textId="52C2B4C8" w:rsidR="004078E0" w:rsidRDefault="004078E0" w:rsidP="004078E0">
      <w:r>
        <w:t xml:space="preserve">In conclusion, this reading really helped me to understand how science and storytelling pair nicely together. Strong narratives develop psychological connections, like in sports </w:t>
      </w:r>
      <w:r>
        <w:lastRenderedPageBreak/>
        <w:t xml:space="preserve">marketing. Doing in-depth research can bring </w:t>
      </w:r>
      <w:r>
        <w:t>stories</w:t>
      </w:r>
      <w:r>
        <w:t xml:space="preserve"> to life by how we think outside of the box. #</w:t>
      </w:r>
      <w:r>
        <w:t>journal #</w:t>
      </w:r>
      <w:r>
        <w:t>week2</w:t>
      </w:r>
    </w:p>
    <w:sectPr w:rsidR="00407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E0"/>
    <w:rsid w:val="004078E0"/>
    <w:rsid w:val="00D80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5D57"/>
  <w15:chartTrackingRefBased/>
  <w15:docId w15:val="{07A5C875-9612-4D13-8421-E27471B82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8E0"/>
    <w:rPr>
      <w:rFonts w:eastAsiaTheme="majorEastAsia" w:cstheme="majorBidi"/>
      <w:color w:val="272727" w:themeColor="text1" w:themeTint="D8"/>
    </w:rPr>
  </w:style>
  <w:style w:type="paragraph" w:styleId="Title">
    <w:name w:val="Title"/>
    <w:basedOn w:val="Normal"/>
    <w:next w:val="Normal"/>
    <w:link w:val="TitleChar"/>
    <w:uiPriority w:val="10"/>
    <w:qFormat/>
    <w:rsid w:val="00407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8E0"/>
    <w:pPr>
      <w:spacing w:before="160"/>
      <w:jc w:val="center"/>
    </w:pPr>
    <w:rPr>
      <w:i/>
      <w:iCs/>
      <w:color w:val="404040" w:themeColor="text1" w:themeTint="BF"/>
    </w:rPr>
  </w:style>
  <w:style w:type="character" w:customStyle="1" w:styleId="QuoteChar">
    <w:name w:val="Quote Char"/>
    <w:basedOn w:val="DefaultParagraphFont"/>
    <w:link w:val="Quote"/>
    <w:uiPriority w:val="29"/>
    <w:rsid w:val="004078E0"/>
    <w:rPr>
      <w:i/>
      <w:iCs/>
      <w:color w:val="404040" w:themeColor="text1" w:themeTint="BF"/>
    </w:rPr>
  </w:style>
  <w:style w:type="paragraph" w:styleId="ListParagraph">
    <w:name w:val="List Paragraph"/>
    <w:basedOn w:val="Normal"/>
    <w:uiPriority w:val="34"/>
    <w:qFormat/>
    <w:rsid w:val="004078E0"/>
    <w:pPr>
      <w:ind w:left="720"/>
      <w:contextualSpacing/>
    </w:pPr>
  </w:style>
  <w:style w:type="character" w:styleId="IntenseEmphasis">
    <w:name w:val="Intense Emphasis"/>
    <w:basedOn w:val="DefaultParagraphFont"/>
    <w:uiPriority w:val="21"/>
    <w:qFormat/>
    <w:rsid w:val="004078E0"/>
    <w:rPr>
      <w:i/>
      <w:iCs/>
      <w:color w:val="0F4761" w:themeColor="accent1" w:themeShade="BF"/>
    </w:rPr>
  </w:style>
  <w:style w:type="paragraph" w:styleId="IntenseQuote">
    <w:name w:val="Intense Quote"/>
    <w:basedOn w:val="Normal"/>
    <w:next w:val="Normal"/>
    <w:link w:val="IntenseQuoteChar"/>
    <w:uiPriority w:val="30"/>
    <w:qFormat/>
    <w:rsid w:val="00407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8E0"/>
    <w:rPr>
      <w:i/>
      <w:iCs/>
      <w:color w:val="0F4761" w:themeColor="accent1" w:themeShade="BF"/>
    </w:rPr>
  </w:style>
  <w:style w:type="character" w:styleId="IntenseReference">
    <w:name w:val="Intense Reference"/>
    <w:basedOn w:val="DefaultParagraphFont"/>
    <w:uiPriority w:val="32"/>
    <w:qFormat/>
    <w:rsid w:val="004078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327</Words>
  <Characters>1653</Characters>
  <Application>Microsoft Office Word</Application>
  <DocSecurity>0</DocSecurity>
  <Lines>34</Lines>
  <Paragraphs>10</Paragraphs>
  <ScaleCrop>false</ScaleCrop>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Govan, Natalie</dc:creator>
  <cp:keywords/>
  <dc:description/>
  <cp:lastModifiedBy>Govan, Natalie</cp:lastModifiedBy>
  <cp:revision>1</cp:revision>
  <dcterms:created xsi:type="dcterms:W3CDTF">2026-02-16T21:05:00Z</dcterms:created>
  <dcterms:modified xsi:type="dcterms:W3CDTF">2026-02-16T21:06:00Z</dcterms:modified>
</cp:coreProperties>
</file>