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A0BDF" w14:textId="77777777" w:rsidR="00716E3F" w:rsidRPr="00716E3F" w:rsidRDefault="00716E3F">
      <w:pPr>
        <w:rPr>
          <w:rFonts w:ascii="Times New Roman" w:hAnsi="Times New Roman" w:cs="Times New Roman"/>
          <w:b/>
          <w:bCs/>
          <w:sz w:val="40"/>
          <w:szCs w:val="40"/>
          <w:u w:val="single"/>
        </w:rPr>
      </w:pPr>
      <w:r w:rsidRPr="00716E3F">
        <w:rPr>
          <w:rFonts w:ascii="Times New Roman" w:hAnsi="Times New Roman" w:cs="Times New Roman"/>
          <w:b/>
          <w:bCs/>
          <w:sz w:val="40"/>
          <w:szCs w:val="40"/>
          <w:u w:val="single"/>
        </w:rPr>
        <w:t xml:space="preserve">Group 4 – ETL Project: </w:t>
      </w:r>
    </w:p>
    <w:p w14:paraId="2E0E49FF" w14:textId="1C2389AD" w:rsidR="00716E3F" w:rsidRPr="00716E3F" w:rsidRDefault="00716E3F">
      <w:pPr>
        <w:rPr>
          <w:rFonts w:ascii="Times New Roman" w:hAnsi="Times New Roman" w:cs="Times New Roman"/>
          <w:b/>
          <w:bCs/>
          <w:i/>
          <w:iCs/>
          <w:sz w:val="28"/>
          <w:szCs w:val="28"/>
        </w:rPr>
      </w:pPr>
      <w:r w:rsidRPr="00716E3F">
        <w:rPr>
          <w:rFonts w:ascii="Times New Roman" w:hAnsi="Times New Roman" w:cs="Times New Roman"/>
          <w:b/>
          <w:bCs/>
          <w:i/>
          <w:iCs/>
          <w:sz w:val="28"/>
          <w:szCs w:val="28"/>
        </w:rPr>
        <w:t xml:space="preserve">YouTube Video Trends – United States, Canada, and Great Britain </w:t>
      </w:r>
    </w:p>
    <w:p w14:paraId="5F975D4E" w14:textId="6395E3C0" w:rsidR="00716E3F" w:rsidRDefault="00716E3F">
      <w:pPr>
        <w:rPr>
          <w:rFonts w:ascii="Times New Roman" w:hAnsi="Times New Roman" w:cs="Times New Roman"/>
          <w:b/>
          <w:bCs/>
          <w:sz w:val="24"/>
          <w:szCs w:val="24"/>
        </w:rPr>
      </w:pPr>
      <w:r>
        <w:rPr>
          <w:rFonts w:ascii="Times New Roman" w:hAnsi="Times New Roman" w:cs="Times New Roman"/>
          <w:b/>
          <w:bCs/>
          <w:sz w:val="24"/>
          <w:szCs w:val="24"/>
        </w:rPr>
        <w:t xml:space="preserve">Step 1: Extract </w:t>
      </w:r>
      <w:r w:rsidRPr="00716E3F">
        <w:rPr>
          <w:rFonts w:ascii="Times New Roman" w:hAnsi="Times New Roman" w:cs="Times New Roman"/>
          <w:b/>
          <w:bCs/>
          <w:sz w:val="24"/>
          <w:szCs w:val="24"/>
        </w:rPr>
        <w:t xml:space="preserve">– </w:t>
      </w:r>
      <w:r w:rsidRPr="00716E3F">
        <w:rPr>
          <w:rFonts w:ascii="Times New Roman" w:hAnsi="Times New Roman" w:cs="Times New Roman"/>
          <w:i/>
          <w:iCs/>
          <w:color w:val="24292E"/>
          <w:sz w:val="24"/>
          <w:szCs w:val="24"/>
        </w:rPr>
        <w:t xml:space="preserve">your original data sources and how the data was formatted (CSV, JSON, </w:t>
      </w:r>
      <w:proofErr w:type="spellStart"/>
      <w:r w:rsidRPr="00716E3F">
        <w:rPr>
          <w:rFonts w:ascii="Times New Roman" w:hAnsi="Times New Roman" w:cs="Times New Roman"/>
          <w:i/>
          <w:iCs/>
          <w:color w:val="24292E"/>
          <w:sz w:val="24"/>
          <w:szCs w:val="24"/>
        </w:rPr>
        <w:t>pgAdmin</w:t>
      </w:r>
      <w:proofErr w:type="spellEnd"/>
      <w:r w:rsidRPr="00716E3F">
        <w:rPr>
          <w:rFonts w:ascii="Times New Roman" w:hAnsi="Times New Roman" w:cs="Times New Roman"/>
          <w:i/>
          <w:iCs/>
          <w:color w:val="24292E"/>
          <w:sz w:val="24"/>
          <w:szCs w:val="24"/>
        </w:rPr>
        <w:t xml:space="preserve"> 4, etc</w:t>
      </w:r>
      <w:r>
        <w:rPr>
          <w:rFonts w:ascii="Times New Roman" w:hAnsi="Times New Roman" w:cs="Times New Roman"/>
          <w:i/>
          <w:iCs/>
          <w:color w:val="24292E"/>
          <w:sz w:val="24"/>
          <w:szCs w:val="24"/>
        </w:rPr>
        <w:t>.</w:t>
      </w:r>
      <w:r w:rsidRPr="00716E3F">
        <w:rPr>
          <w:rFonts w:ascii="Times New Roman" w:hAnsi="Times New Roman" w:cs="Times New Roman"/>
          <w:i/>
          <w:iCs/>
          <w:color w:val="24292E"/>
          <w:sz w:val="24"/>
          <w:szCs w:val="24"/>
        </w:rPr>
        <w:t>)</w:t>
      </w:r>
    </w:p>
    <w:p w14:paraId="11665DE1" w14:textId="44E0FCCE" w:rsidR="00716E3F" w:rsidRDefault="00716E3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Our main and only data set was a subset of what seemed like clean google queries, which summarized key video performance stats for YouTube video entries. These statistics label the sum of videos as “trending” and allow an insight on which videos are performing better in contrast to others. </w:t>
      </w:r>
    </w:p>
    <w:p w14:paraId="064F45E1" w14:textId="226B1597" w:rsidR="00716E3F" w:rsidRDefault="00716E3F">
      <w:pPr>
        <w:rPr>
          <w:rFonts w:ascii="Times New Roman" w:hAnsi="Times New Roman" w:cs="Times New Roman"/>
          <w:sz w:val="24"/>
          <w:szCs w:val="24"/>
        </w:rPr>
      </w:pPr>
      <w:r>
        <w:rPr>
          <w:rFonts w:ascii="Times New Roman" w:hAnsi="Times New Roman" w:cs="Times New Roman"/>
          <w:sz w:val="24"/>
          <w:szCs w:val="24"/>
        </w:rPr>
        <w:tab/>
        <w:t xml:space="preserve">The data set was found via Kaggle, </w:t>
      </w:r>
      <w:hyperlink r:id="rId5" w:history="1">
        <w:r w:rsidRPr="00716E3F">
          <w:rPr>
            <w:rStyle w:val="Hyperlink"/>
            <w:rFonts w:ascii="Times New Roman" w:hAnsi="Times New Roman" w:cs="Times New Roman"/>
            <w:sz w:val="24"/>
            <w:szCs w:val="24"/>
          </w:rPr>
          <w:t>here</w:t>
        </w:r>
      </w:hyperlink>
      <w:r>
        <w:rPr>
          <w:rFonts w:ascii="Times New Roman" w:hAnsi="Times New Roman" w:cs="Times New Roman"/>
          <w:sz w:val="24"/>
          <w:szCs w:val="24"/>
        </w:rPr>
        <w:t xml:space="preserve">. We considered this data set moderately reliable due to its site popularity and frequency of use and additional notebook content. The data set is separated between country CSV files which include multiple columns of performance metrics for each unique video. Along with the CSV files congregated by country division, there are also corresponding category codes via JSON files. </w:t>
      </w:r>
    </w:p>
    <w:p w14:paraId="012811A9" w14:textId="6BAE4C86" w:rsidR="00716E3F" w:rsidRDefault="00716E3F">
      <w:pPr>
        <w:rPr>
          <w:rFonts w:ascii="Times New Roman" w:hAnsi="Times New Roman" w:cs="Times New Roman"/>
          <w:sz w:val="24"/>
          <w:szCs w:val="24"/>
        </w:rPr>
      </w:pPr>
      <w:r>
        <w:rPr>
          <w:rFonts w:ascii="Times New Roman" w:hAnsi="Times New Roman" w:cs="Times New Roman"/>
          <w:sz w:val="24"/>
          <w:szCs w:val="24"/>
        </w:rPr>
        <w:tab/>
        <w:t xml:space="preserve">We decided to utilize the main 3 English-speaking countries for a more expedited </w:t>
      </w:r>
      <w:proofErr w:type="spellStart"/>
      <w:r>
        <w:rPr>
          <w:rFonts w:ascii="Times New Roman" w:hAnsi="Times New Roman" w:cs="Times New Roman"/>
          <w:sz w:val="24"/>
          <w:szCs w:val="24"/>
        </w:rPr>
        <w:t>clean up</w:t>
      </w:r>
      <w:proofErr w:type="spellEnd"/>
      <w:r>
        <w:rPr>
          <w:rFonts w:ascii="Times New Roman" w:hAnsi="Times New Roman" w:cs="Times New Roman"/>
          <w:sz w:val="24"/>
          <w:szCs w:val="24"/>
        </w:rPr>
        <w:t xml:space="preserve"> process. Individually we downloaded each of the three CSV’s and three corresponding JSON files for further joins, as the premise of our data was to review video performance in conjunction with category descriptions.  </w:t>
      </w:r>
    </w:p>
    <w:p w14:paraId="01E92058" w14:textId="4C8004B6" w:rsidR="00B2055B" w:rsidRDefault="00716E3F">
      <w:pPr>
        <w:rPr>
          <w:rFonts w:ascii="Times New Roman" w:hAnsi="Times New Roman" w:cs="Times New Roman"/>
          <w:i/>
          <w:iCs/>
          <w:color w:val="24292E"/>
          <w:sz w:val="24"/>
          <w:szCs w:val="24"/>
        </w:rPr>
      </w:pPr>
      <w:r w:rsidRPr="00716E3F">
        <w:rPr>
          <w:rFonts w:ascii="Times New Roman" w:hAnsi="Times New Roman" w:cs="Times New Roman"/>
          <w:b/>
          <w:bCs/>
          <w:sz w:val="24"/>
          <w:szCs w:val="24"/>
        </w:rPr>
        <w:t xml:space="preserve">Step </w:t>
      </w:r>
      <w:r w:rsidRPr="00716E3F">
        <w:rPr>
          <w:rFonts w:ascii="Times New Roman" w:hAnsi="Times New Roman" w:cs="Times New Roman"/>
          <w:b/>
          <w:bCs/>
          <w:sz w:val="24"/>
          <w:szCs w:val="24"/>
        </w:rPr>
        <w:t>2</w:t>
      </w:r>
      <w:r w:rsidRPr="00716E3F">
        <w:rPr>
          <w:rFonts w:ascii="Times New Roman" w:hAnsi="Times New Roman" w:cs="Times New Roman"/>
          <w:b/>
          <w:bCs/>
          <w:sz w:val="24"/>
          <w:szCs w:val="24"/>
        </w:rPr>
        <w:t xml:space="preserve">: </w:t>
      </w:r>
      <w:r w:rsidRPr="00716E3F">
        <w:rPr>
          <w:rFonts w:ascii="Times New Roman" w:hAnsi="Times New Roman" w:cs="Times New Roman"/>
          <w:b/>
          <w:bCs/>
          <w:color w:val="24292E"/>
          <w:sz w:val="24"/>
          <w:szCs w:val="24"/>
        </w:rPr>
        <w:t>Transform</w:t>
      </w:r>
      <w:r w:rsidRPr="00716E3F">
        <w:rPr>
          <w:rFonts w:ascii="Times New Roman" w:hAnsi="Times New Roman" w:cs="Times New Roman"/>
          <w:b/>
          <w:bCs/>
          <w:color w:val="24292E"/>
          <w:sz w:val="24"/>
          <w:szCs w:val="24"/>
        </w:rPr>
        <w:t xml:space="preserve"> -</w:t>
      </w:r>
      <w:r>
        <w:rPr>
          <w:rFonts w:ascii="Times New Roman" w:hAnsi="Times New Roman" w:cs="Times New Roman"/>
          <w:color w:val="24292E"/>
          <w:sz w:val="24"/>
          <w:szCs w:val="24"/>
        </w:rPr>
        <w:t xml:space="preserve"> </w:t>
      </w:r>
      <w:r w:rsidRPr="00716E3F">
        <w:rPr>
          <w:rFonts w:ascii="Times New Roman" w:hAnsi="Times New Roman" w:cs="Times New Roman"/>
          <w:i/>
          <w:iCs/>
          <w:color w:val="24292E"/>
          <w:sz w:val="24"/>
          <w:szCs w:val="24"/>
        </w:rPr>
        <w:t>what data cleaning or transformation was required.</w:t>
      </w:r>
    </w:p>
    <w:p w14:paraId="48237B25" w14:textId="3F377786" w:rsidR="00BD573B" w:rsidRDefault="00BD573B" w:rsidP="00BD573B">
      <w:pPr>
        <w:pStyle w:val="ListParagraph"/>
        <w:numPr>
          <w:ilvl w:val="1"/>
          <w:numId w:val="1"/>
        </w:numPr>
        <w:rPr>
          <w:rFonts w:ascii="Times New Roman" w:hAnsi="Times New Roman" w:cs="Times New Roman"/>
          <w:color w:val="24292E"/>
          <w:sz w:val="24"/>
          <w:szCs w:val="24"/>
        </w:rPr>
      </w:pPr>
      <w:r>
        <w:rPr>
          <w:rFonts w:ascii="Times New Roman" w:hAnsi="Times New Roman" w:cs="Times New Roman"/>
          <w:color w:val="24292E"/>
          <w:sz w:val="24"/>
          <w:szCs w:val="24"/>
        </w:rPr>
        <w:t>Read in initial CSV sheets for each applicable country</w:t>
      </w:r>
    </w:p>
    <w:p w14:paraId="664188B7" w14:textId="70E68014" w:rsidR="00BD573B" w:rsidRDefault="00BD573B" w:rsidP="00BD573B">
      <w:pPr>
        <w:pStyle w:val="ListParagraph"/>
        <w:numPr>
          <w:ilvl w:val="2"/>
          <w:numId w:val="1"/>
        </w:numPr>
        <w:rPr>
          <w:rFonts w:ascii="Times New Roman" w:hAnsi="Times New Roman" w:cs="Times New Roman"/>
          <w:color w:val="24292E"/>
          <w:sz w:val="24"/>
          <w:szCs w:val="24"/>
        </w:rPr>
      </w:pPr>
      <w:r>
        <w:rPr>
          <w:rFonts w:ascii="Times New Roman" w:hAnsi="Times New Roman" w:cs="Times New Roman"/>
          <w:color w:val="24292E"/>
          <w:sz w:val="24"/>
          <w:szCs w:val="24"/>
        </w:rPr>
        <w:t>My initial data cleaning started on the single US country sheet. It was during these first transformations we ran into the importance of object type as there were a few columns that although they appeared as datetime or another string, they were not and would require object conversions</w:t>
      </w:r>
    </w:p>
    <w:p w14:paraId="0A1C7CD0" w14:textId="2769B19B" w:rsidR="00BD573B" w:rsidRDefault="00BD573B" w:rsidP="00BD573B">
      <w:pPr>
        <w:pStyle w:val="ListParagraph"/>
        <w:numPr>
          <w:ilvl w:val="1"/>
          <w:numId w:val="1"/>
        </w:numPr>
        <w:rPr>
          <w:rFonts w:ascii="Times New Roman" w:hAnsi="Times New Roman" w:cs="Times New Roman"/>
          <w:color w:val="24292E"/>
          <w:sz w:val="24"/>
          <w:szCs w:val="24"/>
        </w:rPr>
      </w:pPr>
      <w:r>
        <w:rPr>
          <w:rFonts w:ascii="Times New Roman" w:hAnsi="Times New Roman" w:cs="Times New Roman"/>
          <w:color w:val="24292E"/>
          <w:sz w:val="24"/>
          <w:szCs w:val="24"/>
        </w:rPr>
        <w:t>Read in corresponding category JSON files for each country</w:t>
      </w:r>
    </w:p>
    <w:p w14:paraId="1CCF5B15" w14:textId="76DCC9A0" w:rsidR="00BD573B" w:rsidRDefault="00BD573B" w:rsidP="00BD573B">
      <w:pPr>
        <w:pStyle w:val="ListParagraph"/>
        <w:numPr>
          <w:ilvl w:val="1"/>
          <w:numId w:val="1"/>
        </w:numPr>
        <w:rPr>
          <w:rFonts w:ascii="Times New Roman" w:hAnsi="Times New Roman" w:cs="Times New Roman"/>
          <w:color w:val="24292E"/>
          <w:sz w:val="24"/>
          <w:szCs w:val="24"/>
        </w:rPr>
      </w:pPr>
      <w:r>
        <w:rPr>
          <w:rFonts w:ascii="Times New Roman" w:hAnsi="Times New Roman" w:cs="Times New Roman"/>
          <w:color w:val="24292E"/>
          <w:sz w:val="24"/>
          <w:szCs w:val="24"/>
        </w:rPr>
        <w:t>Do a reflective drop of columns in CSV to ensure a cleaner sheet</w:t>
      </w:r>
    </w:p>
    <w:p w14:paraId="0F2FFB22" w14:textId="3B8CA06A" w:rsidR="00BD573B" w:rsidRDefault="00BD573B" w:rsidP="00BD573B">
      <w:pPr>
        <w:pStyle w:val="ListParagraph"/>
        <w:numPr>
          <w:ilvl w:val="1"/>
          <w:numId w:val="1"/>
        </w:numPr>
        <w:rPr>
          <w:rFonts w:ascii="Times New Roman" w:hAnsi="Times New Roman" w:cs="Times New Roman"/>
          <w:color w:val="24292E"/>
          <w:sz w:val="24"/>
          <w:szCs w:val="24"/>
        </w:rPr>
      </w:pPr>
      <w:r>
        <w:rPr>
          <w:rFonts w:ascii="Times New Roman" w:hAnsi="Times New Roman" w:cs="Times New Roman"/>
          <w:color w:val="24292E"/>
          <w:sz w:val="24"/>
          <w:szCs w:val="24"/>
        </w:rPr>
        <w:t xml:space="preserve">Loop through JSON layers to identify the data desired – our category JSON had a subset of a dictionary within a dictionary. To overcome </w:t>
      </w:r>
      <w:proofErr w:type="gramStart"/>
      <w:r>
        <w:rPr>
          <w:rFonts w:ascii="Times New Roman" w:hAnsi="Times New Roman" w:cs="Times New Roman"/>
          <w:color w:val="24292E"/>
          <w:sz w:val="24"/>
          <w:szCs w:val="24"/>
        </w:rPr>
        <w:t>this</w:t>
      </w:r>
      <w:proofErr w:type="gramEnd"/>
      <w:r>
        <w:rPr>
          <w:rFonts w:ascii="Times New Roman" w:hAnsi="Times New Roman" w:cs="Times New Roman"/>
          <w:color w:val="24292E"/>
          <w:sz w:val="24"/>
          <w:szCs w:val="24"/>
        </w:rPr>
        <w:t xml:space="preserve"> we needed to loop through the dictionaries of the JSON and then append to a new list</w:t>
      </w:r>
    </w:p>
    <w:p w14:paraId="1CF2D202" w14:textId="192016D4" w:rsidR="00BD573B" w:rsidRDefault="00BD573B" w:rsidP="00BD573B">
      <w:pPr>
        <w:pStyle w:val="ListParagraph"/>
        <w:numPr>
          <w:ilvl w:val="1"/>
          <w:numId w:val="1"/>
        </w:numPr>
        <w:rPr>
          <w:rFonts w:ascii="Times New Roman" w:hAnsi="Times New Roman" w:cs="Times New Roman"/>
          <w:color w:val="24292E"/>
          <w:sz w:val="24"/>
          <w:szCs w:val="24"/>
        </w:rPr>
      </w:pPr>
      <w:r>
        <w:rPr>
          <w:rFonts w:ascii="Times New Roman" w:hAnsi="Times New Roman" w:cs="Times New Roman"/>
          <w:color w:val="24292E"/>
          <w:sz w:val="24"/>
          <w:szCs w:val="24"/>
        </w:rPr>
        <w:t>Using the newly created list we populated a new data frame in that we could merge onto our existing country table</w:t>
      </w:r>
    </w:p>
    <w:p w14:paraId="7F1871EB" w14:textId="0C50AB5D" w:rsidR="00BD573B" w:rsidRDefault="00BD573B" w:rsidP="00BD573B">
      <w:pPr>
        <w:pStyle w:val="ListParagraph"/>
        <w:numPr>
          <w:ilvl w:val="1"/>
          <w:numId w:val="1"/>
        </w:numPr>
        <w:rPr>
          <w:rFonts w:ascii="Times New Roman" w:hAnsi="Times New Roman" w:cs="Times New Roman"/>
          <w:color w:val="24292E"/>
          <w:sz w:val="24"/>
          <w:szCs w:val="24"/>
        </w:rPr>
      </w:pPr>
      <w:r>
        <w:rPr>
          <w:rFonts w:ascii="Times New Roman" w:hAnsi="Times New Roman" w:cs="Times New Roman"/>
          <w:color w:val="24292E"/>
          <w:sz w:val="24"/>
          <w:szCs w:val="24"/>
        </w:rPr>
        <w:t xml:space="preserve">We ran into issues with merging and attempted to use the </w:t>
      </w:r>
      <w:proofErr w:type="spellStart"/>
      <w:r>
        <w:rPr>
          <w:rFonts w:ascii="Times New Roman" w:hAnsi="Times New Roman" w:cs="Times New Roman"/>
          <w:color w:val="24292E"/>
          <w:sz w:val="24"/>
          <w:szCs w:val="24"/>
        </w:rPr>
        <w:t>concat</w:t>
      </w:r>
      <w:proofErr w:type="spellEnd"/>
      <w:r>
        <w:rPr>
          <w:rFonts w:ascii="Times New Roman" w:hAnsi="Times New Roman" w:cs="Times New Roman"/>
          <w:color w:val="24292E"/>
          <w:sz w:val="24"/>
          <w:szCs w:val="24"/>
        </w:rPr>
        <w:t xml:space="preserve"> function – this however created errors and populated </w:t>
      </w:r>
      <w:proofErr w:type="spellStart"/>
      <w:r>
        <w:rPr>
          <w:rFonts w:ascii="Times New Roman" w:hAnsi="Times New Roman" w:cs="Times New Roman"/>
          <w:color w:val="24292E"/>
          <w:sz w:val="24"/>
          <w:szCs w:val="24"/>
        </w:rPr>
        <w:t>NaN</w:t>
      </w:r>
      <w:proofErr w:type="spellEnd"/>
      <w:r>
        <w:rPr>
          <w:rFonts w:ascii="Times New Roman" w:hAnsi="Times New Roman" w:cs="Times New Roman"/>
          <w:color w:val="24292E"/>
          <w:sz w:val="24"/>
          <w:szCs w:val="24"/>
        </w:rPr>
        <w:t xml:space="preserve"> values. We eventually realized that the merge was being obstructed by an object type conflict and we adjusted accordingly</w:t>
      </w:r>
    </w:p>
    <w:p w14:paraId="0DCAD05A" w14:textId="28E217EB" w:rsidR="00BD573B" w:rsidRDefault="00BD573B" w:rsidP="00BD573B">
      <w:pPr>
        <w:pStyle w:val="ListParagraph"/>
        <w:numPr>
          <w:ilvl w:val="1"/>
          <w:numId w:val="1"/>
        </w:numPr>
        <w:rPr>
          <w:rFonts w:ascii="Times New Roman" w:hAnsi="Times New Roman" w:cs="Times New Roman"/>
          <w:color w:val="24292E"/>
          <w:sz w:val="24"/>
          <w:szCs w:val="24"/>
        </w:rPr>
      </w:pPr>
      <w:r>
        <w:rPr>
          <w:rFonts w:ascii="Times New Roman" w:hAnsi="Times New Roman" w:cs="Times New Roman"/>
          <w:color w:val="24292E"/>
          <w:sz w:val="24"/>
          <w:szCs w:val="24"/>
        </w:rPr>
        <w:t>Once a category merge was done, we needed to assign a unique “country” code to each sheet prior to combining them into a master sheet</w:t>
      </w:r>
    </w:p>
    <w:p w14:paraId="04BC63F9" w14:textId="3CF96723" w:rsidR="00BD573B" w:rsidRDefault="00BD573B" w:rsidP="00BD573B">
      <w:pPr>
        <w:pStyle w:val="ListParagraph"/>
        <w:numPr>
          <w:ilvl w:val="1"/>
          <w:numId w:val="1"/>
        </w:numPr>
        <w:rPr>
          <w:rFonts w:ascii="Times New Roman" w:hAnsi="Times New Roman" w:cs="Times New Roman"/>
          <w:color w:val="24292E"/>
          <w:sz w:val="24"/>
          <w:szCs w:val="24"/>
        </w:rPr>
      </w:pPr>
      <w:r>
        <w:rPr>
          <w:rFonts w:ascii="Times New Roman" w:hAnsi="Times New Roman" w:cs="Times New Roman"/>
          <w:color w:val="24292E"/>
          <w:sz w:val="24"/>
          <w:szCs w:val="24"/>
        </w:rPr>
        <w:t xml:space="preserve">Once a new column value was </w:t>
      </w:r>
      <w:proofErr w:type="gramStart"/>
      <w:r>
        <w:rPr>
          <w:rFonts w:ascii="Times New Roman" w:hAnsi="Times New Roman" w:cs="Times New Roman"/>
          <w:color w:val="24292E"/>
          <w:sz w:val="24"/>
          <w:szCs w:val="24"/>
        </w:rPr>
        <w:t>created</w:t>
      </w:r>
      <w:proofErr w:type="gramEnd"/>
      <w:r>
        <w:rPr>
          <w:rFonts w:ascii="Times New Roman" w:hAnsi="Times New Roman" w:cs="Times New Roman"/>
          <w:color w:val="24292E"/>
          <w:sz w:val="24"/>
          <w:szCs w:val="24"/>
        </w:rPr>
        <w:t xml:space="preserve"> we were able to merge to a master sheet, and from here create “new” sheets</w:t>
      </w:r>
    </w:p>
    <w:p w14:paraId="46F67159" w14:textId="0CF1D4AF" w:rsidR="00BD573B" w:rsidRDefault="00BD573B" w:rsidP="00BD573B">
      <w:pPr>
        <w:pStyle w:val="ListParagraph"/>
        <w:numPr>
          <w:ilvl w:val="1"/>
          <w:numId w:val="1"/>
        </w:numPr>
        <w:rPr>
          <w:rFonts w:ascii="Times New Roman" w:hAnsi="Times New Roman" w:cs="Times New Roman"/>
          <w:color w:val="24292E"/>
          <w:sz w:val="24"/>
          <w:szCs w:val="24"/>
        </w:rPr>
      </w:pPr>
      <w:r>
        <w:rPr>
          <w:rFonts w:ascii="Times New Roman" w:hAnsi="Times New Roman" w:cs="Times New Roman"/>
          <w:color w:val="24292E"/>
          <w:sz w:val="24"/>
          <w:szCs w:val="24"/>
        </w:rPr>
        <w:lastRenderedPageBreak/>
        <w:t>One sheet that I used the master to populate was the category sheet – within this sheet I populated new fields of interest such as “</w:t>
      </w:r>
      <w:proofErr w:type="spellStart"/>
      <w:r>
        <w:rPr>
          <w:rFonts w:ascii="Times New Roman" w:hAnsi="Times New Roman" w:cs="Times New Roman"/>
          <w:color w:val="24292E"/>
          <w:sz w:val="24"/>
          <w:szCs w:val="24"/>
        </w:rPr>
        <w:t>total_feedback</w:t>
      </w:r>
      <w:proofErr w:type="spellEnd"/>
      <w:r>
        <w:rPr>
          <w:rFonts w:ascii="Times New Roman" w:hAnsi="Times New Roman" w:cs="Times New Roman"/>
          <w:color w:val="24292E"/>
          <w:sz w:val="24"/>
          <w:szCs w:val="24"/>
        </w:rPr>
        <w:t>” which is just a way to summarize the multiple columns in prior sheets</w:t>
      </w:r>
    </w:p>
    <w:p w14:paraId="3478ED14" w14:textId="24D59C92" w:rsidR="00BD573B" w:rsidRPr="00BD573B" w:rsidRDefault="00BD573B" w:rsidP="00BD573B">
      <w:pPr>
        <w:pStyle w:val="ListParagraph"/>
        <w:numPr>
          <w:ilvl w:val="1"/>
          <w:numId w:val="1"/>
        </w:numPr>
        <w:rPr>
          <w:rFonts w:ascii="Times New Roman" w:hAnsi="Times New Roman" w:cs="Times New Roman"/>
          <w:color w:val="24292E"/>
          <w:sz w:val="24"/>
          <w:szCs w:val="24"/>
        </w:rPr>
      </w:pPr>
      <w:r>
        <w:rPr>
          <w:rFonts w:ascii="Times New Roman" w:hAnsi="Times New Roman" w:cs="Times New Roman"/>
          <w:color w:val="24292E"/>
          <w:sz w:val="24"/>
          <w:szCs w:val="24"/>
        </w:rPr>
        <w:t xml:space="preserve">Some additional transformation I was working on a lot was datetime and found this to be the most problematic. I ended up a regular </w:t>
      </w:r>
      <w:proofErr w:type="gramStart"/>
      <w:r>
        <w:rPr>
          <w:rFonts w:ascii="Times New Roman" w:hAnsi="Times New Roman" w:cs="Times New Roman"/>
          <w:color w:val="24292E"/>
          <w:sz w:val="24"/>
          <w:szCs w:val="24"/>
        </w:rPr>
        <w:t>expressions</w:t>
      </w:r>
      <w:proofErr w:type="gramEnd"/>
      <w:r>
        <w:rPr>
          <w:rFonts w:ascii="Times New Roman" w:hAnsi="Times New Roman" w:cs="Times New Roman"/>
          <w:color w:val="24292E"/>
          <w:sz w:val="24"/>
          <w:szCs w:val="24"/>
        </w:rPr>
        <w:t xml:space="preserve"> conversion for the “</w:t>
      </w:r>
      <w:proofErr w:type="spellStart"/>
      <w:r>
        <w:rPr>
          <w:rFonts w:ascii="Times New Roman" w:hAnsi="Times New Roman" w:cs="Times New Roman"/>
          <w:color w:val="24292E"/>
          <w:sz w:val="24"/>
          <w:szCs w:val="24"/>
        </w:rPr>
        <w:t>trending_date</w:t>
      </w:r>
      <w:proofErr w:type="spellEnd"/>
      <w:r>
        <w:rPr>
          <w:rFonts w:ascii="Times New Roman" w:hAnsi="Times New Roman" w:cs="Times New Roman"/>
          <w:color w:val="24292E"/>
          <w:sz w:val="24"/>
          <w:szCs w:val="24"/>
        </w:rPr>
        <w:t xml:space="preserve">” field, but was still unable to find the final solution for having pandas recognize the out of order format as a date time format </w:t>
      </w:r>
    </w:p>
    <w:p w14:paraId="689EF316" w14:textId="3F8D0729" w:rsidR="00B2055B" w:rsidRDefault="00BD573B" w:rsidP="00B2055B">
      <w:pPr>
        <w:pStyle w:val="NormalWeb"/>
        <w:shd w:val="clear" w:color="auto" w:fill="FFFFFF"/>
        <w:spacing w:before="240" w:beforeAutospacing="0" w:after="240" w:afterAutospacing="0"/>
        <w:rPr>
          <w:color w:val="24292E"/>
        </w:rPr>
      </w:pPr>
      <w:r>
        <w:rPr>
          <w:color w:val="24292E"/>
        </w:rPr>
        <w:t xml:space="preserve">All cleaning was done within multiple </w:t>
      </w:r>
      <w:proofErr w:type="spellStart"/>
      <w:r>
        <w:rPr>
          <w:color w:val="24292E"/>
        </w:rPr>
        <w:t>jupyter</w:t>
      </w:r>
      <w:proofErr w:type="spellEnd"/>
      <w:r>
        <w:rPr>
          <w:color w:val="24292E"/>
        </w:rPr>
        <w:t xml:space="preserve"> notebooks. I found it simpler to </w:t>
      </w:r>
      <w:r w:rsidR="00AA7244">
        <w:rPr>
          <w:color w:val="24292E"/>
        </w:rPr>
        <w:t>utilize multiple books throughout the creation of multiple tables – aside from the master sheet. This also really struck the importance of notating and the order of syntax within each of my notebooks.</w:t>
      </w:r>
    </w:p>
    <w:p w14:paraId="1C08CF85" w14:textId="6C3EF999" w:rsidR="00AA7244" w:rsidRDefault="00AA7244" w:rsidP="00AA7244">
      <w:pPr>
        <w:rPr>
          <w:rFonts w:ascii="Times New Roman" w:hAnsi="Times New Roman" w:cs="Times New Roman"/>
          <w:i/>
          <w:iCs/>
          <w:color w:val="24292E"/>
          <w:sz w:val="24"/>
          <w:szCs w:val="24"/>
        </w:rPr>
      </w:pPr>
      <w:r w:rsidRPr="00716E3F">
        <w:rPr>
          <w:rFonts w:ascii="Times New Roman" w:hAnsi="Times New Roman" w:cs="Times New Roman"/>
          <w:b/>
          <w:bCs/>
          <w:sz w:val="24"/>
          <w:szCs w:val="24"/>
        </w:rPr>
        <w:t xml:space="preserve">Step </w:t>
      </w:r>
      <w:r>
        <w:rPr>
          <w:rFonts w:ascii="Times New Roman" w:hAnsi="Times New Roman" w:cs="Times New Roman"/>
          <w:b/>
          <w:bCs/>
          <w:sz w:val="24"/>
          <w:szCs w:val="24"/>
        </w:rPr>
        <w:t>3</w:t>
      </w:r>
      <w:r w:rsidRPr="00716E3F">
        <w:rPr>
          <w:rFonts w:ascii="Times New Roman" w:hAnsi="Times New Roman" w:cs="Times New Roman"/>
          <w:b/>
          <w:bCs/>
          <w:sz w:val="24"/>
          <w:szCs w:val="24"/>
        </w:rPr>
        <w:t xml:space="preserve">: </w:t>
      </w:r>
      <w:r>
        <w:rPr>
          <w:rFonts w:ascii="Times New Roman" w:hAnsi="Times New Roman" w:cs="Times New Roman"/>
          <w:b/>
          <w:bCs/>
          <w:color w:val="24292E"/>
          <w:sz w:val="24"/>
          <w:szCs w:val="24"/>
        </w:rPr>
        <w:t>Load</w:t>
      </w:r>
      <w:r w:rsidRPr="00716E3F">
        <w:rPr>
          <w:rFonts w:ascii="Times New Roman" w:hAnsi="Times New Roman" w:cs="Times New Roman"/>
          <w:b/>
          <w:bCs/>
          <w:color w:val="24292E"/>
          <w:sz w:val="24"/>
          <w:szCs w:val="24"/>
        </w:rPr>
        <w:t xml:space="preserve"> -</w:t>
      </w:r>
      <w:r>
        <w:rPr>
          <w:rFonts w:ascii="Times New Roman" w:hAnsi="Times New Roman" w:cs="Times New Roman"/>
          <w:color w:val="24292E"/>
          <w:sz w:val="24"/>
          <w:szCs w:val="24"/>
        </w:rPr>
        <w:t xml:space="preserve"> </w:t>
      </w:r>
      <w:r w:rsidRPr="00AA7244">
        <w:rPr>
          <w:rFonts w:ascii="Times New Roman" w:hAnsi="Times New Roman" w:cs="Times New Roman"/>
          <w:i/>
          <w:iCs/>
          <w:color w:val="24292E"/>
          <w:sz w:val="24"/>
          <w:szCs w:val="24"/>
        </w:rPr>
        <w:t>the final database, tables/collections, and why this was chosen.</w:t>
      </w:r>
    </w:p>
    <w:p w14:paraId="24622F06" w14:textId="117DB4AE" w:rsidR="00B2055B" w:rsidRPr="00AA7244" w:rsidRDefault="00AA7244" w:rsidP="00AA7244">
      <w:pPr>
        <w:rPr>
          <w:b/>
          <w:bCs/>
        </w:rPr>
      </w:pPr>
      <w:r>
        <w:rPr>
          <w:rFonts w:ascii="Times New Roman" w:hAnsi="Times New Roman" w:cs="Times New Roman"/>
          <w:color w:val="24292E"/>
          <w:sz w:val="24"/>
          <w:szCs w:val="24"/>
        </w:rPr>
        <w:t xml:space="preserve">Along with familiarity, we found it best to utilize </w:t>
      </w:r>
      <w:proofErr w:type="spellStart"/>
      <w:r>
        <w:rPr>
          <w:rFonts w:ascii="Times New Roman" w:hAnsi="Times New Roman" w:cs="Times New Roman"/>
          <w:color w:val="24292E"/>
          <w:sz w:val="24"/>
          <w:szCs w:val="24"/>
        </w:rPr>
        <w:t>PgAdmin</w:t>
      </w:r>
      <w:proofErr w:type="spellEnd"/>
      <w:r>
        <w:rPr>
          <w:rFonts w:ascii="Times New Roman" w:hAnsi="Times New Roman" w:cs="Times New Roman"/>
          <w:color w:val="24292E"/>
          <w:sz w:val="24"/>
          <w:szCs w:val="24"/>
        </w:rPr>
        <w:t xml:space="preserve"> and a Postgres database because our data overall seemed “relational” more than anything. Between measuring relations between the individual country data, our understanding of the project was to represent the data in other usable ways – such as the category table for summary data or the video performance data. </w:t>
      </w:r>
      <w:r w:rsidR="00957A4B">
        <w:rPr>
          <w:rFonts w:ascii="Times New Roman" w:hAnsi="Times New Roman" w:cs="Times New Roman"/>
          <w:color w:val="24292E"/>
          <w:sz w:val="24"/>
          <w:szCs w:val="24"/>
        </w:rPr>
        <w:t xml:space="preserve">Some questions posed by the data that was collected and cleaned could be – how does one channel, or user’s videos perform against others? Which category of videos has the most views? When are certain categories of videos posted during the day? </w:t>
      </w:r>
    </w:p>
    <w:p w14:paraId="3C436720" w14:textId="77777777" w:rsidR="00B2055B" w:rsidRDefault="00B2055B"/>
    <w:sectPr w:rsidR="00B20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F77A10"/>
    <w:multiLevelType w:val="multilevel"/>
    <w:tmpl w:val="89DC2C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AE"/>
    <w:rsid w:val="000341B2"/>
    <w:rsid w:val="0013081D"/>
    <w:rsid w:val="00290299"/>
    <w:rsid w:val="00365FD1"/>
    <w:rsid w:val="003C2E3D"/>
    <w:rsid w:val="004649AB"/>
    <w:rsid w:val="004F2FE5"/>
    <w:rsid w:val="005E26EF"/>
    <w:rsid w:val="00716E3F"/>
    <w:rsid w:val="007B6E9D"/>
    <w:rsid w:val="007C0731"/>
    <w:rsid w:val="00957A4B"/>
    <w:rsid w:val="00AA7244"/>
    <w:rsid w:val="00AE4C0F"/>
    <w:rsid w:val="00B2055B"/>
    <w:rsid w:val="00BD573B"/>
    <w:rsid w:val="00F533AE"/>
    <w:rsid w:val="00FC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83BF"/>
  <w15:chartTrackingRefBased/>
  <w15:docId w15:val="{60214865-E84B-4A8E-9401-32ED2FE6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5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55B"/>
    <w:rPr>
      <w:b/>
      <w:bCs/>
    </w:rPr>
  </w:style>
  <w:style w:type="character" w:styleId="Hyperlink">
    <w:name w:val="Hyperlink"/>
    <w:basedOn w:val="DefaultParagraphFont"/>
    <w:uiPriority w:val="99"/>
    <w:unhideWhenUsed/>
    <w:rsid w:val="00B2055B"/>
    <w:rPr>
      <w:color w:val="0563C1" w:themeColor="hyperlink"/>
      <w:u w:val="single"/>
    </w:rPr>
  </w:style>
  <w:style w:type="character" w:styleId="UnresolvedMention">
    <w:name w:val="Unresolved Mention"/>
    <w:basedOn w:val="DefaultParagraphFont"/>
    <w:uiPriority w:val="99"/>
    <w:semiHidden/>
    <w:unhideWhenUsed/>
    <w:rsid w:val="00B2055B"/>
    <w:rPr>
      <w:color w:val="605E5C"/>
      <w:shd w:val="clear" w:color="auto" w:fill="E1DFDD"/>
    </w:rPr>
  </w:style>
  <w:style w:type="paragraph" w:styleId="ListParagraph">
    <w:name w:val="List Paragraph"/>
    <w:basedOn w:val="Normal"/>
    <w:uiPriority w:val="34"/>
    <w:qFormat/>
    <w:rsid w:val="00B20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39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naek/youtube-new?select=CAvideo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Schall</dc:creator>
  <cp:keywords/>
  <dc:description/>
  <cp:lastModifiedBy>Natalie Smith</cp:lastModifiedBy>
  <cp:revision>4</cp:revision>
  <dcterms:created xsi:type="dcterms:W3CDTF">2020-12-07T05:52:00Z</dcterms:created>
  <dcterms:modified xsi:type="dcterms:W3CDTF">2020-12-07T06:09:00Z</dcterms:modified>
</cp:coreProperties>
</file>