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4F0" w:rsidRDefault="00BC5BA6" w:rsidP="00BC5B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BC5BA6" w:rsidRDefault="00BC5BA6" w:rsidP="00BC5B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jc w:val="center"/>
        <w:rPr>
          <w:rFonts w:ascii="Times New Roman" w:hAnsi="Times New Roman" w:cs="Times New Roman"/>
          <w:sz w:val="68"/>
          <w:szCs w:val="68"/>
        </w:rPr>
      </w:pPr>
      <w:r>
        <w:rPr>
          <w:rFonts w:ascii="Times New Roman" w:hAnsi="Times New Roman" w:cs="Times New Roman"/>
          <w:sz w:val="68"/>
          <w:szCs w:val="68"/>
        </w:rPr>
        <w:t>«Гродно Азот»</w:t>
      </w:r>
    </w:p>
    <w:p w:rsidR="00BC5BA6" w:rsidRDefault="00BC5BA6" w:rsidP="00BC5BA6">
      <w:pPr>
        <w:spacing w:after="0" w:line="240" w:lineRule="auto"/>
        <w:jc w:val="center"/>
        <w:rPr>
          <w:rFonts w:ascii="Times New Roman" w:hAnsi="Times New Roman" w:cs="Times New Roman"/>
          <w:sz w:val="68"/>
          <w:szCs w:val="68"/>
        </w:rPr>
      </w:pPr>
    </w:p>
    <w:p w:rsidR="00BC5BA6" w:rsidRPr="00BC5BA6" w:rsidRDefault="00BC5BA6" w:rsidP="00BC5BA6">
      <w:pPr>
        <w:spacing w:after="0" w:line="240" w:lineRule="auto"/>
        <w:jc w:val="center"/>
        <w:rPr>
          <w:rFonts w:ascii="Times New Roman" w:hAnsi="Times New Roman" w:cs="Times New Roman"/>
          <w:sz w:val="48"/>
          <w:szCs w:val="68"/>
        </w:rPr>
      </w:pPr>
      <w:r w:rsidRPr="00BC5BA6">
        <w:rPr>
          <w:rFonts w:ascii="Times New Roman" w:hAnsi="Times New Roman" w:cs="Times New Roman"/>
          <w:sz w:val="48"/>
          <w:szCs w:val="68"/>
        </w:rPr>
        <w:t>История. Основная продукция. Экологическая ситуация. ЧП.</w:t>
      </w:r>
    </w:p>
    <w:p w:rsidR="00BC5BA6" w:rsidRDefault="00BC5BA6" w:rsidP="00BC5BA6">
      <w:pPr>
        <w:spacing w:after="0" w:line="240" w:lineRule="auto"/>
        <w:jc w:val="center"/>
        <w:rPr>
          <w:rFonts w:ascii="Times New Roman" w:hAnsi="Times New Roman" w:cs="Times New Roman"/>
          <w:sz w:val="68"/>
          <w:szCs w:val="68"/>
        </w:rPr>
      </w:pPr>
    </w:p>
    <w:p w:rsidR="00BC5BA6" w:rsidRDefault="00BC5BA6" w:rsidP="00BC5BA6">
      <w:pPr>
        <w:tabs>
          <w:tab w:val="left" w:pos="5531"/>
        </w:tabs>
        <w:spacing w:after="0" w:line="240" w:lineRule="auto"/>
        <w:rPr>
          <w:rFonts w:ascii="Times New Roman" w:hAnsi="Times New Roman" w:cs="Times New Roman"/>
          <w:sz w:val="68"/>
          <w:szCs w:val="68"/>
        </w:rPr>
      </w:pPr>
    </w:p>
    <w:p w:rsidR="00BC5BA6" w:rsidRDefault="00BC5BA6" w:rsidP="00BC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Подготовили студентки</w:t>
      </w:r>
    </w:p>
    <w:p w:rsidR="00BC5BA6" w:rsidRDefault="00BC5BA6" w:rsidP="00BC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 курса 5 группы ФИТ</w:t>
      </w:r>
    </w:p>
    <w:p w:rsidR="00BC5BA6" w:rsidRDefault="00BC5BA6" w:rsidP="00BC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Чистякова Ю.А.</w:t>
      </w:r>
    </w:p>
    <w:p w:rsidR="00BC5BA6" w:rsidRDefault="00BC5BA6" w:rsidP="00BC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Каспер Н.В.</w:t>
      </w:r>
    </w:p>
    <w:p w:rsidR="00BC5BA6" w:rsidRDefault="00BC5BA6" w:rsidP="00BC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2019</w:t>
      </w:r>
    </w:p>
    <w:p w:rsidR="00BC5BA6" w:rsidRDefault="00BC5BA6" w:rsidP="00BC5B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5BA6" w:rsidRDefault="00BC5BA6" w:rsidP="00BC5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«Гродно Азот» - открытое акционерное общества, производитель азотных соединений и удобрений. Сегодня ОАО «Гродно Азот» входит в состав наиболее крупных химических предприятий страны, образующих основу нефтехимического комплекса.</w:t>
      </w:r>
    </w:p>
    <w:p w:rsidR="00BC5BA6" w:rsidRDefault="00BC5BA6" w:rsidP="00BC5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миссия – максимально удовлетворить потребности агропромышленного комплекса в азотных минеральных удобрениях, а химической отрасли страны –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капролактаме</w:t>
      </w:r>
      <w:proofErr w:type="spellEnd"/>
      <w:r>
        <w:rPr>
          <w:rFonts w:ascii="Times New Roman" w:hAnsi="Times New Roman" w:cs="Times New Roman"/>
          <w:sz w:val="28"/>
          <w:szCs w:val="28"/>
        </w:rPr>
        <w:t>, метаноле и других видах продукции.</w:t>
      </w:r>
    </w:p>
    <w:p w:rsidR="00BC5BA6" w:rsidRDefault="00BC5BA6" w:rsidP="00BC5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«Направлениями развития Народного хозяйства СССР на 1959 – 1969 годы» постановлением совета министров СССР был утвержден перечень крупнейших строек страны на грядущее семилетие, куда и вошло создание «Гродно Азот».</w:t>
      </w:r>
    </w:p>
    <w:p w:rsidR="00BC5BA6" w:rsidRDefault="00BC5BA6" w:rsidP="00BC5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 предусматривалось создание производства аммиака, слабой азотной кислоты, карбамида и аммиачной селитры. 1 декабря 1963 года Гродненский азотно-туковый завод выпустил свою первую продукцию – аммиачную селитру. В 1970е было добавлено также производства аммиака,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капролактама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карбамида кристаллического, который позже был заменен растворов карбамида, применяемого для изготовления жидких азотных удобрений.</w:t>
      </w:r>
    </w:p>
    <w:p w:rsidR="00BC5BA6" w:rsidRDefault="00BC5BA6" w:rsidP="00BC5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течении следующих 36 лет в производственный процесс вводились новые цеха. В связи с этим продукция постоянно обновлялась и совершенствовалась. Так, например, вместо аммиачной селитры было начато производства карбамидно-аммиачной смеси (КАС). Постепенно предприятие стало выпускать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биодизельное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топливо, углекислоту высшего качества, карбамид гранулированный и другие продукты.</w:t>
      </w:r>
    </w:p>
    <w:p w:rsidR="00BC5BA6" w:rsidRDefault="00BC5BA6" w:rsidP="00BC5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продукция предприятия:</w:t>
      </w:r>
    </w:p>
    <w:p w:rsidR="00000000" w:rsidRPr="00BC5BA6" w:rsidRDefault="00F817CE" w:rsidP="0068667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BA6">
        <w:rPr>
          <w:rFonts w:ascii="Times New Roman" w:hAnsi="Times New Roman" w:cs="Times New Roman"/>
          <w:sz w:val="28"/>
          <w:szCs w:val="28"/>
        </w:rPr>
        <w:t>аммиак жидкий технический (1065,9 тыс. тонн в год);</w:t>
      </w:r>
    </w:p>
    <w:p w:rsidR="00000000" w:rsidRPr="00BC5BA6" w:rsidRDefault="00F817CE" w:rsidP="0068667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BA6">
        <w:rPr>
          <w:rFonts w:ascii="Times New Roman" w:hAnsi="Times New Roman" w:cs="Times New Roman"/>
          <w:sz w:val="28"/>
          <w:szCs w:val="28"/>
        </w:rPr>
        <w:t>карбамид (1011 тыс. тонн в год);</w:t>
      </w:r>
    </w:p>
    <w:p w:rsidR="00000000" w:rsidRPr="00BC5BA6" w:rsidRDefault="00F817CE" w:rsidP="0068667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BA6">
        <w:rPr>
          <w:rFonts w:ascii="Times New Roman" w:hAnsi="Times New Roman" w:cs="Times New Roman"/>
          <w:sz w:val="28"/>
          <w:szCs w:val="28"/>
        </w:rPr>
        <w:t>удобрения жидкие азотные (КАС) (720 тыс. т</w:t>
      </w:r>
      <w:r w:rsidRPr="00BC5BA6">
        <w:rPr>
          <w:rFonts w:ascii="Times New Roman" w:hAnsi="Times New Roman" w:cs="Times New Roman"/>
          <w:sz w:val="28"/>
          <w:szCs w:val="28"/>
        </w:rPr>
        <w:t>онн в год);</w:t>
      </w:r>
    </w:p>
    <w:p w:rsidR="00000000" w:rsidRPr="00BC5BA6" w:rsidRDefault="00F817CE" w:rsidP="0068667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BA6">
        <w:rPr>
          <w:rFonts w:ascii="Times New Roman" w:hAnsi="Times New Roman" w:cs="Times New Roman"/>
          <w:sz w:val="28"/>
          <w:szCs w:val="28"/>
        </w:rPr>
        <w:t>сульфат аммония (400 тыс. тонн в год);</w:t>
      </w:r>
    </w:p>
    <w:p w:rsidR="00000000" w:rsidRPr="00BC5BA6" w:rsidRDefault="00F817CE" w:rsidP="0068667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BA6">
        <w:rPr>
          <w:rFonts w:ascii="Times New Roman" w:hAnsi="Times New Roman" w:cs="Times New Roman"/>
          <w:sz w:val="28"/>
          <w:szCs w:val="28"/>
        </w:rPr>
        <w:t>метанол технический (80 т</w:t>
      </w:r>
      <w:r w:rsidRPr="00BC5BA6">
        <w:rPr>
          <w:rFonts w:ascii="Times New Roman" w:hAnsi="Times New Roman" w:cs="Times New Roman"/>
          <w:sz w:val="28"/>
          <w:szCs w:val="28"/>
        </w:rPr>
        <w:t>ыс. тонн в год);</w:t>
      </w:r>
    </w:p>
    <w:p w:rsidR="00000000" w:rsidRPr="00BC5BA6" w:rsidRDefault="00F817CE" w:rsidP="0068667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BA6">
        <w:rPr>
          <w:rFonts w:ascii="Times New Roman" w:hAnsi="Times New Roman" w:cs="Times New Roman"/>
          <w:sz w:val="28"/>
          <w:szCs w:val="28"/>
        </w:rPr>
        <w:t>капролактам (140,0 тыс. тонн в год);</w:t>
      </w:r>
    </w:p>
    <w:p w:rsidR="00000000" w:rsidRPr="00BC5BA6" w:rsidRDefault="00F817CE" w:rsidP="0068667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5BA6">
        <w:rPr>
          <w:rFonts w:ascii="Times New Roman" w:hAnsi="Times New Roman" w:cs="Times New Roman"/>
          <w:sz w:val="28"/>
          <w:szCs w:val="28"/>
        </w:rPr>
        <w:t>гидроксиламинсульфат</w:t>
      </w:r>
      <w:proofErr w:type="spellEnd"/>
      <w:r w:rsidRPr="00BC5BA6">
        <w:rPr>
          <w:rFonts w:ascii="Times New Roman" w:hAnsi="Times New Roman" w:cs="Times New Roman"/>
          <w:sz w:val="28"/>
          <w:szCs w:val="28"/>
        </w:rPr>
        <w:t xml:space="preserve"> к</w:t>
      </w:r>
      <w:r w:rsidRPr="00BC5BA6">
        <w:rPr>
          <w:rFonts w:ascii="Times New Roman" w:hAnsi="Times New Roman" w:cs="Times New Roman"/>
          <w:sz w:val="28"/>
          <w:szCs w:val="28"/>
        </w:rPr>
        <w:t>ристаллический (3,3 тыс. тонн в год);</w:t>
      </w:r>
    </w:p>
    <w:p w:rsidR="00000000" w:rsidRPr="00BC5BA6" w:rsidRDefault="00F817CE" w:rsidP="0068667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BA6">
        <w:rPr>
          <w:rFonts w:ascii="Times New Roman" w:hAnsi="Times New Roman" w:cs="Times New Roman"/>
          <w:sz w:val="28"/>
          <w:szCs w:val="28"/>
        </w:rPr>
        <w:t>метиловые эфиры жирных кислот (</w:t>
      </w:r>
      <w:proofErr w:type="spellStart"/>
      <w:r w:rsidRPr="00BC5BA6">
        <w:rPr>
          <w:rFonts w:ascii="Times New Roman" w:hAnsi="Times New Roman" w:cs="Times New Roman"/>
          <w:sz w:val="28"/>
          <w:szCs w:val="28"/>
        </w:rPr>
        <w:t>биотопливо</w:t>
      </w:r>
      <w:proofErr w:type="spellEnd"/>
      <w:r w:rsidRPr="00BC5BA6">
        <w:rPr>
          <w:rFonts w:ascii="Times New Roman" w:hAnsi="Times New Roman" w:cs="Times New Roman"/>
          <w:sz w:val="28"/>
          <w:szCs w:val="28"/>
        </w:rPr>
        <w:t>) (30 тыс. тонн в год);</w:t>
      </w:r>
    </w:p>
    <w:p w:rsidR="00000000" w:rsidRPr="00BC5BA6" w:rsidRDefault="00F817CE" w:rsidP="0068667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BA6">
        <w:rPr>
          <w:rFonts w:ascii="Times New Roman" w:hAnsi="Times New Roman" w:cs="Times New Roman"/>
          <w:sz w:val="28"/>
          <w:szCs w:val="28"/>
        </w:rPr>
        <w:t>углекислота высшего качества (24 тыс. тонн в год).</w:t>
      </w:r>
    </w:p>
    <w:p w:rsidR="00BC5BA6" w:rsidRDefault="00686676" w:rsidP="00BC5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Продукция «Гродно Азот» отличается высоким качеством, а также стабильно востребована как на внутреннем, так и на мировом рынке. В презентации можно ознакомится с картой географии сотрудничества.</w:t>
      </w:r>
    </w:p>
    <w:p w:rsidR="00686676" w:rsidRDefault="00686676" w:rsidP="00BC5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Понимая важность охраны окружающей среды, в начале </w:t>
      </w:r>
      <w:r w:rsidRPr="00686676">
        <w:rPr>
          <w:rFonts w:ascii="Times New Roman" w:hAnsi="Times New Roman" w:cs="Times New Roman"/>
          <w:sz w:val="28"/>
          <w:szCs w:val="28"/>
        </w:rPr>
        <w:t>2000-х «Гродно Азот» приступил к разработке и внедрению систем</w:t>
      </w:r>
      <w:r>
        <w:rPr>
          <w:rFonts w:ascii="Times New Roman" w:hAnsi="Times New Roman" w:cs="Times New Roman"/>
          <w:sz w:val="28"/>
          <w:szCs w:val="28"/>
        </w:rPr>
        <w:t xml:space="preserve">ы управления окружающей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средой</w:t>
      </w:r>
      <w:r w:rsidRPr="00686676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686676">
        <w:rPr>
          <w:rFonts w:ascii="Times New Roman" w:hAnsi="Times New Roman" w:cs="Times New Roman"/>
          <w:sz w:val="28"/>
          <w:szCs w:val="28"/>
        </w:rPr>
        <w:t xml:space="preserve"> уже в 2004 году одним из первых в стране получил Экологический Сертификат, который по сей день ежегодно подтверждает соответствие требованиям международных</w:t>
      </w:r>
      <w:r w:rsidRPr="00686676">
        <w:rPr>
          <w:rFonts w:ascii="Times New Roman" w:hAnsi="Times New Roman" w:cs="Times New Roman"/>
          <w:sz w:val="28"/>
          <w:szCs w:val="28"/>
        </w:rPr>
        <w:t xml:space="preserve"> стандартов. </w:t>
      </w:r>
    </w:p>
    <w:p w:rsidR="00686676" w:rsidRDefault="00686676" w:rsidP="00BC5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принцип завода – предотвращение воздействия на окружающую среду более эффективно и экономично, чем исправление последствий.</w:t>
      </w:r>
    </w:p>
    <w:p w:rsidR="00686676" w:rsidRDefault="00686676" w:rsidP="00BC5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основными экологическими проблемами города Гродно, непосредственно связанными с деятельностью «Гродно Азот», являются:</w:t>
      </w:r>
    </w:p>
    <w:p w:rsidR="00686676" w:rsidRPr="00686676" w:rsidRDefault="00686676" w:rsidP="0068667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з</w:t>
      </w:r>
      <w:r w:rsidRPr="00686676">
        <w:rPr>
          <w:rFonts w:ascii="Times New Roman" w:hAnsi="Times New Roman" w:cs="Times New Roman"/>
          <w:sz w:val="28"/>
          <w:szCs w:val="26"/>
        </w:rPr>
        <w:t xml:space="preserve">агрязнение </w:t>
      </w:r>
      <w:r w:rsidRPr="00686676">
        <w:rPr>
          <w:rFonts w:ascii="Times New Roman" w:hAnsi="Times New Roman" w:cs="Times New Roman"/>
          <w:sz w:val="28"/>
          <w:szCs w:val="26"/>
        </w:rPr>
        <w:t>воздуха</w:t>
      </w:r>
    </w:p>
    <w:p w:rsidR="00686676" w:rsidRDefault="00686676" w:rsidP="0068667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з</w:t>
      </w:r>
      <w:r w:rsidRPr="00686676">
        <w:rPr>
          <w:rFonts w:ascii="Times New Roman" w:hAnsi="Times New Roman" w:cs="Times New Roman"/>
          <w:sz w:val="28"/>
          <w:szCs w:val="26"/>
        </w:rPr>
        <w:t xml:space="preserve">агрязнение вод </w:t>
      </w:r>
    </w:p>
    <w:p w:rsidR="00686676" w:rsidRPr="00686676" w:rsidRDefault="00686676" w:rsidP="006866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686676">
        <w:rPr>
          <w:rFonts w:ascii="Times New Roman" w:hAnsi="Times New Roman" w:cs="Times New Roman"/>
          <w:sz w:val="28"/>
          <w:szCs w:val="26"/>
        </w:rPr>
        <w:t>(50% загрязняющих веществ попадает в реку от очистных сооружени</w:t>
      </w:r>
      <w:r w:rsidRPr="00686676">
        <w:rPr>
          <w:rFonts w:ascii="Times New Roman" w:hAnsi="Times New Roman" w:cs="Times New Roman"/>
          <w:sz w:val="28"/>
          <w:szCs w:val="26"/>
        </w:rPr>
        <w:t>й предприятия «Гродно Азот»)</w:t>
      </w:r>
    </w:p>
    <w:p w:rsidR="00686676" w:rsidRPr="00686676" w:rsidRDefault="00686676" w:rsidP="0068667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х</w:t>
      </w:r>
      <w:r w:rsidRPr="00686676">
        <w:rPr>
          <w:rFonts w:ascii="Times New Roman" w:hAnsi="Times New Roman" w:cs="Times New Roman"/>
          <w:sz w:val="28"/>
          <w:szCs w:val="26"/>
        </w:rPr>
        <w:t>имическое загрязнение почв</w:t>
      </w:r>
    </w:p>
    <w:p w:rsidR="00686676" w:rsidRPr="00686676" w:rsidRDefault="00686676" w:rsidP="00686676">
      <w:pPr>
        <w:spacing w:after="0" w:line="240" w:lineRule="auto"/>
        <w:ind w:left="708" w:firstLine="61"/>
        <w:jc w:val="both"/>
        <w:rPr>
          <w:rFonts w:ascii="Times New Roman" w:hAnsi="Times New Roman" w:cs="Times New Roman"/>
          <w:sz w:val="28"/>
          <w:szCs w:val="26"/>
        </w:rPr>
      </w:pPr>
      <w:r w:rsidRPr="00686676">
        <w:rPr>
          <w:rFonts w:ascii="Times New Roman" w:hAnsi="Times New Roman" w:cs="Times New Roman"/>
          <w:sz w:val="28"/>
          <w:szCs w:val="26"/>
        </w:rPr>
        <w:t>Основные загрязнители:</w:t>
      </w:r>
    </w:p>
    <w:p w:rsidR="00686676" w:rsidRPr="00686676" w:rsidRDefault="00686676" w:rsidP="0068667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686676">
        <w:rPr>
          <w:rFonts w:ascii="Times New Roman" w:hAnsi="Times New Roman" w:cs="Times New Roman"/>
          <w:sz w:val="28"/>
          <w:szCs w:val="26"/>
        </w:rPr>
        <w:t>Нефтепродукты</w:t>
      </w:r>
    </w:p>
    <w:p w:rsidR="00686676" w:rsidRPr="00686676" w:rsidRDefault="00686676" w:rsidP="0068667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686676">
        <w:rPr>
          <w:rFonts w:ascii="Times New Roman" w:hAnsi="Times New Roman" w:cs="Times New Roman"/>
          <w:sz w:val="28"/>
          <w:szCs w:val="26"/>
        </w:rPr>
        <w:t>тяжелые металлы (кадмий, свинец, цинк)</w:t>
      </w:r>
    </w:p>
    <w:p w:rsidR="00686676" w:rsidRPr="00686676" w:rsidRDefault="00686676" w:rsidP="0068667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686676">
        <w:rPr>
          <w:rFonts w:ascii="Times New Roman" w:hAnsi="Times New Roman" w:cs="Times New Roman"/>
          <w:sz w:val="28"/>
          <w:szCs w:val="26"/>
        </w:rPr>
        <w:t>сульфаты</w:t>
      </w:r>
    </w:p>
    <w:p w:rsidR="00686676" w:rsidRDefault="00686676" w:rsidP="00686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 связи с описанными проблемами предприятие проводит следующие мероприятия:</w:t>
      </w:r>
    </w:p>
    <w:p w:rsidR="00686676" w:rsidRPr="00686676" w:rsidRDefault="00686676" w:rsidP="00686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 w:rsidRPr="0068667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686676">
        <w:rPr>
          <w:rFonts w:ascii="Times New Roman" w:hAnsi="Times New Roman" w:cs="Times New Roman"/>
          <w:sz w:val="28"/>
          <w:szCs w:val="28"/>
        </w:rPr>
        <w:t xml:space="preserve"> целью снижения воздействия выбросов на жилые районы, «Гродно Азот» имеет </w:t>
      </w:r>
      <w:r w:rsidRPr="00686676">
        <w:rPr>
          <w:rFonts w:ascii="Times New Roman" w:hAnsi="Times New Roman" w:cs="Times New Roman"/>
          <w:b/>
          <w:sz w:val="28"/>
          <w:szCs w:val="28"/>
        </w:rPr>
        <w:t>санитарно-защитную зону</w:t>
      </w:r>
      <w:r w:rsidRPr="00686676">
        <w:rPr>
          <w:rFonts w:ascii="Times New Roman" w:hAnsi="Times New Roman" w:cs="Times New Roman"/>
          <w:sz w:val="28"/>
          <w:szCs w:val="28"/>
        </w:rPr>
        <w:t xml:space="preserve"> в радиусе 2 км. </w:t>
      </w:r>
    </w:p>
    <w:p w:rsidR="00686676" w:rsidRPr="00686676" w:rsidRDefault="00686676" w:rsidP="00686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86676">
        <w:rPr>
          <w:rFonts w:ascii="Times New Roman" w:hAnsi="Times New Roman" w:cs="Times New Roman"/>
          <w:sz w:val="28"/>
          <w:szCs w:val="28"/>
        </w:rPr>
        <w:t xml:space="preserve">) Ежедневно санитарные лаборатории на 6 постах контроля осуществляют контроль за качеством атмосферного воздуха на границе данной </w:t>
      </w:r>
      <w:proofErr w:type="gramStart"/>
      <w:r w:rsidRPr="00686676">
        <w:rPr>
          <w:rFonts w:ascii="Times New Roman" w:hAnsi="Times New Roman" w:cs="Times New Roman"/>
          <w:sz w:val="28"/>
          <w:szCs w:val="28"/>
        </w:rPr>
        <w:t>зоны.</w:t>
      </w:r>
      <w:r w:rsidRPr="00686676">
        <w:rPr>
          <w:rFonts w:ascii="Times New Roman" w:hAnsi="Times New Roman" w:cs="Times New Roman"/>
          <w:sz w:val="28"/>
          <w:szCs w:val="28"/>
        </w:rPr>
        <w:br/>
        <w:t>(</w:t>
      </w:r>
      <w:proofErr w:type="gramEnd"/>
      <w:r w:rsidRPr="00686676">
        <w:rPr>
          <w:rFonts w:ascii="Times New Roman" w:hAnsi="Times New Roman" w:cs="Times New Roman"/>
          <w:sz w:val="28"/>
          <w:szCs w:val="28"/>
        </w:rPr>
        <w:t>сведения по атм. воздуху на слайде)</w:t>
      </w:r>
    </w:p>
    <w:p w:rsidR="00686676" w:rsidRPr="00686676" w:rsidRDefault="00686676" w:rsidP="00686676">
      <w:pPr>
        <w:pBdr>
          <w:bottom w:val="single" w:sz="12" w:space="17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86676">
        <w:rPr>
          <w:rFonts w:ascii="Times New Roman" w:hAnsi="Times New Roman" w:cs="Times New Roman"/>
          <w:sz w:val="28"/>
          <w:szCs w:val="28"/>
        </w:rPr>
        <w:t xml:space="preserve">) Инженерное образование персонала, в связи с внедрением высоко </w:t>
      </w:r>
      <w:r w:rsidRPr="00686676">
        <w:rPr>
          <w:rFonts w:ascii="Times New Roman" w:hAnsi="Times New Roman" w:cs="Times New Roman"/>
          <w:b/>
          <w:sz w:val="28"/>
          <w:szCs w:val="28"/>
        </w:rPr>
        <w:t>интеллектуального оборудования</w:t>
      </w:r>
    </w:p>
    <w:p w:rsidR="00686676" w:rsidRDefault="00686676" w:rsidP="00686676">
      <w:pPr>
        <w:pBdr>
          <w:bottom w:val="single" w:sz="12" w:space="17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686676">
        <w:rPr>
          <w:rFonts w:ascii="Times New Roman" w:hAnsi="Times New Roman" w:cs="Times New Roman"/>
          <w:sz w:val="28"/>
          <w:szCs w:val="28"/>
        </w:rPr>
        <w:t>) Использова</w:t>
      </w:r>
      <w:r>
        <w:rPr>
          <w:rFonts w:ascii="Times New Roman" w:hAnsi="Times New Roman" w:cs="Times New Roman"/>
          <w:sz w:val="28"/>
          <w:szCs w:val="28"/>
        </w:rPr>
        <w:t>ние современных технологий:</w:t>
      </w:r>
    </w:p>
    <w:p w:rsidR="00686676" w:rsidRDefault="00686676" w:rsidP="00686676">
      <w:pPr>
        <w:pBdr>
          <w:bottom w:val="single" w:sz="12" w:space="17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676">
        <w:rPr>
          <w:rFonts w:ascii="Times New Roman" w:hAnsi="Times New Roman" w:cs="Times New Roman"/>
          <w:sz w:val="28"/>
          <w:szCs w:val="28"/>
        </w:rPr>
        <w:t>* эколо</w:t>
      </w:r>
      <w:r>
        <w:rPr>
          <w:rFonts w:ascii="Times New Roman" w:hAnsi="Times New Roman" w:cs="Times New Roman"/>
          <w:sz w:val="28"/>
          <w:szCs w:val="28"/>
        </w:rPr>
        <w:t>гическая экспертиза проекта</w:t>
      </w:r>
    </w:p>
    <w:p w:rsidR="00686676" w:rsidRPr="00686676" w:rsidRDefault="00686676" w:rsidP="00686676">
      <w:pPr>
        <w:pBdr>
          <w:bottom w:val="single" w:sz="12" w:space="17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676">
        <w:rPr>
          <w:rFonts w:ascii="Times New Roman" w:hAnsi="Times New Roman" w:cs="Times New Roman"/>
          <w:sz w:val="28"/>
          <w:szCs w:val="28"/>
        </w:rPr>
        <w:t>* публикация в СМИ новых проектов для внесения общественностью поправок и предложений</w:t>
      </w:r>
    </w:p>
    <w:p w:rsidR="00686676" w:rsidRPr="00686676" w:rsidRDefault="00686676" w:rsidP="00686676">
      <w:pPr>
        <w:pBdr>
          <w:bottom w:val="single" w:sz="12" w:space="17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686676">
        <w:rPr>
          <w:rFonts w:ascii="Times New Roman" w:hAnsi="Times New Roman" w:cs="Times New Roman"/>
          <w:sz w:val="28"/>
          <w:szCs w:val="28"/>
        </w:rPr>
        <w:t>) Отходы производства используются в качестве вторичного сырья</w:t>
      </w:r>
    </w:p>
    <w:p w:rsidR="00686676" w:rsidRPr="00686676" w:rsidRDefault="00686676" w:rsidP="00686676">
      <w:pPr>
        <w:pBdr>
          <w:bottom w:val="single" w:sz="12" w:space="17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86676">
        <w:rPr>
          <w:rFonts w:ascii="Times New Roman" w:hAnsi="Times New Roman" w:cs="Times New Roman"/>
          <w:sz w:val="28"/>
          <w:szCs w:val="28"/>
        </w:rPr>
        <w:t>) 80 газоочистных установок, которые позволяют уловить более 96% загрязняющих веществ</w:t>
      </w:r>
    </w:p>
    <w:p w:rsidR="00686676" w:rsidRPr="00686676" w:rsidRDefault="00686676" w:rsidP="00686676">
      <w:pPr>
        <w:pBdr>
          <w:bottom w:val="single" w:sz="12" w:space="17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686676">
        <w:rPr>
          <w:rFonts w:ascii="Times New Roman" w:hAnsi="Times New Roman" w:cs="Times New Roman"/>
          <w:sz w:val="28"/>
          <w:szCs w:val="28"/>
        </w:rPr>
        <w:t>) 12 водооборотных циклов - в целях экономии речной воды</w:t>
      </w:r>
    </w:p>
    <w:p w:rsidR="00686676" w:rsidRPr="00686676" w:rsidRDefault="00686676" w:rsidP="00686676">
      <w:pPr>
        <w:pBdr>
          <w:bottom w:val="single" w:sz="12" w:space="17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86676">
        <w:rPr>
          <w:rFonts w:ascii="Times New Roman" w:hAnsi="Times New Roman" w:cs="Times New Roman"/>
          <w:sz w:val="28"/>
          <w:szCs w:val="28"/>
        </w:rPr>
        <w:t>) Увеличение посадок кустарников и деревьев вдоль предприятия</w:t>
      </w:r>
    </w:p>
    <w:p w:rsidR="00686676" w:rsidRPr="00686676" w:rsidRDefault="00686676" w:rsidP="00686676">
      <w:pPr>
        <w:pBdr>
          <w:bottom w:val="single" w:sz="12" w:space="17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676">
        <w:rPr>
          <w:rFonts w:ascii="Times New Roman" w:hAnsi="Times New Roman" w:cs="Times New Roman"/>
          <w:sz w:val="28"/>
          <w:szCs w:val="28"/>
        </w:rPr>
        <w:t xml:space="preserve">Вывод: При росте объемов производства происходит планомерное снижение негативного воздействия на окружающую среду. В 2017 году ежегодный выброс в атмосферу составил 6,6 </w:t>
      </w:r>
      <w:proofErr w:type="spellStart"/>
      <w:r w:rsidRPr="00686676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Pr="00686676">
        <w:rPr>
          <w:rFonts w:ascii="Times New Roman" w:hAnsi="Times New Roman" w:cs="Times New Roman"/>
          <w:sz w:val="28"/>
          <w:szCs w:val="28"/>
        </w:rPr>
        <w:t xml:space="preserve"> тонн, в то время как в 80-х годах данный показатель достигал 20 </w:t>
      </w:r>
      <w:proofErr w:type="spellStart"/>
      <w:r w:rsidRPr="00686676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Pr="00686676">
        <w:rPr>
          <w:rFonts w:ascii="Times New Roman" w:hAnsi="Times New Roman" w:cs="Times New Roman"/>
          <w:sz w:val="28"/>
          <w:szCs w:val="28"/>
        </w:rPr>
        <w:t xml:space="preserve"> тонн/год. При этом объемы увеличились почти на 1/3.</w:t>
      </w:r>
    </w:p>
    <w:p w:rsidR="00686676" w:rsidRPr="00686676" w:rsidRDefault="00686676" w:rsidP="00686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ЧП на Гродно Азот.</w:t>
      </w:r>
    </w:p>
    <w:p w:rsidR="00F817CE" w:rsidRDefault="00686676" w:rsidP="00F81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86676">
        <w:rPr>
          <w:rFonts w:ascii="Times New Roman" w:hAnsi="Times New Roman" w:cs="Times New Roman"/>
          <w:sz w:val="28"/>
          <w:szCs w:val="28"/>
        </w:rPr>
        <w:t xml:space="preserve">) 6 июня 2016 года при проведении ремонтных работ в одном из цехов «Гродно Азот» произошел взрыв. Бригада проводила сварочные работы, а по соседству лежало более 60 тонн </w:t>
      </w:r>
      <w:proofErr w:type="spellStart"/>
      <w:r w:rsidRPr="00686676">
        <w:rPr>
          <w:rFonts w:ascii="Times New Roman" w:hAnsi="Times New Roman" w:cs="Times New Roman"/>
          <w:sz w:val="28"/>
          <w:szCs w:val="28"/>
        </w:rPr>
        <w:t>гидроксиламинсульфата</w:t>
      </w:r>
      <w:proofErr w:type="spellEnd"/>
      <w:r w:rsidRPr="006866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676">
        <w:rPr>
          <w:rFonts w:ascii="Times New Roman" w:hAnsi="Times New Roman" w:cs="Times New Roman"/>
          <w:sz w:val="28"/>
          <w:szCs w:val="28"/>
        </w:rPr>
        <w:t>По версии следствия, искра от газового резака попала на мешки с химикатом, что и спровоцировало взрыв. По словам очевидцев, данная продукция в течение 30 секунд резко перешла в газообразное состояние и превратилась в ядовитое облако, которое вышло через вентиляцию и вылетевшие от высокой температуры окна.</w:t>
      </w:r>
      <w:r w:rsidR="00F817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6676" w:rsidRPr="00686676" w:rsidRDefault="00686676" w:rsidP="00F81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676">
        <w:rPr>
          <w:rFonts w:ascii="Times New Roman" w:hAnsi="Times New Roman" w:cs="Times New Roman"/>
          <w:sz w:val="28"/>
          <w:szCs w:val="28"/>
        </w:rPr>
        <w:t>Двое рабочих погибли на месте от острого отравления диоксидом серы, а трое госпитализированы в связи с химическим ожогом верхних дыхательных путей и острого токсического бронхита.</w:t>
      </w:r>
    </w:p>
    <w:p w:rsidR="00686676" w:rsidRPr="00686676" w:rsidRDefault="00686676" w:rsidP="00686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676">
        <w:rPr>
          <w:rFonts w:ascii="Times New Roman" w:hAnsi="Times New Roman" w:cs="Times New Roman"/>
          <w:sz w:val="28"/>
          <w:szCs w:val="28"/>
        </w:rPr>
        <w:t>МЧС ликвидировали происшествие в кратчайшие сроки.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676">
        <w:rPr>
          <w:rFonts w:ascii="Times New Roman" w:hAnsi="Times New Roman" w:cs="Times New Roman"/>
          <w:sz w:val="28"/>
          <w:szCs w:val="28"/>
        </w:rPr>
        <w:t xml:space="preserve">По словам очевидцев, спустя 10 дней после аварии над заводом появилось желтое облако. </w:t>
      </w:r>
    </w:p>
    <w:p w:rsidR="00686676" w:rsidRPr="00686676" w:rsidRDefault="00686676" w:rsidP="00686676">
      <w:pPr>
        <w:pBdr>
          <w:bottom w:val="single" w:sz="12" w:space="1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676">
        <w:rPr>
          <w:rFonts w:ascii="Times New Roman" w:hAnsi="Times New Roman" w:cs="Times New Roman"/>
          <w:sz w:val="28"/>
          <w:szCs w:val="28"/>
        </w:rPr>
        <w:t>В 2019 году единственный обвиняемый, наконец, был оправдан, а причиной аварии было признано нарушение хранения опасного вещества, которое во время ремонтных работ не должно было находиться в цехе.</w:t>
      </w:r>
    </w:p>
    <w:p w:rsidR="00686676" w:rsidRPr="00686676" w:rsidRDefault="00F817CE" w:rsidP="00686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86676" w:rsidRPr="00686676">
        <w:rPr>
          <w:rFonts w:ascii="Times New Roman" w:hAnsi="Times New Roman" w:cs="Times New Roman"/>
          <w:sz w:val="28"/>
          <w:szCs w:val="28"/>
        </w:rPr>
        <w:t>) ЧП 31 января 2017</w:t>
      </w:r>
    </w:p>
    <w:p w:rsidR="00686676" w:rsidRPr="00686676" w:rsidRDefault="00686676" w:rsidP="00686676">
      <w:pPr>
        <w:pBdr>
          <w:bottom w:val="single" w:sz="12" w:space="1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676">
        <w:rPr>
          <w:rFonts w:ascii="Times New Roman" w:hAnsi="Times New Roman" w:cs="Times New Roman"/>
          <w:sz w:val="28"/>
          <w:szCs w:val="28"/>
        </w:rPr>
        <w:t xml:space="preserve">Прибывший под загрузку продукции грузовик двигался по территории под запрещающий знак по высоте и повредил трубопровод с жидким аммиаком. Оперативно были приняты меры по локализации утечки – трубопровод был отключен посредством запорной аппаратуры, опасная зона была ограждена. В результате аварии никто не пострадал, опасной концентрации химического вещества в воздухе на заводе и вблизи жилых домов не выявлено. </w:t>
      </w:r>
    </w:p>
    <w:p w:rsidR="00686676" w:rsidRPr="00686676" w:rsidRDefault="00686676" w:rsidP="00686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86676">
        <w:rPr>
          <w:rFonts w:ascii="Times New Roman" w:hAnsi="Times New Roman" w:cs="Times New Roman"/>
          <w:sz w:val="28"/>
          <w:szCs w:val="28"/>
        </w:rPr>
        <w:t>Последние новости:</w:t>
      </w:r>
    </w:p>
    <w:p w:rsidR="00686676" w:rsidRPr="00686676" w:rsidRDefault="00686676" w:rsidP="00686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676">
        <w:rPr>
          <w:rFonts w:ascii="Times New Roman" w:hAnsi="Times New Roman" w:cs="Times New Roman"/>
          <w:sz w:val="28"/>
          <w:szCs w:val="28"/>
        </w:rPr>
        <w:t>В 2019 состоялся запуск цеха по производству азотной кислоты и жидких азотных удобрений.</w:t>
      </w:r>
    </w:p>
    <w:p w:rsidR="00BC5BA6" w:rsidRPr="00686676" w:rsidRDefault="00686676" w:rsidP="00686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676">
        <w:rPr>
          <w:rFonts w:ascii="Times New Roman" w:hAnsi="Times New Roman" w:cs="Times New Roman"/>
          <w:sz w:val="28"/>
          <w:szCs w:val="28"/>
        </w:rPr>
        <w:t xml:space="preserve">В настоящее время итальянская, южнокорейская, 3 китайские компании борются за строительство нового азотного комплекса на базе «Гродно Азот» суммой в 1,3 млрд $. </w:t>
      </w:r>
    </w:p>
    <w:sectPr w:rsidR="00BC5BA6" w:rsidRPr="00686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259D3"/>
    <w:multiLevelType w:val="hybridMultilevel"/>
    <w:tmpl w:val="81287408"/>
    <w:lvl w:ilvl="0" w:tplc="0419000D">
      <w:start w:val="1"/>
      <w:numFmt w:val="bullet"/>
      <w:lvlText w:val=""/>
      <w:lvlJc w:val="left"/>
      <w:pPr>
        <w:ind w:left="11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">
    <w:nsid w:val="63BB55B2"/>
    <w:multiLevelType w:val="hybridMultilevel"/>
    <w:tmpl w:val="DD5833B4"/>
    <w:lvl w:ilvl="0" w:tplc="6400D2F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CBB1CD9"/>
    <w:multiLevelType w:val="hybridMultilevel"/>
    <w:tmpl w:val="DF50C2AA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BCF846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EAADE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32EDE8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CE019A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72C99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0AB1F0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E6FA2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3253B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E2D060C"/>
    <w:multiLevelType w:val="hybridMultilevel"/>
    <w:tmpl w:val="5552A2A8"/>
    <w:lvl w:ilvl="0" w:tplc="74484FE2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BCF846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EAADE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32EDE8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CE019A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72C99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0AB1F0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E6FA2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3253B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A6"/>
    <w:rsid w:val="00686676"/>
    <w:rsid w:val="00A944F0"/>
    <w:rsid w:val="00BC5BA6"/>
    <w:rsid w:val="00F8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3FEF5-E308-4F8E-A419-60B09C87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46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2771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50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26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21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1148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678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94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39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1</cp:revision>
  <dcterms:created xsi:type="dcterms:W3CDTF">2019-11-14T05:17:00Z</dcterms:created>
  <dcterms:modified xsi:type="dcterms:W3CDTF">2019-11-14T05:43:00Z</dcterms:modified>
</cp:coreProperties>
</file>