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A9" w:rsidRDefault="00513248" w:rsidP="005132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Реферат на тему «Сетевые технологии»</w:t>
      </w:r>
      <w:r w:rsidR="009D1FEA">
        <w:rPr>
          <w:rFonts w:ascii="Times New Roman" w:hAnsi="Times New Roman" w:cs="Times New Roman"/>
          <w:b/>
          <w:sz w:val="24"/>
          <w:szCs w:val="24"/>
        </w:rPr>
        <w:t xml:space="preserve"> - Каспер Наталья</w:t>
      </w:r>
    </w:p>
    <w:p w:rsidR="009D1FEA" w:rsidRDefault="009D1FEA" w:rsidP="005132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3248" w:rsidRDefault="00513248" w:rsidP="00513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Сервер – </w:t>
      </w:r>
      <w:r>
        <w:rPr>
          <w:rFonts w:ascii="Times New Roman" w:hAnsi="Times New Roman" w:cs="Times New Roman"/>
          <w:sz w:val="24"/>
          <w:szCs w:val="24"/>
        </w:rPr>
        <w:t>компьютер сети, который предоставляет свои программные и аппаратные ресурсы юзерам сети для хранения данных, выполнения программ и др.</w:t>
      </w:r>
    </w:p>
    <w:p w:rsidR="00513248" w:rsidRDefault="00513248" w:rsidP="00513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Клиент – </w:t>
      </w:r>
      <w:r>
        <w:rPr>
          <w:rFonts w:ascii="Times New Roman" w:hAnsi="Times New Roman" w:cs="Times New Roman"/>
          <w:sz w:val="24"/>
          <w:szCs w:val="24"/>
        </w:rPr>
        <w:t>компонент архитектуры «клиент-сервер»»</w:t>
      </w:r>
      <w:r w:rsidR="009D1FEA">
        <w:rPr>
          <w:rFonts w:ascii="Times New Roman" w:hAnsi="Times New Roman" w:cs="Times New Roman"/>
          <w:sz w:val="24"/>
          <w:szCs w:val="24"/>
        </w:rPr>
        <w:t xml:space="preserve">, который пользуется услугами сервера. Чаще всего клиент = программы, которые имеют доступ к информационным ресурсам или устройствам сервера. Для подключения юзер должен получить собственное регистрационное имя и пароль. </w:t>
      </w:r>
    </w:p>
    <w:p w:rsidR="009D1FEA" w:rsidRDefault="009D1FEA" w:rsidP="009D1F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D1FEA" w:rsidRDefault="009D1FEA" w:rsidP="009D1F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архитектуры «клиент-сервер»:</w:t>
      </w:r>
    </w:p>
    <w:p w:rsidR="009D1FEA" w:rsidRDefault="009D1FEA" w:rsidP="009D1F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Централизованное управление ресурсами сети</w:t>
      </w:r>
    </w:p>
    <w:p w:rsidR="009D1FEA" w:rsidRDefault="009D1FEA" w:rsidP="009D1F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доступа</w:t>
      </w:r>
    </w:p>
    <w:p w:rsidR="009D1FEA" w:rsidRDefault="009D1FEA" w:rsidP="009D1F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доступа</w:t>
      </w:r>
    </w:p>
    <w:p w:rsidR="009D1FEA" w:rsidRDefault="009D1FEA" w:rsidP="009D1F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FEA" w:rsidRDefault="009D1FEA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Роль сервера</w:t>
      </w:r>
      <w:r>
        <w:rPr>
          <w:rFonts w:ascii="Times New Roman" w:hAnsi="Times New Roman" w:cs="Times New Roman"/>
          <w:sz w:val="24"/>
          <w:szCs w:val="24"/>
        </w:rPr>
        <w:t xml:space="preserve"> – обеспечение централизованной защиты и управление трафиком, а также предоставление клиентам ресурсов.</w:t>
      </w:r>
    </w:p>
    <w:p w:rsidR="009D1FEA" w:rsidRDefault="009D1FEA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клиент-серверной среде в роли клиентов выступают ПК. Как правило, клиент использует собственные вычислительные мощности для обработки инфы, полученной от сервера, но полагается на сервер для предоставления необходимых данных. Такое распределение ролей в обработке инфы – </w:t>
      </w:r>
      <w:r>
        <w:rPr>
          <w:rFonts w:ascii="Times New Roman" w:hAnsi="Times New Roman" w:cs="Times New Roman"/>
          <w:b/>
          <w:sz w:val="24"/>
          <w:szCs w:val="24"/>
        </w:rPr>
        <w:t>клиентская и серверная обработка.</w:t>
      </w:r>
    </w:p>
    <w:p w:rsidR="009D1FEA" w:rsidRDefault="009D1FEA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1FEA" w:rsidRDefault="009D1FEA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1FEA">
        <w:rPr>
          <w:rFonts w:ascii="Times New Roman" w:hAnsi="Times New Roman" w:cs="Times New Roman"/>
          <w:b/>
          <w:sz w:val="24"/>
          <w:szCs w:val="24"/>
        </w:rPr>
        <w:t>Серверная ОС</w:t>
      </w:r>
      <w:r>
        <w:rPr>
          <w:rFonts w:ascii="Times New Roman" w:hAnsi="Times New Roman" w:cs="Times New Roman"/>
          <w:sz w:val="24"/>
          <w:szCs w:val="24"/>
        </w:rPr>
        <w:t xml:space="preserve"> концентрируется на управлении ресурсами, а </w:t>
      </w:r>
      <w:r w:rsidRPr="009D1FEA">
        <w:rPr>
          <w:rFonts w:ascii="Times New Roman" w:hAnsi="Times New Roman" w:cs="Times New Roman"/>
          <w:b/>
          <w:sz w:val="24"/>
          <w:szCs w:val="24"/>
        </w:rPr>
        <w:t>клиентская</w:t>
      </w:r>
      <w:r>
        <w:rPr>
          <w:rFonts w:ascii="Times New Roman" w:hAnsi="Times New Roman" w:cs="Times New Roman"/>
          <w:sz w:val="24"/>
          <w:szCs w:val="24"/>
        </w:rPr>
        <w:t xml:space="preserve"> – на выполнении задания с максимальной скоростью и эффективностью. Добиться максимально возможной скорость можно с помощью «трех м»: </w:t>
      </w:r>
      <w:r>
        <w:rPr>
          <w:rFonts w:ascii="Times New Roman" w:hAnsi="Times New Roman" w:cs="Times New Roman"/>
          <w:i/>
          <w:sz w:val="24"/>
          <w:szCs w:val="24"/>
        </w:rPr>
        <w:t xml:space="preserve">многопоточности, многозадачности и многопроцессорности. </w:t>
      </w:r>
    </w:p>
    <w:p w:rsidR="009D1FEA" w:rsidRPr="009D1FEA" w:rsidRDefault="009D1FEA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1FEA" w:rsidRDefault="009D1FEA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Многопоточность</w:t>
      </w:r>
    </w:p>
    <w:p w:rsidR="009D1FEA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метод оптимизации производительности, который основан на том, что процессор работает с высокой скоростью, измеряемой тактами. Такты выполняются независимо от того, занят процессор или нет.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такой обработке процесс подразделяется на потоки, каждый из потоков выполняется микропроцессором по отдельности.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Многозадачность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Выгодна для повышения производительности. Сущность: каждому процессу предоставляется отдельное время, а кажется, что процессы идут параллельно. Такой эффект достигается за счет высокой скорость работы процессора и способности перемешивать выделенные интервалы времени. Также, нужно заметить, что для компьютера и ОС время идет намного быстрее, чем для людей.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многозадачность реализована на клиенте – обеспечивается лучшая координация взаимодействия сервера с клиентом и управлением им с большей эффективностью.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Многопроцессорность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для того, чтобы система успешнее справлялась с задачами за счет того, что нагрузка перекладывается на много параллельных процессоров.</w:t>
      </w:r>
    </w:p>
    <w:p w:rsidR="008F4A61" w:rsidRDefault="008F4A61" w:rsidP="009D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Многопроцессорная обработка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F4A61" w:rsidRDefault="008F4A61" w:rsidP="008F4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Симметричная – любой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поручен любому, свободному в данный момент, процессору</w:t>
      </w:r>
    </w:p>
    <w:p w:rsidR="008F4A61" w:rsidRPr="008F4A61" w:rsidRDefault="008F4A61" w:rsidP="008F4A6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повышается отказоустойчивость</w:t>
      </w:r>
    </w:p>
    <w:p w:rsidR="008F4A61" w:rsidRPr="008F4A61" w:rsidRDefault="008F4A61" w:rsidP="008F4A6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улучшенная балансировка нагрузки</w:t>
      </w:r>
    </w:p>
    <w:p w:rsidR="008F4A61" w:rsidRDefault="008F4A61" w:rsidP="008F4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Асимметричная – нагрузка распределяется так, что 1/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процессоров обслуживают только ОС, а остальные работают с приложениями.</w:t>
      </w:r>
    </w:p>
    <w:p w:rsidR="008F4A61" w:rsidRDefault="008F4A61" w:rsidP="008F4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A61" w:rsidRDefault="008F4A61" w:rsidP="008F4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лок.сети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создаются проекты для клиента и сервера раздельно. При этом сервер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запущен первым.</w:t>
      </w:r>
    </w:p>
    <w:p w:rsidR="008F4A61" w:rsidRDefault="008F4A61" w:rsidP="008F4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наиболее важные функции: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1"/>
        <w:gridCol w:w="6564"/>
      </w:tblGrid>
      <w:tr w:rsidR="008F4A61" w:rsidRPr="00281D57" w:rsidTr="00416F1B">
        <w:tc>
          <w:tcPr>
            <w:tcW w:w="2781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8F4A61" w:rsidRPr="008F4A61" w:rsidRDefault="008F4A61" w:rsidP="008F4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  <w:tc>
          <w:tcPr>
            <w:tcW w:w="6564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accept</w:t>
            </w:r>
            <w:r w:rsidRPr="008F4A6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Разрешить </w:t>
            </w:r>
            <w:proofErr w:type="gramStart"/>
            <w:r w:rsidRPr="008F4A61">
              <w:rPr>
                <w:rFonts w:ascii="Times New Roman" w:hAnsi="Times New Roman" w:cs="Times New Roman"/>
                <w:sz w:val="24"/>
                <w:szCs w:val="24"/>
              </w:rPr>
              <w:t>подключение  к</w:t>
            </w:r>
            <w:proofErr w:type="gramEnd"/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 сокету  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bind</w:t>
            </w:r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Связать сокет </w:t>
            </w:r>
            <w:proofErr w:type="gramStart"/>
            <w:r w:rsidRPr="008F4A61">
              <w:rPr>
                <w:rFonts w:ascii="Times New Roman" w:hAnsi="Times New Roman" w:cs="Times New Roman"/>
                <w:sz w:val="24"/>
                <w:szCs w:val="24"/>
              </w:rPr>
              <w:t>с  параметрами</w:t>
            </w:r>
            <w:proofErr w:type="gramEnd"/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closesocket</w:t>
            </w:r>
            <w:proofErr w:type="spellEnd"/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Закрыть существующий сокет 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connect </w:t>
            </w:r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>Установить соединение с сокетом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>Переключить сокет в режим прослушивания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recv</w:t>
            </w:r>
            <w:proofErr w:type="spellEnd"/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>Принять данные по установленному каналу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recvfrom</w:t>
            </w:r>
            <w:proofErr w:type="spellEnd"/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Принять сообщение 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send </w:t>
            </w:r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данные по установленному каналу 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sendto</w:t>
            </w:r>
            <w:proofErr w:type="spellEnd"/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сообщение </w:t>
            </w:r>
          </w:p>
        </w:tc>
      </w:tr>
      <w:tr w:rsidR="008F4A61" w:rsidRPr="00281D57" w:rsidTr="00416F1B">
        <w:tc>
          <w:tcPr>
            <w:tcW w:w="2781" w:type="dxa"/>
            <w:shd w:val="clear" w:color="auto" w:fill="auto"/>
            <w:vAlign w:val="center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4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6564" w:type="dxa"/>
            <w:shd w:val="clear" w:color="auto" w:fill="auto"/>
          </w:tcPr>
          <w:p w:rsidR="008F4A61" w:rsidRPr="008F4A61" w:rsidRDefault="008F4A61" w:rsidP="008F4A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A61">
              <w:rPr>
                <w:rFonts w:ascii="Times New Roman" w:hAnsi="Times New Roman" w:cs="Times New Roman"/>
                <w:sz w:val="24"/>
                <w:szCs w:val="24"/>
              </w:rPr>
              <w:t xml:space="preserve">Создать сокет </w:t>
            </w:r>
          </w:p>
        </w:tc>
      </w:tr>
    </w:tbl>
    <w:p w:rsidR="008F4A61" w:rsidRDefault="008F4A61" w:rsidP="008F4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1B" w:rsidRPr="00416F1B" w:rsidRDefault="00416F1B" w:rsidP="008F4A6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16F1B">
        <w:rPr>
          <w:rFonts w:ascii="Times New Roman" w:hAnsi="Times New Roman" w:cs="Times New Roman"/>
          <w:sz w:val="24"/>
          <w:szCs w:val="24"/>
        </w:rPr>
        <w:t xml:space="preserve">Для работы данных методов необходима библиотека </w:t>
      </w:r>
      <w:r w:rsidRPr="00416F1B">
        <w:rPr>
          <w:rFonts w:ascii="Times New Roman" w:hAnsi="Times New Roman" w:cs="Times New Roman"/>
          <w:noProof/>
          <w:sz w:val="24"/>
          <w:szCs w:val="24"/>
          <w:lang w:val="en-US"/>
        </w:rPr>
        <w:t>Ws</w:t>
      </w:r>
      <w:r w:rsidRPr="00416F1B">
        <w:rPr>
          <w:rFonts w:ascii="Times New Roman" w:hAnsi="Times New Roman" w:cs="Times New Roman"/>
          <w:noProof/>
          <w:sz w:val="24"/>
          <w:szCs w:val="24"/>
        </w:rPr>
        <w:t>_32.</w:t>
      </w:r>
      <w:r w:rsidRPr="00416F1B">
        <w:rPr>
          <w:rFonts w:ascii="Times New Roman" w:hAnsi="Times New Roman" w:cs="Times New Roman"/>
          <w:noProof/>
          <w:sz w:val="24"/>
          <w:szCs w:val="24"/>
          <w:lang w:val="en-US"/>
        </w:rPr>
        <w:t>lib</w:t>
      </w:r>
      <w:r w:rsidRPr="00416F1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416F1B" w:rsidRPr="00416F1B" w:rsidRDefault="00416F1B" w:rsidP="00416F1B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6F1B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#pragma</w:t>
      </w:r>
      <w:r w:rsidRPr="00416F1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16F1B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comment</w:t>
      </w:r>
      <w:r w:rsidRPr="00416F1B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Pr="00416F1B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lib</w:t>
      </w:r>
      <w:r w:rsidRPr="00416F1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416F1B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"Ws2_32.lib"</w:t>
      </w:r>
      <w:r w:rsidRPr="00416F1B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bookmarkStart w:id="0" w:name="_GoBack"/>
      <w:bookmarkEnd w:id="0"/>
    </w:p>
    <w:sectPr w:rsidR="00416F1B" w:rsidRPr="00416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5437C"/>
    <w:multiLevelType w:val="hybridMultilevel"/>
    <w:tmpl w:val="0BE6CF10"/>
    <w:lvl w:ilvl="0" w:tplc="8FDA082E">
      <w:numFmt w:val="bullet"/>
      <w:lvlText w:val=""/>
      <w:lvlJc w:val="left"/>
      <w:pPr>
        <w:ind w:left="142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F1A5B5C"/>
    <w:multiLevelType w:val="hybridMultilevel"/>
    <w:tmpl w:val="369EB994"/>
    <w:lvl w:ilvl="0" w:tplc="952E9338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48"/>
    <w:rsid w:val="00416F1B"/>
    <w:rsid w:val="00513248"/>
    <w:rsid w:val="008F4A61"/>
    <w:rsid w:val="009D1FEA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84821-0B7E-43DC-8F08-AEBB3DC8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2020-05-04T19:00:00Z</dcterms:created>
  <dcterms:modified xsi:type="dcterms:W3CDTF">2020-05-04T19:39:00Z</dcterms:modified>
</cp:coreProperties>
</file>