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3FE" w:rsidRDefault="007563FE" w:rsidP="008F60B2">
      <w:pPr>
        <w:spacing w:after="0" w:line="240" w:lineRule="auto"/>
      </w:pPr>
      <w:r w:rsidRPr="007563FE">
        <w:rPr>
          <w:b/>
          <w:color w:val="FF0000"/>
          <w:lang w:val="en-US"/>
        </w:rPr>
        <w:t>RPC</w:t>
      </w:r>
      <w:r w:rsidRPr="007563FE">
        <w:rPr>
          <w:color w:val="FF0000"/>
        </w:rPr>
        <w:t xml:space="preserve"> </w:t>
      </w:r>
      <w:r w:rsidRPr="007563FE">
        <w:t xml:space="preserve">– </w:t>
      </w:r>
      <w:r>
        <w:t>класс технологий, позв комп. прогам вызывать ф-ции или процедуры в другом адресном пр-ве (обычно на удаленных пк)</w:t>
      </w:r>
    </w:p>
    <w:p w:rsidR="007563FE" w:rsidRDefault="007563FE" w:rsidP="008F60B2">
      <w:pPr>
        <w:spacing w:after="0" w:line="240" w:lineRule="auto"/>
      </w:pPr>
      <w:r w:rsidRPr="007563FE">
        <w:rPr>
          <w:b/>
          <w:u w:val="single"/>
        </w:rPr>
        <w:t xml:space="preserve">Реализация </w:t>
      </w:r>
      <w:r w:rsidRPr="007563FE">
        <w:rPr>
          <w:b/>
          <w:u w:val="single"/>
          <w:lang w:val="en-US"/>
        </w:rPr>
        <w:t>RPC</w:t>
      </w:r>
      <w:r w:rsidRPr="007563FE">
        <w:rPr>
          <w:b/>
          <w:u w:val="single"/>
        </w:rPr>
        <w:t xml:space="preserve"> вкл:</w:t>
      </w:r>
      <w:r w:rsidRPr="007563FE">
        <w:rPr>
          <w:b/>
          <w:u w:val="single"/>
        </w:rPr>
        <w:br/>
      </w:r>
      <w:r>
        <w:t>* сет. протокол для обмена в режиме К-С</w:t>
      </w:r>
      <w:r>
        <w:br/>
        <w:t>* язык сериализации объектов</w:t>
      </w:r>
    </w:p>
    <w:p w:rsidR="007563FE" w:rsidRDefault="007563FE" w:rsidP="008F60B2">
      <w:pPr>
        <w:spacing w:after="0" w:line="240" w:lineRule="auto"/>
      </w:pPr>
    </w:p>
    <w:p w:rsidR="007563FE" w:rsidRDefault="007563FE" w:rsidP="008F60B2">
      <w:pPr>
        <w:spacing w:after="0" w:line="240" w:lineRule="auto"/>
      </w:pPr>
      <w:r>
        <w:t xml:space="preserve">На трансп уровне </w:t>
      </w:r>
      <w:r>
        <w:rPr>
          <w:lang w:val="en-US"/>
        </w:rPr>
        <w:t>RPC</w:t>
      </w:r>
      <w:r w:rsidRPr="007563FE">
        <w:t xml:space="preserve"> </w:t>
      </w:r>
      <w:r>
        <w:t xml:space="preserve">используют в основном протоколы </w:t>
      </w:r>
      <w:r>
        <w:rPr>
          <w:lang w:val="en-US"/>
        </w:rPr>
        <w:t>TCP</w:t>
      </w:r>
      <w:r w:rsidRPr="007563FE">
        <w:t xml:space="preserve"> </w:t>
      </w:r>
      <w:r>
        <w:t xml:space="preserve">и </w:t>
      </w:r>
      <w:r>
        <w:rPr>
          <w:lang w:val="en-US"/>
        </w:rPr>
        <w:t>UDP</w:t>
      </w:r>
      <w:r w:rsidRPr="007563FE">
        <w:t xml:space="preserve">, </w:t>
      </w:r>
      <w:r>
        <w:t xml:space="preserve">но нек построены на основе </w:t>
      </w:r>
      <w:r>
        <w:rPr>
          <w:lang w:val="en-US"/>
        </w:rPr>
        <w:t>HTTP</w:t>
      </w:r>
      <w:r w:rsidRPr="007563FE">
        <w:t xml:space="preserve"> (</w:t>
      </w:r>
      <w:r>
        <w:t xml:space="preserve">это нарушает архит </w:t>
      </w:r>
      <w:r>
        <w:rPr>
          <w:lang w:val="en-US"/>
        </w:rPr>
        <w:t>ISO</w:t>
      </w:r>
      <w:r w:rsidRPr="007563FE">
        <w:t>/</w:t>
      </w:r>
      <w:r>
        <w:rPr>
          <w:lang w:val="en-US"/>
        </w:rPr>
        <w:t>OSI</w:t>
      </w:r>
      <w:r w:rsidRPr="007563FE">
        <w:t xml:space="preserve">, </w:t>
      </w:r>
      <w:r>
        <w:t xml:space="preserve">т.к. </w:t>
      </w:r>
      <w:r>
        <w:rPr>
          <w:lang w:val="en-US"/>
        </w:rPr>
        <w:t>HTTP</w:t>
      </w:r>
      <w:r w:rsidRPr="007563FE">
        <w:t xml:space="preserve"> </w:t>
      </w:r>
      <w:r>
        <w:t>изначально не транспортный протокол)</w:t>
      </w:r>
    </w:p>
    <w:p w:rsidR="007563FE" w:rsidRDefault="007563FE" w:rsidP="008F60B2">
      <w:pPr>
        <w:spacing w:after="0" w:line="240" w:lineRule="auto"/>
      </w:pPr>
    </w:p>
    <w:p w:rsidR="007563FE" w:rsidRDefault="007563FE" w:rsidP="008F60B2">
      <w:pPr>
        <w:spacing w:after="0" w:line="240" w:lineRule="auto"/>
      </w:pPr>
      <w:r w:rsidRPr="00E2792B">
        <w:rPr>
          <w:b/>
          <w:u w:val="single"/>
        </w:rPr>
        <w:t>Хар. черты вызова лок. процедур:</w:t>
      </w:r>
      <w:r>
        <w:br/>
        <w:t>* асимметричность – 1 из взаимод. сторон явл инициатором</w:t>
      </w:r>
    </w:p>
    <w:p w:rsidR="007563FE" w:rsidRDefault="007563FE" w:rsidP="008F60B2">
      <w:pPr>
        <w:spacing w:after="0" w:line="240" w:lineRule="auto"/>
      </w:pPr>
      <w:r>
        <w:t>* синхронность – вып вызыв-щей процедуры приостан с момента выдачи запроса и возобн только после возврата из вызываемой процедуры</w:t>
      </w:r>
    </w:p>
    <w:p w:rsidR="00E2792B" w:rsidRDefault="00E2792B" w:rsidP="008F60B2">
      <w:pPr>
        <w:spacing w:after="0" w:line="240" w:lineRule="auto"/>
      </w:pPr>
    </w:p>
    <w:p w:rsidR="00E2792B" w:rsidRDefault="00E2792B" w:rsidP="008F60B2">
      <w:pPr>
        <w:spacing w:after="0" w:line="240" w:lineRule="auto"/>
      </w:pPr>
      <w:r w:rsidRPr="00E2792B">
        <w:rPr>
          <w:b/>
          <w:u w:val="single"/>
        </w:rPr>
        <w:t xml:space="preserve">Отличия </w:t>
      </w:r>
      <w:r w:rsidRPr="00E2792B">
        <w:rPr>
          <w:b/>
          <w:u w:val="single"/>
          <w:lang w:val="en-US"/>
        </w:rPr>
        <w:t>RPC</w:t>
      </w:r>
      <w:r w:rsidRPr="00E2792B">
        <w:rPr>
          <w:b/>
          <w:u w:val="single"/>
        </w:rPr>
        <w:t xml:space="preserve"> вызова от локального:</w:t>
      </w:r>
      <w:r w:rsidRPr="00E2792B">
        <w:br/>
        <w:t xml:space="preserve">* </w:t>
      </w:r>
      <w:r>
        <w:t>параметры не д сод ук-ли на ячейки нестек. памяти</w:t>
      </w:r>
    </w:p>
    <w:p w:rsidR="00E2792B" w:rsidRPr="00E2792B" w:rsidRDefault="00E2792B" w:rsidP="008F60B2">
      <w:pPr>
        <w:spacing w:after="0" w:line="240" w:lineRule="auto"/>
      </w:pPr>
      <w:r>
        <w:t>* обяз использ нижележащую систему связи</w:t>
      </w:r>
    </w:p>
    <w:p w:rsidR="007563FE" w:rsidRDefault="007563FE" w:rsidP="008F60B2">
      <w:pPr>
        <w:spacing w:after="0" w:line="240" w:lineRule="auto"/>
      </w:pPr>
    </w:p>
    <w:p w:rsidR="00C241CF" w:rsidRPr="00DF0F48" w:rsidRDefault="008F60B2" w:rsidP="008F60B2">
      <w:pPr>
        <w:spacing w:after="0" w:line="240" w:lineRule="auto"/>
        <w:rPr>
          <w:color w:val="1F497D" w:themeColor="text2"/>
        </w:rPr>
      </w:pPr>
      <w:r w:rsidRPr="00DF0F48">
        <w:rPr>
          <w:color w:val="1F497D" w:themeColor="text2"/>
        </w:rPr>
        <w:t>#</w:t>
      </w:r>
      <w:r w:rsidRPr="007563FE">
        <w:rPr>
          <w:color w:val="1F497D" w:themeColor="text2"/>
          <w:lang w:val="en-US"/>
        </w:rPr>
        <w:t>include</w:t>
      </w:r>
      <w:r w:rsidRPr="00DF0F48">
        <w:rPr>
          <w:color w:val="1F497D" w:themeColor="text2"/>
        </w:rPr>
        <w:t xml:space="preserve"> “</w:t>
      </w:r>
      <w:r w:rsidRPr="007563FE">
        <w:rPr>
          <w:color w:val="1F497D" w:themeColor="text2"/>
          <w:lang w:val="en-US"/>
        </w:rPr>
        <w:t>stdafx</w:t>
      </w:r>
      <w:r w:rsidRPr="00DF0F48">
        <w:rPr>
          <w:color w:val="1F497D" w:themeColor="text2"/>
        </w:rPr>
        <w:t>.</w:t>
      </w:r>
      <w:r w:rsidRPr="007563FE">
        <w:rPr>
          <w:color w:val="1F497D" w:themeColor="text2"/>
          <w:lang w:val="en-US"/>
        </w:rPr>
        <w:t>h</w:t>
      </w:r>
      <w:r w:rsidRPr="00DF0F48">
        <w:rPr>
          <w:color w:val="1F497D" w:themeColor="text2"/>
        </w:rPr>
        <w:t>”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>int func (int n, char c[], int k);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>int main()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ab/>
        <w:t>int n = 50, k = 0;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ab/>
        <w:t>char buf[50];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ab/>
        <w:t>k = func (n, buf, k);</w:t>
      </w:r>
    </w:p>
    <w:p w:rsidR="008F60B2" w:rsidRPr="00DF0F48" w:rsidRDefault="008F60B2" w:rsidP="008F60B2">
      <w:pPr>
        <w:spacing w:after="0" w:line="240" w:lineRule="auto"/>
        <w:rPr>
          <w:color w:val="1F497D" w:themeColor="text2"/>
        </w:rPr>
      </w:pPr>
      <w:r w:rsidRPr="007563FE">
        <w:rPr>
          <w:color w:val="1F497D" w:themeColor="text2"/>
          <w:lang w:val="en-US"/>
        </w:rPr>
        <w:tab/>
        <w:t>return</w:t>
      </w:r>
      <w:r w:rsidRPr="00DF0F48">
        <w:rPr>
          <w:color w:val="1F497D" w:themeColor="text2"/>
        </w:rPr>
        <w:t xml:space="preserve"> 0;</w:t>
      </w:r>
    </w:p>
    <w:p w:rsidR="008F60B2" w:rsidRPr="00DF0F48" w:rsidRDefault="008F60B2" w:rsidP="008F60B2">
      <w:pPr>
        <w:spacing w:after="0" w:line="240" w:lineRule="auto"/>
      </w:pPr>
    </w:p>
    <w:p w:rsidR="008F60B2" w:rsidRPr="00DF0F48" w:rsidRDefault="008F60B2" w:rsidP="008F60B2">
      <w:pPr>
        <w:spacing w:after="0" w:line="240" w:lineRule="auto"/>
      </w:pPr>
      <w:r>
        <w:t>Указатель стека:</w:t>
      </w:r>
      <w:r>
        <w:br/>
      </w:r>
      <w:r w:rsidRPr="008F60B2">
        <w:t xml:space="preserve">--&gt; </w:t>
      </w:r>
      <w:r>
        <w:t xml:space="preserve">лок. переменные функции </w:t>
      </w:r>
      <w:r>
        <w:rPr>
          <w:lang w:val="en-US"/>
        </w:rPr>
        <w:t>main</w:t>
      </w:r>
      <w:r w:rsidRPr="008F60B2">
        <w:br/>
        <w:t xml:space="preserve">--&gt; </w:t>
      </w:r>
      <w:r>
        <w:t xml:space="preserve">лок. переменные функции </w:t>
      </w:r>
      <w:r>
        <w:rPr>
          <w:lang w:val="en-US"/>
        </w:rPr>
        <w:t>main</w:t>
      </w:r>
      <w:r w:rsidRPr="008F60B2">
        <w:t xml:space="preserve"> | </w:t>
      </w:r>
      <w:r>
        <w:rPr>
          <w:lang w:val="en-US"/>
        </w:rPr>
        <w:t>k</w:t>
      </w:r>
      <w:r w:rsidRPr="008F60B2">
        <w:t xml:space="preserve"> | </w:t>
      </w:r>
      <w:r>
        <w:rPr>
          <w:lang w:val="en-US"/>
        </w:rPr>
        <w:t>buf</w:t>
      </w:r>
      <w:r w:rsidRPr="008F60B2">
        <w:t xml:space="preserve"> | </w:t>
      </w:r>
      <w:r>
        <w:rPr>
          <w:lang w:val="en-US"/>
        </w:rPr>
        <w:t>n</w:t>
      </w:r>
      <w:r w:rsidRPr="008F60B2">
        <w:t xml:space="preserve"> | </w:t>
      </w:r>
      <w:r>
        <w:t xml:space="preserve">лок. переменные функции </w:t>
      </w:r>
      <w:r>
        <w:rPr>
          <w:lang w:val="en-US"/>
        </w:rPr>
        <w:t>func</w:t>
      </w:r>
    </w:p>
    <w:p w:rsidR="008F60B2" w:rsidRPr="00DF0F48" w:rsidRDefault="008F60B2" w:rsidP="008F60B2">
      <w:pPr>
        <w:spacing w:after="0" w:line="240" w:lineRule="auto"/>
      </w:pPr>
    </w:p>
    <w:p w:rsidR="008F60B2" w:rsidRPr="00033404" w:rsidRDefault="008F60B2" w:rsidP="008F60B2">
      <w:pPr>
        <w:spacing w:after="0" w:line="240" w:lineRule="auto"/>
        <w:rPr>
          <w:b/>
        </w:rPr>
      </w:pPr>
      <w:r w:rsidRPr="008F60B2">
        <w:rPr>
          <w:b/>
          <w:lang w:val="en-US"/>
        </w:rPr>
        <w:t>Remote</w:t>
      </w:r>
      <w:r w:rsidRPr="00033404">
        <w:rPr>
          <w:b/>
        </w:rPr>
        <w:t xml:space="preserve"> </w:t>
      </w:r>
      <w:r w:rsidRPr="008F60B2">
        <w:rPr>
          <w:b/>
          <w:lang w:val="en-US"/>
        </w:rPr>
        <w:t>Procedure</w:t>
      </w:r>
      <w:r w:rsidRPr="00033404">
        <w:rPr>
          <w:b/>
        </w:rPr>
        <w:t xml:space="preserve"> </w:t>
      </w:r>
      <w:r w:rsidRPr="008F60B2">
        <w:rPr>
          <w:b/>
          <w:lang w:val="en-US"/>
        </w:rPr>
        <w:t>Call</w:t>
      </w:r>
      <w:r w:rsidRPr="00033404">
        <w:rPr>
          <w:b/>
        </w:rPr>
        <w:t>:</w:t>
      </w:r>
    </w:p>
    <w:p w:rsidR="008F60B2" w:rsidRPr="00033404" w:rsidRDefault="008F60B2" w:rsidP="008F60B2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32BB54" wp14:editId="0A495D1C">
            <wp:simplePos x="0" y="0"/>
            <wp:positionH relativeFrom="column">
              <wp:posOffset>3810</wp:posOffset>
            </wp:positionH>
            <wp:positionV relativeFrom="paragraph">
              <wp:posOffset>124460</wp:posOffset>
            </wp:positionV>
            <wp:extent cx="3338195" cy="2529205"/>
            <wp:effectExtent l="0" t="0" r="0" b="4445"/>
            <wp:wrapTight wrapText="bothSides">
              <wp:wrapPolygon edited="0">
                <wp:start x="0" y="0"/>
                <wp:lineTo x="0" y="21475"/>
                <wp:lineTo x="21448" y="21475"/>
                <wp:lineTo x="214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0B2" w:rsidRPr="008F60B2" w:rsidRDefault="008F60B2" w:rsidP="008F60B2">
      <w:pPr>
        <w:spacing w:after="0" w:line="240" w:lineRule="auto"/>
        <w:rPr>
          <w:b/>
          <w:u w:val="single"/>
        </w:rPr>
      </w:pPr>
      <w:r w:rsidRPr="008F60B2">
        <w:rPr>
          <w:b/>
          <w:u w:val="single"/>
        </w:rPr>
        <w:t>Посл-сть выполнения операций при вызове удал. процедуры:</w:t>
      </w:r>
    </w:p>
    <w:p w:rsidR="008F60B2" w:rsidRDefault="008F60B2" w:rsidP="008F60B2">
      <w:pPr>
        <w:spacing w:after="0" w:line="240" w:lineRule="auto"/>
      </w:pPr>
      <w:r>
        <w:t>* процедура клиента вызыв. клиентскую заглушку</w:t>
      </w:r>
    </w:p>
    <w:p w:rsidR="008F60B2" w:rsidRDefault="008F60B2" w:rsidP="008F60B2">
      <w:pPr>
        <w:spacing w:after="0" w:line="240" w:lineRule="auto"/>
      </w:pPr>
      <w:r>
        <w:t xml:space="preserve">* клиентская заглушка созд. сообщение и вызыв. службу </w:t>
      </w:r>
      <w:r>
        <w:rPr>
          <w:lang w:val="en-US"/>
        </w:rPr>
        <w:t>RPC</w:t>
      </w:r>
      <w:r w:rsidRPr="008F60B2">
        <w:t xml:space="preserve"> </w:t>
      </w:r>
      <w:r>
        <w:t>локальной ОС</w:t>
      </w:r>
    </w:p>
    <w:p w:rsidR="008F60B2" w:rsidRDefault="008F60B2" w:rsidP="008F60B2">
      <w:pPr>
        <w:spacing w:after="0" w:line="240" w:lineRule="auto"/>
      </w:pPr>
      <w:r>
        <w:t xml:space="preserve">* Служба </w:t>
      </w:r>
      <w:r>
        <w:rPr>
          <w:lang w:val="en-US"/>
        </w:rPr>
        <w:t>RPC</w:t>
      </w:r>
      <w:r w:rsidRPr="008F60B2">
        <w:t xml:space="preserve"> </w:t>
      </w:r>
      <w:r>
        <w:t xml:space="preserve">пересыл сообщ службе </w:t>
      </w:r>
      <w:r>
        <w:rPr>
          <w:lang w:val="en-US"/>
        </w:rPr>
        <w:t>RPC</w:t>
      </w:r>
      <w:r w:rsidRPr="008F60B2">
        <w:t xml:space="preserve"> </w:t>
      </w:r>
      <w:r>
        <w:t>удаленной ОС</w:t>
      </w:r>
    </w:p>
    <w:p w:rsidR="008F60B2" w:rsidRDefault="008F60B2" w:rsidP="008F60B2">
      <w:pPr>
        <w:spacing w:after="0" w:line="240" w:lineRule="auto"/>
      </w:pPr>
      <w:r>
        <w:t xml:space="preserve">* Служба </w:t>
      </w:r>
      <w:r>
        <w:rPr>
          <w:lang w:val="en-US"/>
        </w:rPr>
        <w:t>RPC</w:t>
      </w:r>
      <w:r w:rsidRPr="008F60B2">
        <w:t xml:space="preserve"> </w:t>
      </w:r>
      <w:r>
        <w:t>удаленной ОС вызыв серверную заглушку и передает ей сообщ</w:t>
      </w:r>
    </w:p>
    <w:p w:rsidR="008F60B2" w:rsidRDefault="008F60B2" w:rsidP="008F60B2">
      <w:pPr>
        <w:spacing w:after="0" w:line="240" w:lineRule="auto"/>
      </w:pPr>
      <w:r>
        <w:t>* Серверная заглушка извлек из сообщ параметры и вызыв удал процедуру</w:t>
      </w:r>
    </w:p>
    <w:p w:rsidR="008F60B2" w:rsidRDefault="008F60B2" w:rsidP="008F60B2">
      <w:pPr>
        <w:spacing w:after="0" w:line="240" w:lineRule="auto"/>
      </w:pPr>
      <w:r>
        <w:t>* Удал процедура исполн код и возвр параметры и знач возрвта серверной заглушке</w:t>
      </w:r>
    </w:p>
    <w:p w:rsidR="008F60B2" w:rsidRDefault="008F60B2" w:rsidP="008F60B2">
      <w:pPr>
        <w:spacing w:after="0" w:line="240" w:lineRule="auto"/>
      </w:pPr>
      <w:r>
        <w:t xml:space="preserve">* Серв. заглушка формир сообщ и вызыв службу </w:t>
      </w:r>
      <w:r>
        <w:rPr>
          <w:lang w:val="en-US"/>
        </w:rPr>
        <w:t>RPC</w:t>
      </w:r>
      <w:r w:rsidRPr="008F60B2">
        <w:t xml:space="preserve"> </w:t>
      </w:r>
      <w:r>
        <w:t>своей локальной ОС</w:t>
      </w:r>
      <w:r>
        <w:br/>
        <w:t xml:space="preserve">* Служба </w:t>
      </w:r>
      <w:r>
        <w:rPr>
          <w:lang w:val="en-US"/>
        </w:rPr>
        <w:t>RPC</w:t>
      </w:r>
      <w:r w:rsidRPr="008F60B2">
        <w:t xml:space="preserve"> </w:t>
      </w:r>
      <w:r>
        <w:t xml:space="preserve">своей локальной ОС сервера пересыл сообщ службе </w:t>
      </w:r>
      <w:r>
        <w:rPr>
          <w:lang w:val="en-US"/>
        </w:rPr>
        <w:t>RPC</w:t>
      </w:r>
      <w:r w:rsidRPr="008F60B2">
        <w:t xml:space="preserve"> </w:t>
      </w:r>
      <w:r>
        <w:t>локальной ОС клиента</w:t>
      </w:r>
    </w:p>
    <w:p w:rsidR="008F60B2" w:rsidRDefault="008F60B2" w:rsidP="008F60B2">
      <w:pPr>
        <w:spacing w:after="0" w:line="240" w:lineRule="auto"/>
      </w:pPr>
      <w:r>
        <w:t xml:space="preserve">* Служба </w:t>
      </w:r>
      <w:r>
        <w:rPr>
          <w:lang w:val="en-US"/>
        </w:rPr>
        <w:t>RPC</w:t>
      </w:r>
      <w:r w:rsidRPr="00A134D0">
        <w:t xml:space="preserve"> </w:t>
      </w:r>
      <w:r w:rsidR="00A134D0">
        <w:t>локальной ОС клиента возвр сообщ клиентской заглушке</w:t>
      </w:r>
    </w:p>
    <w:p w:rsidR="00A134D0" w:rsidRDefault="00A134D0" w:rsidP="008F60B2">
      <w:pPr>
        <w:spacing w:after="0" w:line="240" w:lineRule="auto"/>
      </w:pPr>
      <w:r>
        <w:t>* Заглушка извлек результаты и возвр их</w:t>
      </w:r>
    </w:p>
    <w:p w:rsidR="00A134D0" w:rsidRDefault="00A134D0" w:rsidP="008F60B2">
      <w:pPr>
        <w:spacing w:after="0" w:line="240" w:lineRule="auto"/>
      </w:pPr>
    </w:p>
    <w:p w:rsidR="00E2792B" w:rsidRDefault="00E2792B" w:rsidP="008F60B2">
      <w:pPr>
        <w:spacing w:after="0" w:line="240" w:lineRule="auto"/>
      </w:pPr>
    </w:p>
    <w:p w:rsidR="00E2792B" w:rsidRDefault="00E2792B" w:rsidP="008F60B2">
      <w:pPr>
        <w:spacing w:after="0" w:line="240" w:lineRule="auto"/>
      </w:pPr>
    </w:p>
    <w:p w:rsidR="00A134D0" w:rsidRDefault="00A134D0" w:rsidP="008F60B2">
      <w:pPr>
        <w:spacing w:after="0" w:line="240" w:lineRule="auto"/>
      </w:pPr>
      <w:r>
        <w:lastRenderedPageBreak/>
        <w:t xml:space="preserve">Клиент   -- -  -- - - ------------------ ожид результата - -- ------- -- - - -- - -- - - - </w:t>
      </w:r>
    </w:p>
    <w:p w:rsidR="00A134D0" w:rsidRDefault="00A134D0" w:rsidP="008F60B2">
      <w:pPr>
        <w:spacing w:after="0" w:line="240" w:lineRule="auto"/>
      </w:pPr>
      <w:r>
        <w:t xml:space="preserve">          вызов удал процедуры/  </w:t>
      </w:r>
      <w:r w:rsidRPr="00A134D0">
        <w:t>\</w:t>
      </w:r>
      <w:r w:rsidRPr="00A134D0">
        <w:tab/>
      </w:r>
      <w:r w:rsidRPr="00A134D0">
        <w:tab/>
        <w:t xml:space="preserve">/ </w:t>
      </w:r>
      <w:r>
        <w:t>\завершение вызова удал процедуры</w:t>
      </w:r>
    </w:p>
    <w:p w:rsidR="00A134D0" w:rsidRPr="00A134D0" w:rsidRDefault="00A134D0" w:rsidP="008F60B2">
      <w:pPr>
        <w:spacing w:after="0" w:line="240" w:lineRule="auto"/>
      </w:pPr>
      <w:r>
        <w:tab/>
      </w:r>
      <w:r>
        <w:tab/>
      </w:r>
      <w:r w:rsidRPr="00A134D0">
        <w:tab/>
      </w:r>
      <w:r w:rsidRPr="00A134D0">
        <w:tab/>
        <w:t xml:space="preserve">   \</w:t>
      </w:r>
      <w:r>
        <w:tab/>
      </w:r>
      <w:r w:rsidRPr="00A134D0">
        <w:t xml:space="preserve">            /</w:t>
      </w:r>
    </w:p>
    <w:p w:rsidR="00A134D0" w:rsidRDefault="00A134D0" w:rsidP="00A134D0">
      <w:pPr>
        <w:spacing w:after="0" w:line="240" w:lineRule="auto"/>
        <w:ind w:left="2124"/>
      </w:pPr>
      <w:r w:rsidRPr="00A134D0">
        <w:t xml:space="preserve">     </w:t>
      </w:r>
      <w:r>
        <w:t xml:space="preserve">запрос </w:t>
      </w:r>
      <w:r w:rsidRPr="00A134D0">
        <w:t>\</w:t>
      </w:r>
      <w:r w:rsidRPr="00A134D0">
        <w:tab/>
        <w:t xml:space="preserve">          /</w:t>
      </w:r>
      <w:r>
        <w:t>ответ</w:t>
      </w:r>
    </w:p>
    <w:p w:rsidR="00A134D0" w:rsidRDefault="00A134D0" w:rsidP="00A134D0">
      <w:pPr>
        <w:spacing w:after="0" w:line="240" w:lineRule="auto"/>
        <w:ind w:left="2124"/>
      </w:pPr>
      <w:r>
        <w:tab/>
        <w:t xml:space="preserve">      \</w:t>
      </w:r>
      <w:r>
        <w:tab/>
        <w:t xml:space="preserve">        /</w:t>
      </w:r>
    </w:p>
    <w:p w:rsidR="00A134D0" w:rsidRDefault="00A134D0" w:rsidP="00A134D0">
      <w:pPr>
        <w:spacing w:after="0" w:line="240" w:lineRule="auto"/>
      </w:pPr>
      <w:r>
        <w:t>Север - -- - -- - --------------------------------------------------------------------------</w:t>
      </w:r>
    </w:p>
    <w:p w:rsidR="00A134D0" w:rsidRPr="00A134D0" w:rsidRDefault="00A134D0" w:rsidP="00A134D0">
      <w:pPr>
        <w:spacing w:after="0" w:line="240" w:lineRule="auto"/>
      </w:pPr>
      <w:r>
        <w:tab/>
        <w:t xml:space="preserve">       вызов лок. серв. проц </w:t>
      </w:r>
      <w:r w:rsidRPr="00A134D0">
        <w:t>/</w:t>
      </w:r>
      <w:r w:rsidRPr="00A134D0">
        <w:tab/>
      </w:r>
      <w:r>
        <w:t xml:space="preserve">        </w:t>
      </w:r>
      <w:r w:rsidRPr="00A134D0">
        <w:t>\</w:t>
      </w:r>
      <w:r>
        <w:t>заверш работы серв проц</w:t>
      </w:r>
    </w:p>
    <w:p w:rsidR="00A134D0" w:rsidRPr="00A134D0" w:rsidRDefault="00A134D0" w:rsidP="008F60B2">
      <w:pPr>
        <w:spacing w:after="0" w:line="240" w:lineRule="auto"/>
      </w:pPr>
    </w:p>
    <w:p w:rsidR="00A134D0" w:rsidRDefault="00033404" w:rsidP="008F60B2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B180222" wp14:editId="1316C452">
            <wp:simplePos x="0" y="0"/>
            <wp:positionH relativeFrom="column">
              <wp:posOffset>2789555</wp:posOffset>
            </wp:positionH>
            <wp:positionV relativeFrom="paragraph">
              <wp:posOffset>175260</wp:posOffset>
            </wp:positionV>
            <wp:extent cx="3104515" cy="1677670"/>
            <wp:effectExtent l="0" t="0" r="635" b="0"/>
            <wp:wrapTight wrapText="bothSides">
              <wp:wrapPolygon edited="0">
                <wp:start x="0" y="0"/>
                <wp:lineTo x="0" y="21338"/>
                <wp:lineTo x="21472" y="21338"/>
                <wp:lineTo x="2147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4D0" w:rsidRDefault="00A134D0" w:rsidP="008F60B2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1BBE97D" wp14:editId="70F9227F">
            <wp:simplePos x="0" y="0"/>
            <wp:positionH relativeFrom="column">
              <wp:posOffset>3810</wp:posOffset>
            </wp:positionH>
            <wp:positionV relativeFrom="paragraph">
              <wp:posOffset>6350</wp:posOffset>
            </wp:positionV>
            <wp:extent cx="2721610" cy="1489075"/>
            <wp:effectExtent l="0" t="0" r="2540" b="0"/>
            <wp:wrapTight wrapText="bothSides">
              <wp:wrapPolygon edited="0">
                <wp:start x="0" y="0"/>
                <wp:lineTo x="0" y="21278"/>
                <wp:lineTo x="21469" y="21278"/>
                <wp:lineTo x="214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4D0">
        <w:rPr>
          <w:noProof/>
          <w:lang w:eastAsia="ru-RU"/>
        </w:rPr>
        <w:t xml:space="preserve"> </w:t>
      </w:r>
    </w:p>
    <w:p w:rsidR="00A134D0" w:rsidRDefault="00A134D0" w:rsidP="008F60B2">
      <w:pPr>
        <w:spacing w:after="0" w:line="240" w:lineRule="auto"/>
      </w:pPr>
    </w:p>
    <w:p w:rsidR="00A134D0" w:rsidRPr="00A134D0" w:rsidRDefault="00A134D0" w:rsidP="008F60B2">
      <w:pPr>
        <w:spacing w:after="0" w:line="240" w:lineRule="auto"/>
        <w:rPr>
          <w:i/>
          <w:color w:val="FF0000"/>
        </w:rPr>
      </w:pPr>
      <w:r>
        <w:t xml:space="preserve">Процесс передачи параметров при вызове удал. процедуры наз. </w:t>
      </w:r>
      <w:r w:rsidRPr="00A134D0">
        <w:rPr>
          <w:i/>
          <w:color w:val="FF0000"/>
        </w:rPr>
        <w:t>Маршалингом параметров</w:t>
      </w:r>
    </w:p>
    <w:p w:rsidR="0030686B" w:rsidRPr="0030686B" w:rsidRDefault="0030686B" w:rsidP="0030686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count = read (fd, buf, nbytes)</w:t>
      </w:r>
    </w:p>
    <w:p w:rsidR="00A134D0" w:rsidRPr="0030686B" w:rsidRDefault="0030686B" w:rsidP="008F60B2">
      <w:pPr>
        <w:spacing w:after="0" w:line="240" w:lineRule="auto"/>
      </w:pPr>
      <w:r>
        <w:t>Вызывающая процедура заталк параметры в стек в обр. порядке</w:t>
      </w:r>
    </w:p>
    <w:p w:rsidR="0030686B" w:rsidRDefault="0030686B" w:rsidP="008F60B2">
      <w:pPr>
        <w:spacing w:after="0" w:line="240" w:lineRule="auto"/>
      </w:pPr>
      <w:r>
        <w:t xml:space="preserve">после того, как вызов </w:t>
      </w:r>
      <w:r>
        <w:rPr>
          <w:lang w:val="en-US"/>
        </w:rPr>
        <w:t>read</w:t>
      </w:r>
      <w:r w:rsidRPr="0030686B">
        <w:t xml:space="preserve"> </w:t>
      </w:r>
      <w:r>
        <w:t>выполнен, он помещ возвращаемое значение в регистр, перемещает адрес возврата и возвр управление вызывающей процедуре, кот. выбирает параметры из стека, возвращая его в исх. состояние</w:t>
      </w:r>
    </w:p>
    <w:p w:rsidR="0030686B" w:rsidRDefault="0030686B" w:rsidP="008F60B2">
      <w:pPr>
        <w:spacing w:after="0" w:line="240" w:lineRule="auto"/>
      </w:pPr>
      <w:r>
        <w:t>в С м. вызыв по ссылке или по значению</w:t>
      </w:r>
    </w:p>
    <w:p w:rsidR="0030686B" w:rsidRPr="0030686B" w:rsidRDefault="0030686B" w:rsidP="008F60B2">
      <w:pPr>
        <w:spacing w:after="0" w:line="240" w:lineRule="auto"/>
      </w:pPr>
      <w:r>
        <w:t>по отн к выз-мой процедуре параметры-значения явл инициализируемыми лок. пер-ными</w:t>
      </w:r>
    </w:p>
    <w:p w:rsidR="0030686B" w:rsidRDefault="0030686B" w:rsidP="008F60B2">
      <w:pPr>
        <w:spacing w:after="0" w:line="240" w:lineRule="auto"/>
      </w:pPr>
    </w:p>
    <w:p w:rsidR="00033404" w:rsidRPr="00033404" w:rsidRDefault="00033404" w:rsidP="008F60B2">
      <w:pPr>
        <w:spacing w:after="0" w:line="240" w:lineRule="auto"/>
        <w:rPr>
          <w:b/>
        </w:rPr>
      </w:pPr>
      <w:r w:rsidRPr="00033404">
        <w:rPr>
          <w:b/>
        </w:rPr>
        <w:t>Определение интерфейса между вызывающей программой и клиентской и серверной заглушками:</w:t>
      </w:r>
    </w:p>
    <w:p w:rsidR="00033404" w:rsidRDefault="00033404" w:rsidP="008F60B2">
      <w:pPr>
        <w:spacing w:after="0" w:line="240" w:lineRule="auto"/>
      </w:pPr>
      <w:r w:rsidRPr="00033404">
        <w:rPr>
          <w:b/>
          <w:color w:val="FF0000"/>
          <w:lang w:val="en-US"/>
        </w:rPr>
        <w:t>IDL</w:t>
      </w:r>
      <w:r w:rsidRPr="00033404">
        <w:rPr>
          <w:b/>
          <w:color w:val="FF0000"/>
        </w:rPr>
        <w:t xml:space="preserve"> (</w:t>
      </w:r>
      <w:r w:rsidRPr="00033404">
        <w:rPr>
          <w:b/>
          <w:color w:val="FF0000"/>
          <w:lang w:val="en-US"/>
        </w:rPr>
        <w:t>Interface</w:t>
      </w:r>
      <w:r w:rsidRPr="00033404">
        <w:rPr>
          <w:b/>
          <w:color w:val="FF0000"/>
        </w:rPr>
        <w:t xml:space="preserve"> </w:t>
      </w:r>
      <w:r w:rsidRPr="00033404">
        <w:rPr>
          <w:b/>
          <w:color w:val="FF0000"/>
          <w:lang w:val="en-US"/>
        </w:rPr>
        <w:t>Definition</w:t>
      </w:r>
      <w:r w:rsidRPr="00033404">
        <w:rPr>
          <w:b/>
          <w:color w:val="FF0000"/>
        </w:rPr>
        <w:t xml:space="preserve"> </w:t>
      </w:r>
      <w:r w:rsidRPr="00033404">
        <w:rPr>
          <w:b/>
          <w:color w:val="FF0000"/>
          <w:lang w:val="en-US"/>
        </w:rPr>
        <w:t>Language</w:t>
      </w:r>
      <w:r w:rsidRPr="00033404">
        <w:rPr>
          <w:b/>
          <w:color w:val="FF0000"/>
        </w:rPr>
        <w:t>)</w:t>
      </w:r>
      <w:r w:rsidRPr="00033404">
        <w:rPr>
          <w:color w:val="FF0000"/>
        </w:rPr>
        <w:t xml:space="preserve"> </w:t>
      </w:r>
      <w:r w:rsidRPr="00033404">
        <w:t xml:space="preserve">– </w:t>
      </w:r>
      <w:r>
        <w:t>кроссплатформаенный язык (спецификаций) определения интерфейсов</w:t>
      </w:r>
    </w:p>
    <w:p w:rsidR="00033404" w:rsidRPr="00033404" w:rsidRDefault="00033404" w:rsidP="008F60B2">
      <w:pPr>
        <w:spacing w:after="0" w:line="240" w:lineRule="auto"/>
        <w:rPr>
          <w:u w:val="single"/>
        </w:rPr>
      </w:pPr>
      <w:r w:rsidRPr="00033404">
        <w:rPr>
          <w:u w:val="single"/>
        </w:rPr>
        <w:t xml:space="preserve">Разновидности </w:t>
      </w:r>
      <w:r w:rsidRPr="00033404">
        <w:rPr>
          <w:u w:val="single"/>
          <w:lang w:val="en-US"/>
        </w:rPr>
        <w:t>IDL</w:t>
      </w:r>
      <w:r w:rsidRPr="00033404">
        <w:rPr>
          <w:u w:val="single"/>
        </w:rPr>
        <w:t>:</w:t>
      </w:r>
    </w:p>
    <w:p w:rsidR="00033404" w:rsidRPr="00033404" w:rsidRDefault="00033404" w:rsidP="008F60B2">
      <w:pPr>
        <w:spacing w:after="0" w:line="240" w:lineRule="auto"/>
      </w:pPr>
      <w:r w:rsidRPr="00033404">
        <w:t xml:space="preserve">* </w:t>
      </w:r>
      <w:r>
        <w:rPr>
          <w:lang w:val="en-US"/>
        </w:rPr>
        <w:t>OSF</w:t>
      </w:r>
      <w:r w:rsidRPr="00033404">
        <w:t xml:space="preserve"> </w:t>
      </w:r>
      <w:r>
        <w:rPr>
          <w:lang w:val="en-US"/>
        </w:rPr>
        <w:t>DCE</w:t>
      </w:r>
      <w:r w:rsidRPr="00033404">
        <w:t xml:space="preserve"> </w:t>
      </w:r>
      <w:r>
        <w:rPr>
          <w:lang w:val="en-US"/>
        </w:rPr>
        <w:t>RPC</w:t>
      </w:r>
      <w:r w:rsidRPr="00033404">
        <w:t xml:space="preserve"> </w:t>
      </w:r>
      <w:r>
        <w:rPr>
          <w:lang w:val="en-US"/>
        </w:rPr>
        <w:t>IDL</w:t>
      </w:r>
    </w:p>
    <w:p w:rsidR="00033404" w:rsidRPr="00033404" w:rsidRDefault="00033404" w:rsidP="008F60B2">
      <w:pPr>
        <w:spacing w:after="0" w:line="240" w:lineRule="auto"/>
      </w:pPr>
      <w:r w:rsidRPr="00033404">
        <w:t xml:space="preserve">* </w:t>
      </w:r>
      <w:r>
        <w:rPr>
          <w:lang w:val="en-US"/>
        </w:rPr>
        <w:t>CORHA</w:t>
      </w:r>
      <w:r w:rsidRPr="00033404">
        <w:t xml:space="preserve"> </w:t>
      </w:r>
      <w:r>
        <w:rPr>
          <w:lang w:val="en-US"/>
        </w:rPr>
        <w:t>IDL</w:t>
      </w:r>
      <w:r w:rsidRPr="00033404">
        <w:t xml:space="preserve"> – </w:t>
      </w:r>
      <w:r>
        <w:t xml:space="preserve">разработан консорциумом </w:t>
      </w:r>
      <w:r>
        <w:rPr>
          <w:lang w:val="en-US"/>
        </w:rPr>
        <w:t>OMG</w:t>
      </w:r>
    </w:p>
    <w:p w:rsidR="00033404" w:rsidRPr="00033404" w:rsidRDefault="00033404" w:rsidP="008F60B2">
      <w:pPr>
        <w:spacing w:after="0" w:line="240" w:lineRule="auto"/>
      </w:pPr>
      <w:r w:rsidRPr="00033404">
        <w:t xml:space="preserve">* </w:t>
      </w:r>
      <w:r>
        <w:rPr>
          <w:lang w:val="en-US"/>
        </w:rPr>
        <w:t>COM</w:t>
      </w:r>
      <w:r w:rsidRPr="00033404">
        <w:t xml:space="preserve"> </w:t>
      </w:r>
      <w:r>
        <w:rPr>
          <w:lang w:val="en-US"/>
        </w:rPr>
        <w:t>IDL</w:t>
      </w:r>
      <w:r w:rsidRPr="00033404">
        <w:t xml:space="preserve"> </w:t>
      </w:r>
      <w:r>
        <w:t>–</w:t>
      </w:r>
      <w:r w:rsidRPr="00033404">
        <w:t xml:space="preserve"> </w:t>
      </w:r>
      <w:r>
        <w:t xml:space="preserve">разработан </w:t>
      </w:r>
      <w:r>
        <w:rPr>
          <w:lang w:val="en-US"/>
        </w:rPr>
        <w:t>Microsoft</w:t>
      </w:r>
      <w:r w:rsidRPr="00033404">
        <w:t xml:space="preserve"> </w:t>
      </w:r>
      <w:r>
        <w:t xml:space="preserve">(подмн-во </w:t>
      </w:r>
      <w:r>
        <w:rPr>
          <w:lang w:val="en-US"/>
        </w:rPr>
        <w:t>CORBA</w:t>
      </w:r>
      <w:r w:rsidRPr="00033404">
        <w:t xml:space="preserve"> </w:t>
      </w:r>
      <w:r>
        <w:rPr>
          <w:lang w:val="en-US"/>
        </w:rPr>
        <w:t>IDL</w:t>
      </w:r>
      <w:r w:rsidRPr="00033404">
        <w:t>)</w:t>
      </w:r>
    </w:p>
    <w:p w:rsidR="00033404" w:rsidRDefault="00033404" w:rsidP="008F60B2">
      <w:pPr>
        <w:spacing w:after="0" w:line="240" w:lineRule="auto"/>
        <w:rPr>
          <w:lang w:val="en-US"/>
        </w:rPr>
      </w:pPr>
      <w:r>
        <w:rPr>
          <w:lang w:val="en-US"/>
        </w:rPr>
        <w:t>* MIDL – Microsoft IDL (</w:t>
      </w:r>
      <w:r>
        <w:t>встроен</w:t>
      </w:r>
      <w:r w:rsidRPr="00033404">
        <w:rPr>
          <w:lang w:val="en-US"/>
        </w:rPr>
        <w:t xml:space="preserve"> </w:t>
      </w:r>
      <w:r>
        <w:t>в</w:t>
      </w:r>
      <w:r w:rsidRPr="00033404">
        <w:rPr>
          <w:lang w:val="en-US"/>
        </w:rPr>
        <w:t xml:space="preserve"> </w:t>
      </w:r>
      <w:r>
        <w:rPr>
          <w:lang w:val="en-US"/>
        </w:rPr>
        <w:t>VisualStudio)</w:t>
      </w:r>
    </w:p>
    <w:p w:rsidR="00033404" w:rsidRDefault="00033404" w:rsidP="008F60B2">
      <w:pPr>
        <w:spacing w:after="0" w:line="240" w:lineRule="auto"/>
        <w:rPr>
          <w:lang w:val="en-US"/>
        </w:rPr>
      </w:pPr>
      <w:r w:rsidRPr="00033404">
        <w:rPr>
          <w:lang w:val="en-US"/>
        </w:rPr>
        <w:t xml:space="preserve">* </w:t>
      </w:r>
      <w:r>
        <w:rPr>
          <w:lang w:val="en-US"/>
        </w:rPr>
        <w:t>Java</w:t>
      </w:r>
      <w:r w:rsidRPr="00033404">
        <w:rPr>
          <w:lang w:val="en-US"/>
        </w:rPr>
        <w:t xml:space="preserve"> </w:t>
      </w:r>
      <w:r>
        <w:rPr>
          <w:lang w:val="en-US"/>
        </w:rPr>
        <w:t>IDL</w:t>
      </w:r>
      <w:r w:rsidRPr="00033404">
        <w:rPr>
          <w:lang w:val="en-US"/>
        </w:rPr>
        <w:t xml:space="preserve"> – </w:t>
      </w:r>
      <w:r>
        <w:rPr>
          <w:lang w:val="en-US"/>
        </w:rPr>
        <w:t>Sun</w:t>
      </w:r>
      <w:r w:rsidRPr="00033404">
        <w:rPr>
          <w:lang w:val="en-US"/>
        </w:rPr>
        <w:t xml:space="preserve"> </w:t>
      </w:r>
      <w:r>
        <w:rPr>
          <w:lang w:val="en-US"/>
        </w:rPr>
        <w:t>Microsystems</w:t>
      </w:r>
      <w:r w:rsidRPr="00033404">
        <w:rPr>
          <w:lang w:val="en-US"/>
        </w:rPr>
        <w:t xml:space="preserve"> (</w:t>
      </w:r>
      <w:r>
        <w:t>совпад</w:t>
      </w:r>
      <w:r w:rsidRPr="00033404">
        <w:rPr>
          <w:lang w:val="en-US"/>
        </w:rPr>
        <w:t xml:space="preserve"> </w:t>
      </w:r>
      <w:r>
        <w:t>со</w:t>
      </w:r>
      <w:r w:rsidRPr="00033404">
        <w:rPr>
          <w:lang w:val="en-US"/>
        </w:rPr>
        <w:t xml:space="preserve"> </w:t>
      </w:r>
      <w:r>
        <w:t>спецификацией</w:t>
      </w:r>
      <w:r w:rsidRPr="00033404">
        <w:rPr>
          <w:lang w:val="en-US"/>
        </w:rPr>
        <w:t xml:space="preserve"> </w:t>
      </w:r>
      <w:r>
        <w:rPr>
          <w:lang w:val="en-US"/>
        </w:rPr>
        <w:t>OMG)</w:t>
      </w:r>
    </w:p>
    <w:p w:rsidR="00033404" w:rsidRDefault="00033404" w:rsidP="008F60B2">
      <w:pPr>
        <w:spacing w:after="0" w:line="240" w:lineRule="auto"/>
        <w:rPr>
          <w:lang w:val="en-US"/>
        </w:rPr>
      </w:pPr>
    </w:p>
    <w:p w:rsidR="00033404" w:rsidRPr="007563FE" w:rsidRDefault="00033404" w:rsidP="008F60B2">
      <w:pPr>
        <w:spacing w:after="0" w:line="240" w:lineRule="auto"/>
        <w:rPr>
          <w:b/>
        </w:rPr>
      </w:pPr>
      <w:r w:rsidRPr="007563FE">
        <w:rPr>
          <w:b/>
        </w:rPr>
        <w:t xml:space="preserve">Семантика </w:t>
      </w:r>
      <w:r w:rsidRPr="007563FE">
        <w:rPr>
          <w:b/>
          <w:lang w:val="en-US"/>
        </w:rPr>
        <w:t>RPC</w:t>
      </w:r>
      <w:r w:rsidRPr="007563FE">
        <w:rPr>
          <w:b/>
        </w:rPr>
        <w:t xml:space="preserve"> в случае отказов:</w:t>
      </w:r>
    </w:p>
    <w:p w:rsidR="00033404" w:rsidRDefault="00033404" w:rsidP="008F60B2">
      <w:pPr>
        <w:spacing w:after="0" w:line="240" w:lineRule="auto"/>
      </w:pPr>
      <w:r>
        <w:t>1. Клиент не может опред местонахождение сервера</w:t>
      </w:r>
    </w:p>
    <w:p w:rsidR="00033404" w:rsidRDefault="00033404" w:rsidP="008F60B2">
      <w:pPr>
        <w:spacing w:after="0" w:line="240" w:lineRule="auto"/>
      </w:pPr>
      <w:r>
        <w:t>2. Потерян запрос от К к С</w:t>
      </w:r>
    </w:p>
    <w:p w:rsidR="00033404" w:rsidRDefault="00033404" w:rsidP="008F60B2">
      <w:pPr>
        <w:spacing w:after="0" w:line="240" w:lineRule="auto"/>
      </w:pPr>
      <w:r>
        <w:t>3. Потеряно ответное сообщ от С к К</w:t>
      </w:r>
    </w:p>
    <w:p w:rsidR="00033404" w:rsidRDefault="00033404" w:rsidP="008F60B2">
      <w:pPr>
        <w:spacing w:after="0" w:line="240" w:lineRule="auto"/>
      </w:pPr>
      <w:r>
        <w:t>4. Сервер потерпел аварию после получения запроса. Сущ. 3 подхода к этой проблеме:</w:t>
      </w:r>
    </w:p>
    <w:p w:rsidR="00033404" w:rsidRDefault="00033404" w:rsidP="00033404">
      <w:pPr>
        <w:spacing w:after="0" w:line="240" w:lineRule="auto"/>
        <w:ind w:left="709"/>
      </w:pPr>
      <w:r>
        <w:t xml:space="preserve">* ждать до тех пор, пока сервер не перезагрузиться и пытаться выполнить операцию снова. Этот подход гарантирует, что </w:t>
      </w:r>
      <w:r>
        <w:rPr>
          <w:lang w:val="en-US"/>
        </w:rPr>
        <w:t>RPC</w:t>
      </w:r>
      <w:r w:rsidRPr="00033404">
        <w:t xml:space="preserve"> </w:t>
      </w:r>
      <w:r>
        <w:t>был выполнен до конца по крайней мере один раз, а возм. и более</w:t>
      </w:r>
    </w:p>
    <w:p w:rsidR="00033404" w:rsidRDefault="00033404" w:rsidP="00033404">
      <w:pPr>
        <w:spacing w:after="0" w:line="240" w:lineRule="auto"/>
        <w:ind w:left="709"/>
      </w:pPr>
      <w:r>
        <w:t xml:space="preserve">* сразу сообщить приложению об ошибке. этот подход гарант, что </w:t>
      </w:r>
      <w:r>
        <w:rPr>
          <w:lang w:val="en-US"/>
        </w:rPr>
        <w:t>RPC</w:t>
      </w:r>
      <w:r w:rsidRPr="00033404">
        <w:t xml:space="preserve"> </w:t>
      </w:r>
      <w:r>
        <w:t>Был выполнен не более 1 раза</w:t>
      </w:r>
    </w:p>
    <w:p w:rsidR="00033404" w:rsidRPr="00033404" w:rsidRDefault="00033404" w:rsidP="00DF0F48">
      <w:pPr>
        <w:spacing w:after="0" w:line="240" w:lineRule="auto"/>
        <w:ind w:left="709"/>
      </w:pPr>
      <w:r>
        <w:t xml:space="preserve">* не гарант ничего. Когда С отказывает, клиенту не оказ. никакой поддержки. </w:t>
      </w:r>
      <w:r>
        <w:rPr>
          <w:lang w:val="en-US"/>
        </w:rPr>
        <w:t>RPC</w:t>
      </w:r>
      <w:r w:rsidRPr="00033404">
        <w:t xml:space="preserve"> </w:t>
      </w:r>
      <w:r>
        <w:t>мб или не выполнен вообще, или выполнен много раз. Во всяком случае этот способ очень легко реализовать</w:t>
      </w:r>
      <w:bookmarkStart w:id="0" w:name="_GoBack"/>
      <w:bookmarkEnd w:id="0"/>
    </w:p>
    <w:sectPr w:rsidR="00033404" w:rsidRPr="0003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F8F" w:rsidRDefault="00040F8F" w:rsidP="007563FE">
      <w:pPr>
        <w:spacing w:after="0" w:line="240" w:lineRule="auto"/>
      </w:pPr>
      <w:r>
        <w:separator/>
      </w:r>
    </w:p>
  </w:endnote>
  <w:endnote w:type="continuationSeparator" w:id="0">
    <w:p w:rsidR="00040F8F" w:rsidRDefault="00040F8F" w:rsidP="0075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F8F" w:rsidRDefault="00040F8F" w:rsidP="007563FE">
      <w:pPr>
        <w:spacing w:after="0" w:line="240" w:lineRule="auto"/>
      </w:pPr>
      <w:r>
        <w:separator/>
      </w:r>
    </w:p>
  </w:footnote>
  <w:footnote w:type="continuationSeparator" w:id="0">
    <w:p w:rsidR="00040F8F" w:rsidRDefault="00040F8F" w:rsidP="00756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F9"/>
    <w:rsid w:val="00033404"/>
    <w:rsid w:val="00040F8F"/>
    <w:rsid w:val="002806F6"/>
    <w:rsid w:val="0030686B"/>
    <w:rsid w:val="007563FE"/>
    <w:rsid w:val="00781BF9"/>
    <w:rsid w:val="008F60B2"/>
    <w:rsid w:val="00A134D0"/>
    <w:rsid w:val="00CD0B0B"/>
    <w:rsid w:val="00DD05BB"/>
    <w:rsid w:val="00DF0F48"/>
    <w:rsid w:val="00E2792B"/>
    <w:rsid w:val="00E30148"/>
    <w:rsid w:val="00F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B7DD3-A7D2-45C4-9432-E2CE43C9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F6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0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34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56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63FE"/>
  </w:style>
  <w:style w:type="paragraph" w:styleId="a8">
    <w:name w:val="footer"/>
    <w:basedOn w:val="a"/>
    <w:link w:val="a9"/>
    <w:uiPriority w:val="99"/>
    <w:unhideWhenUsed/>
    <w:rsid w:val="00756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6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Каспер</cp:lastModifiedBy>
  <cp:revision>3</cp:revision>
  <dcterms:created xsi:type="dcterms:W3CDTF">2019-12-05T18:30:00Z</dcterms:created>
  <dcterms:modified xsi:type="dcterms:W3CDTF">2019-12-06T06:15:00Z</dcterms:modified>
</cp:coreProperties>
</file>