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87" w:rsidRPr="007D0B0D" w:rsidRDefault="00710334" w:rsidP="00E559AE">
      <w:pPr>
        <w:spacing w:line="240" w:lineRule="auto"/>
        <w:jc w:val="center"/>
        <w:rPr>
          <w:rFonts w:cstheme="minorHAnsi"/>
          <w:sz w:val="28"/>
          <w:szCs w:val="24"/>
          <w:lang w:val="ru-RU"/>
        </w:rPr>
      </w:pPr>
      <w:r w:rsidRPr="007D0B0D">
        <w:rPr>
          <w:rFonts w:cstheme="minorHAnsi"/>
          <w:sz w:val="28"/>
          <w:szCs w:val="24"/>
          <w:lang w:val="ru-RU"/>
        </w:rPr>
        <w:t xml:space="preserve">Лабораторная работа </w:t>
      </w:r>
      <w:r w:rsidR="00D37787" w:rsidRPr="007D0B0D">
        <w:rPr>
          <w:rFonts w:cstheme="minorHAnsi"/>
          <w:sz w:val="28"/>
          <w:szCs w:val="24"/>
          <w:lang w:val="ru-RU"/>
        </w:rPr>
        <w:t xml:space="preserve"> «</w:t>
      </w:r>
      <w:r w:rsidR="007D0B0D" w:rsidRPr="007D0B0D">
        <w:rPr>
          <w:rFonts w:cstheme="minorHAnsi"/>
          <w:b/>
          <w:sz w:val="28"/>
          <w:szCs w:val="24"/>
        </w:rPr>
        <w:t>Test cases</w:t>
      </w:r>
      <w:r w:rsidR="00D37787" w:rsidRPr="007D0B0D">
        <w:rPr>
          <w:rFonts w:cstheme="minorHAnsi"/>
          <w:sz w:val="28"/>
          <w:szCs w:val="24"/>
          <w:lang w:val="ru-RU"/>
        </w:rPr>
        <w:t>».</w:t>
      </w:r>
    </w:p>
    <w:p w:rsidR="00710334" w:rsidRPr="007D0B0D" w:rsidRDefault="00710334" w:rsidP="00E559AE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В Вашем</w:t>
      </w:r>
      <w:r w:rsidRPr="007D0B0D">
        <w:rPr>
          <w:rFonts w:cstheme="minorHAnsi"/>
          <w:b/>
          <w:bCs/>
          <w:sz w:val="24"/>
          <w:szCs w:val="24"/>
          <w:lang w:val="ru-RU"/>
        </w:rPr>
        <w:t xml:space="preserve"> документе с </w:t>
      </w:r>
      <w:r w:rsidRPr="007D0B0D">
        <w:rPr>
          <w:rFonts w:cstheme="minorHAnsi"/>
          <w:b/>
          <w:bCs/>
          <w:sz w:val="24"/>
          <w:szCs w:val="24"/>
        </w:rPr>
        <w:t>traceability</w:t>
      </w:r>
      <w:r w:rsidRPr="007D0B0D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7D0B0D">
        <w:rPr>
          <w:rFonts w:cstheme="minorHAnsi"/>
          <w:b/>
          <w:bCs/>
          <w:sz w:val="24"/>
          <w:szCs w:val="24"/>
        </w:rPr>
        <w:t>matrix</w:t>
      </w:r>
      <w:r w:rsidRPr="007D0B0D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7D0B0D">
        <w:rPr>
          <w:rFonts w:cstheme="minorHAnsi"/>
          <w:bCs/>
          <w:sz w:val="24"/>
          <w:szCs w:val="24"/>
          <w:lang w:val="ru-RU"/>
        </w:rPr>
        <w:t>необходимо</w:t>
      </w:r>
      <w:r w:rsidRPr="007D0B0D">
        <w:rPr>
          <w:rFonts w:cstheme="minorHAnsi"/>
          <w:sz w:val="24"/>
          <w:szCs w:val="24"/>
          <w:lang w:val="ru-RU"/>
        </w:rPr>
        <w:t xml:space="preserve"> создать вкладку </w:t>
      </w:r>
      <w:r w:rsidR="007D0B0D" w:rsidRPr="007D0B0D">
        <w:rPr>
          <w:rFonts w:cstheme="minorHAnsi"/>
          <w:sz w:val="24"/>
          <w:szCs w:val="24"/>
          <w:lang w:val="ru-RU"/>
        </w:rPr>
        <w:t>«</w:t>
      </w:r>
      <w:proofErr w:type="spellStart"/>
      <w:r w:rsidR="007D0B0D" w:rsidRPr="007D0B0D">
        <w:rPr>
          <w:rFonts w:cstheme="minorHAnsi"/>
          <w:sz w:val="24"/>
          <w:szCs w:val="24"/>
          <w:lang w:val="ru-RU"/>
        </w:rPr>
        <w:t>Test</w:t>
      </w:r>
      <w:proofErr w:type="spellEnd"/>
      <w:r w:rsidR="007D0B0D" w:rsidRPr="007D0B0D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7D0B0D" w:rsidRPr="007D0B0D">
        <w:rPr>
          <w:rFonts w:cstheme="minorHAnsi"/>
          <w:sz w:val="24"/>
          <w:szCs w:val="24"/>
          <w:lang w:val="ru-RU"/>
        </w:rPr>
        <w:t>Cases</w:t>
      </w:r>
      <w:proofErr w:type="spellEnd"/>
      <w:r w:rsidR="007D0B0D" w:rsidRPr="007D0B0D">
        <w:rPr>
          <w:rFonts w:cstheme="minorHAnsi"/>
          <w:sz w:val="24"/>
          <w:szCs w:val="24"/>
          <w:lang w:val="ru-RU"/>
        </w:rPr>
        <w:t>»</w:t>
      </w:r>
    </w:p>
    <w:p w:rsidR="007D0B0D" w:rsidRPr="007D0B0D" w:rsidRDefault="007D0B0D" w:rsidP="00E559A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Во вкладке «</w:t>
      </w:r>
      <w:r w:rsidRPr="007D0B0D">
        <w:rPr>
          <w:rFonts w:cstheme="minorHAnsi"/>
          <w:sz w:val="24"/>
          <w:szCs w:val="24"/>
        </w:rPr>
        <w:t>Test</w:t>
      </w:r>
      <w:r w:rsidRPr="007D0B0D">
        <w:rPr>
          <w:rFonts w:cstheme="minorHAnsi"/>
          <w:sz w:val="24"/>
          <w:szCs w:val="24"/>
          <w:lang w:val="ru-RU"/>
        </w:rPr>
        <w:t xml:space="preserve"> </w:t>
      </w:r>
      <w:r w:rsidRPr="007D0B0D">
        <w:rPr>
          <w:rFonts w:cstheme="minorHAnsi"/>
          <w:sz w:val="24"/>
          <w:szCs w:val="24"/>
        </w:rPr>
        <w:t>Cases</w:t>
      </w:r>
      <w:r w:rsidRPr="007D0B0D">
        <w:rPr>
          <w:rFonts w:cstheme="minorHAnsi"/>
          <w:sz w:val="24"/>
          <w:szCs w:val="24"/>
          <w:lang w:val="ru-RU"/>
        </w:rPr>
        <w:t xml:space="preserve">» </w:t>
      </w:r>
      <w:r>
        <w:rPr>
          <w:rFonts w:cstheme="minorHAnsi"/>
          <w:sz w:val="24"/>
          <w:szCs w:val="24"/>
          <w:lang w:val="ru-RU"/>
        </w:rPr>
        <w:t>составить</w:t>
      </w:r>
      <w:r w:rsidRPr="007D0B0D">
        <w:rPr>
          <w:rFonts w:cstheme="minorHAnsi"/>
          <w:sz w:val="24"/>
          <w:szCs w:val="24"/>
          <w:lang w:val="ru-RU"/>
        </w:rPr>
        <w:t xml:space="preserve"> шаблон тест кейса. Обязательные поля:</w:t>
      </w:r>
    </w:p>
    <w:p w:rsidR="007D0B0D" w:rsidRPr="007D0B0D" w:rsidRDefault="007D0B0D" w:rsidP="00E55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7D0B0D">
        <w:rPr>
          <w:rFonts w:cstheme="minorHAnsi"/>
          <w:sz w:val="24"/>
          <w:szCs w:val="24"/>
        </w:rPr>
        <w:t>Идентификатор</w:t>
      </w:r>
      <w:proofErr w:type="spellEnd"/>
      <w:r w:rsidRPr="007D0B0D">
        <w:rPr>
          <w:rFonts w:cstheme="minorHAnsi"/>
          <w:sz w:val="24"/>
          <w:szCs w:val="24"/>
        </w:rPr>
        <w:t xml:space="preserve"> (ID);</w:t>
      </w:r>
    </w:p>
    <w:p w:rsidR="007D0B0D" w:rsidRPr="007D0B0D" w:rsidRDefault="007D0B0D" w:rsidP="00E55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Краткое название тестового случая (</w:t>
      </w:r>
      <w:r w:rsidRPr="007D0B0D">
        <w:rPr>
          <w:rFonts w:cstheme="minorHAnsi"/>
          <w:sz w:val="24"/>
          <w:szCs w:val="24"/>
        </w:rPr>
        <w:t>Summary</w:t>
      </w:r>
      <w:r w:rsidRPr="007D0B0D">
        <w:rPr>
          <w:rFonts w:cstheme="minorHAnsi"/>
          <w:sz w:val="24"/>
          <w:szCs w:val="24"/>
          <w:lang w:val="ru-RU"/>
        </w:rPr>
        <w:t xml:space="preserve">, </w:t>
      </w:r>
      <w:r w:rsidRPr="007D0B0D">
        <w:rPr>
          <w:rFonts w:cstheme="minorHAnsi"/>
          <w:sz w:val="24"/>
          <w:szCs w:val="24"/>
        </w:rPr>
        <w:t>Title</w:t>
      </w:r>
      <w:r w:rsidRPr="007D0B0D">
        <w:rPr>
          <w:rFonts w:cstheme="minorHAnsi"/>
          <w:sz w:val="24"/>
          <w:szCs w:val="24"/>
          <w:lang w:val="ru-RU"/>
        </w:rPr>
        <w:t>)</w:t>
      </w:r>
    </w:p>
    <w:p w:rsidR="007D0B0D" w:rsidRPr="007D0B0D" w:rsidRDefault="007D0B0D" w:rsidP="00E55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Цель тестового случая (</w:t>
      </w:r>
      <w:r w:rsidRPr="007D0B0D">
        <w:rPr>
          <w:rFonts w:cstheme="minorHAnsi"/>
          <w:sz w:val="24"/>
          <w:szCs w:val="24"/>
        </w:rPr>
        <w:t>Goal</w:t>
      </w:r>
      <w:r w:rsidRPr="007D0B0D">
        <w:rPr>
          <w:rFonts w:cstheme="minorHAnsi"/>
          <w:sz w:val="24"/>
          <w:szCs w:val="24"/>
          <w:lang w:val="ru-RU"/>
        </w:rPr>
        <w:t xml:space="preserve">, </w:t>
      </w:r>
      <w:r w:rsidRPr="007D0B0D">
        <w:rPr>
          <w:rFonts w:cstheme="minorHAnsi"/>
          <w:sz w:val="24"/>
          <w:szCs w:val="24"/>
        </w:rPr>
        <w:t>Aim</w:t>
      </w:r>
      <w:r w:rsidRPr="007D0B0D">
        <w:rPr>
          <w:rFonts w:cstheme="minorHAnsi"/>
          <w:sz w:val="24"/>
          <w:szCs w:val="24"/>
          <w:lang w:val="ru-RU"/>
        </w:rPr>
        <w:t xml:space="preserve">, </w:t>
      </w:r>
      <w:r w:rsidRPr="007D0B0D">
        <w:rPr>
          <w:rFonts w:cstheme="minorHAnsi"/>
          <w:sz w:val="24"/>
          <w:szCs w:val="24"/>
        </w:rPr>
        <w:t>Description</w:t>
      </w:r>
      <w:r w:rsidRPr="007D0B0D">
        <w:rPr>
          <w:rFonts w:cstheme="minorHAnsi"/>
          <w:sz w:val="24"/>
          <w:szCs w:val="24"/>
          <w:lang w:val="ru-RU"/>
        </w:rPr>
        <w:t>)</w:t>
      </w:r>
    </w:p>
    <w:p w:rsidR="007D0B0D" w:rsidRPr="007D0B0D" w:rsidRDefault="007D0B0D" w:rsidP="00E55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7D0B0D">
        <w:rPr>
          <w:rFonts w:cstheme="minorHAnsi"/>
          <w:sz w:val="24"/>
          <w:szCs w:val="24"/>
        </w:rPr>
        <w:t>Предусловия</w:t>
      </w:r>
      <w:proofErr w:type="spellEnd"/>
      <w:r w:rsidRPr="007D0B0D">
        <w:rPr>
          <w:rFonts w:cstheme="minorHAnsi"/>
          <w:sz w:val="24"/>
          <w:szCs w:val="24"/>
        </w:rPr>
        <w:t xml:space="preserve"> (Precondition)</w:t>
      </w:r>
    </w:p>
    <w:p w:rsidR="007D0B0D" w:rsidRPr="007D0B0D" w:rsidRDefault="007D0B0D" w:rsidP="00E55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7D0B0D">
        <w:rPr>
          <w:rFonts w:cstheme="minorHAnsi"/>
          <w:sz w:val="24"/>
          <w:szCs w:val="24"/>
        </w:rPr>
        <w:t>Шаги</w:t>
      </w:r>
      <w:proofErr w:type="spellEnd"/>
      <w:r w:rsidRPr="007D0B0D">
        <w:rPr>
          <w:rFonts w:cstheme="minorHAnsi"/>
          <w:sz w:val="24"/>
          <w:szCs w:val="24"/>
        </w:rPr>
        <w:t xml:space="preserve"> (Steps);</w:t>
      </w:r>
    </w:p>
    <w:p w:rsidR="007D0B0D" w:rsidRPr="007D0B0D" w:rsidRDefault="007D0B0D" w:rsidP="00E55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7D0B0D">
        <w:rPr>
          <w:rFonts w:cstheme="minorHAnsi"/>
          <w:sz w:val="24"/>
          <w:szCs w:val="24"/>
        </w:rPr>
        <w:t>Ожидаемый</w:t>
      </w:r>
      <w:proofErr w:type="spellEnd"/>
      <w:r w:rsidRPr="007D0B0D">
        <w:rPr>
          <w:rFonts w:cstheme="minorHAnsi"/>
          <w:sz w:val="24"/>
          <w:szCs w:val="24"/>
        </w:rPr>
        <w:t xml:space="preserve"> </w:t>
      </w:r>
      <w:proofErr w:type="spellStart"/>
      <w:r w:rsidRPr="007D0B0D">
        <w:rPr>
          <w:rFonts w:cstheme="minorHAnsi"/>
          <w:sz w:val="24"/>
          <w:szCs w:val="24"/>
        </w:rPr>
        <w:t>результат</w:t>
      </w:r>
      <w:proofErr w:type="spellEnd"/>
      <w:r w:rsidRPr="007D0B0D">
        <w:rPr>
          <w:rFonts w:cstheme="minorHAnsi"/>
          <w:sz w:val="24"/>
          <w:szCs w:val="24"/>
        </w:rPr>
        <w:t xml:space="preserve"> (Expected result);</w:t>
      </w:r>
    </w:p>
    <w:p w:rsidR="007D0B0D" w:rsidRPr="007D0B0D" w:rsidRDefault="007D0B0D" w:rsidP="00E55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7D0B0D">
        <w:rPr>
          <w:rFonts w:cstheme="minorHAnsi"/>
          <w:sz w:val="24"/>
          <w:szCs w:val="24"/>
        </w:rPr>
        <w:t>Статус</w:t>
      </w:r>
      <w:proofErr w:type="spellEnd"/>
      <w:r w:rsidRPr="007D0B0D">
        <w:rPr>
          <w:rFonts w:cstheme="minorHAnsi"/>
          <w:sz w:val="24"/>
          <w:szCs w:val="24"/>
        </w:rPr>
        <w:t xml:space="preserve"> (Status);</w:t>
      </w:r>
    </w:p>
    <w:p w:rsidR="007D0B0D" w:rsidRPr="007D0B0D" w:rsidRDefault="007D0B0D" w:rsidP="00E559AE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Написать</w:t>
      </w:r>
      <w:r w:rsidRPr="007D0B0D">
        <w:rPr>
          <w:rFonts w:cstheme="minorHAnsi"/>
          <w:sz w:val="24"/>
          <w:szCs w:val="24"/>
        </w:rPr>
        <w:t xml:space="preserve"> </w:t>
      </w:r>
      <w:r w:rsidRPr="007D0B0D">
        <w:rPr>
          <w:rFonts w:cstheme="minorHAnsi"/>
          <w:sz w:val="24"/>
          <w:szCs w:val="24"/>
          <w:lang w:val="ru-RU"/>
        </w:rPr>
        <w:t>тест</w:t>
      </w:r>
      <w:r w:rsidRPr="007D0B0D">
        <w:rPr>
          <w:rFonts w:cstheme="minorHAnsi"/>
          <w:sz w:val="24"/>
          <w:szCs w:val="24"/>
        </w:rPr>
        <w:t xml:space="preserve"> </w:t>
      </w:r>
      <w:r w:rsidRPr="007D0B0D">
        <w:rPr>
          <w:rFonts w:cstheme="minorHAnsi"/>
          <w:sz w:val="24"/>
          <w:szCs w:val="24"/>
          <w:lang w:val="ru-RU"/>
        </w:rPr>
        <w:t>кейсы</w:t>
      </w:r>
      <w:r w:rsidRPr="007D0B0D">
        <w:rPr>
          <w:rFonts w:cstheme="minorHAnsi"/>
          <w:sz w:val="24"/>
          <w:szCs w:val="24"/>
        </w:rPr>
        <w:t xml:space="preserve"> </w:t>
      </w:r>
      <w:r w:rsidRPr="007D0B0D">
        <w:rPr>
          <w:rFonts w:cstheme="minorHAnsi"/>
          <w:sz w:val="24"/>
          <w:szCs w:val="24"/>
          <w:u w:val="single"/>
          <w:lang w:val="ru-RU"/>
        </w:rPr>
        <w:t>для</w:t>
      </w:r>
      <w:r w:rsidRPr="007D0B0D">
        <w:rPr>
          <w:rFonts w:cstheme="minorHAnsi"/>
          <w:sz w:val="24"/>
          <w:szCs w:val="24"/>
          <w:u w:val="single"/>
        </w:rPr>
        <w:t xml:space="preserve"> </w:t>
      </w:r>
      <w:r w:rsidRPr="007D0B0D">
        <w:rPr>
          <w:rFonts w:cstheme="minorHAnsi"/>
          <w:b/>
          <w:sz w:val="24"/>
          <w:szCs w:val="24"/>
          <w:u w:val="single"/>
          <w:lang w:val="ru-RU"/>
        </w:rPr>
        <w:t>негативного</w:t>
      </w:r>
      <w:r w:rsidRPr="007D0B0D">
        <w:rPr>
          <w:rFonts w:cstheme="minorHAnsi"/>
          <w:b/>
          <w:sz w:val="24"/>
          <w:szCs w:val="24"/>
          <w:u w:val="single"/>
        </w:rPr>
        <w:t xml:space="preserve"> </w:t>
      </w:r>
      <w:r w:rsidRPr="007D0B0D">
        <w:rPr>
          <w:rFonts w:cstheme="minorHAnsi"/>
          <w:b/>
          <w:sz w:val="24"/>
          <w:szCs w:val="24"/>
          <w:u w:val="single"/>
          <w:lang w:val="ru-RU"/>
        </w:rPr>
        <w:t>тестирования</w:t>
      </w:r>
      <w:r w:rsidRPr="007D0B0D">
        <w:rPr>
          <w:rFonts w:cstheme="minorHAnsi"/>
          <w:sz w:val="24"/>
          <w:szCs w:val="24"/>
          <w:u w:val="single"/>
        </w:rPr>
        <w:t xml:space="preserve"> Registration Form </w:t>
      </w:r>
      <w:r w:rsidRPr="007D0B0D">
        <w:rPr>
          <w:rFonts w:cstheme="minorHAnsi"/>
          <w:sz w:val="24"/>
          <w:szCs w:val="24"/>
        </w:rPr>
        <w:t xml:space="preserve">(Shop Online Personalization). </w:t>
      </w:r>
      <w:r w:rsidRPr="007D0B0D">
        <w:rPr>
          <w:rFonts w:cstheme="minorHAnsi"/>
          <w:sz w:val="24"/>
          <w:szCs w:val="24"/>
          <w:lang w:val="ru-RU"/>
        </w:rPr>
        <w:t>Страницы</w:t>
      </w:r>
      <w:r w:rsidRPr="007D0B0D">
        <w:rPr>
          <w:rFonts w:cstheme="minorHAnsi"/>
          <w:sz w:val="24"/>
          <w:szCs w:val="24"/>
        </w:rPr>
        <w:t xml:space="preserve"> 3 – 4. </w:t>
      </w:r>
      <w:r w:rsidRPr="007D0B0D">
        <w:rPr>
          <w:rFonts w:cstheme="minorHAnsi"/>
          <w:sz w:val="24"/>
          <w:szCs w:val="24"/>
          <w:lang w:val="ru-RU"/>
        </w:rPr>
        <w:t xml:space="preserve">Список сообщений, к которым надо написать тест кейсы, перечислен в таблице в колонке </w:t>
      </w:r>
      <w:r w:rsidRPr="007D0B0D">
        <w:rPr>
          <w:rFonts w:cstheme="minorHAnsi"/>
          <w:sz w:val="24"/>
          <w:szCs w:val="24"/>
        </w:rPr>
        <w:t>Validation</w:t>
      </w:r>
      <w:r w:rsidRPr="007D0B0D">
        <w:rPr>
          <w:rFonts w:cstheme="minorHAnsi"/>
          <w:sz w:val="24"/>
          <w:szCs w:val="24"/>
          <w:lang w:val="ru-RU"/>
        </w:rPr>
        <w:t xml:space="preserve"> и после таблицы в списке </w:t>
      </w:r>
      <w:r w:rsidRPr="007D0B0D">
        <w:rPr>
          <w:rFonts w:cstheme="minorHAnsi"/>
          <w:sz w:val="24"/>
          <w:szCs w:val="24"/>
        </w:rPr>
        <w:t>Validation</w:t>
      </w:r>
      <w:r w:rsidRPr="007D0B0D">
        <w:rPr>
          <w:rFonts w:cstheme="minorHAnsi"/>
          <w:sz w:val="24"/>
          <w:szCs w:val="24"/>
          <w:lang w:val="ru-RU"/>
        </w:rPr>
        <w:t xml:space="preserve"> </w:t>
      </w:r>
      <w:r w:rsidRPr="007D0B0D">
        <w:rPr>
          <w:rFonts w:cstheme="minorHAnsi"/>
          <w:sz w:val="24"/>
          <w:szCs w:val="24"/>
        </w:rPr>
        <w:t>rules</w:t>
      </w:r>
      <w:r w:rsidRPr="007D0B0D">
        <w:rPr>
          <w:rFonts w:cstheme="minorHAnsi"/>
          <w:sz w:val="24"/>
          <w:szCs w:val="24"/>
          <w:lang w:val="ru-RU"/>
        </w:rPr>
        <w:t>.</w:t>
      </w:r>
    </w:p>
    <w:p w:rsidR="007D0B0D" w:rsidRPr="007D0B0D" w:rsidRDefault="007D0B0D" w:rsidP="00E559A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Во вкладке «</w:t>
      </w:r>
      <w:proofErr w:type="spellStart"/>
      <w:r w:rsidRPr="007D0B0D">
        <w:rPr>
          <w:rFonts w:cstheme="minorHAnsi"/>
          <w:sz w:val="24"/>
          <w:szCs w:val="24"/>
          <w:lang w:val="ru-RU"/>
        </w:rPr>
        <w:t>Traceability</w:t>
      </w:r>
      <w:proofErr w:type="spellEnd"/>
      <w:r w:rsidRPr="007D0B0D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7D0B0D">
        <w:rPr>
          <w:rFonts w:cstheme="minorHAnsi"/>
          <w:sz w:val="24"/>
          <w:szCs w:val="24"/>
          <w:lang w:val="ru-RU"/>
        </w:rPr>
        <w:t>Matrix</w:t>
      </w:r>
      <w:proofErr w:type="spellEnd"/>
      <w:r w:rsidRPr="007D0B0D">
        <w:rPr>
          <w:rFonts w:cstheme="minorHAnsi"/>
          <w:sz w:val="24"/>
          <w:szCs w:val="24"/>
          <w:lang w:val="ru-RU"/>
        </w:rPr>
        <w:t>» проставить ID тест кейсов напротив соответствующих ID требований.</w:t>
      </w:r>
    </w:p>
    <w:p w:rsidR="007D0B0D" w:rsidRPr="007D0B0D" w:rsidRDefault="007D0B0D" w:rsidP="00E559AE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7D0B0D" w:rsidRPr="007D0B0D" w:rsidRDefault="007D0B0D" w:rsidP="00E559AE">
      <w:pPr>
        <w:pStyle w:val="ListParagraph"/>
        <w:spacing w:line="240" w:lineRule="auto"/>
        <w:jc w:val="center"/>
        <w:rPr>
          <w:rFonts w:cstheme="minorHAnsi"/>
          <w:b/>
          <w:sz w:val="24"/>
          <w:szCs w:val="24"/>
          <w:lang w:val="ru-RU"/>
        </w:rPr>
      </w:pPr>
      <w:r w:rsidRPr="007D0B0D">
        <w:rPr>
          <w:rFonts w:cstheme="minorHAnsi"/>
          <w:b/>
          <w:sz w:val="24"/>
          <w:szCs w:val="24"/>
          <w:lang w:val="ru-RU"/>
        </w:rPr>
        <w:t>Правила и рекомендации:</w:t>
      </w:r>
    </w:p>
    <w:p w:rsidR="007D0B0D" w:rsidRPr="007D0B0D" w:rsidRDefault="007D0B0D" w:rsidP="00E559AE">
      <w:pPr>
        <w:pStyle w:val="ListParagraph"/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:rsidR="00E559AE" w:rsidRDefault="00E559AE" w:rsidP="00E559A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E559AE">
        <w:rPr>
          <w:rFonts w:cstheme="minorHAnsi"/>
          <w:sz w:val="24"/>
          <w:szCs w:val="24"/>
          <w:lang w:val="ru-RU"/>
        </w:rPr>
        <w:t xml:space="preserve">1 требование = 1 тестовый случай </w:t>
      </w:r>
    </w:p>
    <w:p w:rsidR="007D0B0D" w:rsidRDefault="007D0B0D" w:rsidP="00E559A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 xml:space="preserve">Название тест кейса должно быть уникальным (не должно быть двух тест кейсов </w:t>
      </w:r>
      <w:proofErr w:type="gramStart"/>
      <w:r w:rsidRPr="007D0B0D">
        <w:rPr>
          <w:rFonts w:cstheme="minorHAnsi"/>
          <w:sz w:val="24"/>
          <w:szCs w:val="24"/>
          <w:lang w:val="ru-RU"/>
        </w:rPr>
        <w:t>с</w:t>
      </w:r>
      <w:proofErr w:type="gramEnd"/>
      <w:r w:rsidRPr="007D0B0D">
        <w:rPr>
          <w:rFonts w:cstheme="minorHAnsi"/>
          <w:sz w:val="24"/>
          <w:szCs w:val="24"/>
          <w:lang w:val="ru-RU"/>
        </w:rPr>
        <w:t xml:space="preserve"> одинаковым </w:t>
      </w:r>
      <w:r w:rsidRPr="007D0B0D">
        <w:rPr>
          <w:rFonts w:cstheme="minorHAnsi"/>
          <w:sz w:val="24"/>
          <w:szCs w:val="24"/>
        </w:rPr>
        <w:t>title</w:t>
      </w:r>
      <w:r w:rsidRPr="007D0B0D">
        <w:rPr>
          <w:rFonts w:cstheme="minorHAnsi"/>
          <w:sz w:val="24"/>
          <w:szCs w:val="24"/>
          <w:lang w:val="ru-RU"/>
        </w:rPr>
        <w:t>/</w:t>
      </w:r>
      <w:r w:rsidRPr="007D0B0D">
        <w:rPr>
          <w:rFonts w:cstheme="minorHAnsi"/>
          <w:sz w:val="24"/>
          <w:szCs w:val="24"/>
        </w:rPr>
        <w:t>summary</w:t>
      </w:r>
      <w:r w:rsidRPr="007D0B0D">
        <w:rPr>
          <w:rFonts w:cstheme="minorHAnsi"/>
          <w:sz w:val="24"/>
          <w:szCs w:val="24"/>
          <w:lang w:val="ru-RU"/>
        </w:rPr>
        <w:t>)</w:t>
      </w:r>
    </w:p>
    <w:p w:rsidR="007D0B0D" w:rsidRPr="007D0B0D" w:rsidRDefault="007D0B0D" w:rsidP="00E559A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Название должно быть коротким и состоять только из существительных (иначе оно начинает превращаться в описание цели, а не названия)</w:t>
      </w:r>
    </w:p>
    <w:p w:rsidR="007D0B0D" w:rsidRPr="007D0B0D" w:rsidRDefault="007D0B0D" w:rsidP="00E559A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7D0B0D">
        <w:rPr>
          <w:rFonts w:cstheme="minorHAnsi"/>
          <w:sz w:val="24"/>
          <w:szCs w:val="24"/>
          <w:lang w:val="ru-RU"/>
        </w:rPr>
        <w:t>Цель тест кейса должна содержать в себе описание условий и ожидаемого результата, который при этих условиях появляется. Например</w:t>
      </w:r>
      <w:r w:rsidRPr="007D0B0D">
        <w:rPr>
          <w:rFonts w:cstheme="minorHAnsi"/>
          <w:sz w:val="24"/>
          <w:szCs w:val="24"/>
        </w:rPr>
        <w:t xml:space="preserve">, «Verify that error message is displayed if user doesn’t fill in required fields on “Login Form” pop-up.» </w:t>
      </w:r>
    </w:p>
    <w:p w:rsidR="007D0B0D" w:rsidRPr="007D0B0D" w:rsidRDefault="007D0B0D" w:rsidP="00E559A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Все шаги, которые не относятся к цели тест кейса, долж</w:t>
      </w:r>
      <w:r>
        <w:rPr>
          <w:rFonts w:cstheme="minorHAnsi"/>
          <w:sz w:val="24"/>
          <w:szCs w:val="24"/>
          <w:lang w:val="ru-RU"/>
        </w:rPr>
        <w:t>н</w:t>
      </w:r>
      <w:r w:rsidRPr="007D0B0D">
        <w:rPr>
          <w:rFonts w:cstheme="minorHAnsi"/>
          <w:sz w:val="24"/>
          <w:szCs w:val="24"/>
          <w:lang w:val="ru-RU"/>
        </w:rPr>
        <w:t xml:space="preserve">ы быть написаны в </w:t>
      </w:r>
      <w:r w:rsidRPr="007D0B0D">
        <w:rPr>
          <w:rFonts w:cstheme="minorHAnsi"/>
          <w:sz w:val="24"/>
          <w:szCs w:val="24"/>
        </w:rPr>
        <w:t>Precondition</w:t>
      </w:r>
      <w:r w:rsidRPr="007D0B0D">
        <w:rPr>
          <w:rFonts w:cstheme="minorHAnsi"/>
          <w:sz w:val="24"/>
          <w:szCs w:val="24"/>
          <w:lang w:val="ru-RU"/>
        </w:rPr>
        <w:t xml:space="preserve">. Поэтому в тест </w:t>
      </w:r>
      <w:proofErr w:type="gramStart"/>
      <w:r w:rsidRPr="007D0B0D">
        <w:rPr>
          <w:rFonts w:cstheme="minorHAnsi"/>
          <w:sz w:val="24"/>
          <w:szCs w:val="24"/>
          <w:lang w:val="ru-RU"/>
        </w:rPr>
        <w:t>кейсе</w:t>
      </w:r>
      <w:proofErr w:type="gramEnd"/>
      <w:r w:rsidRPr="007D0B0D">
        <w:rPr>
          <w:rFonts w:cstheme="minorHAnsi"/>
          <w:sz w:val="24"/>
          <w:szCs w:val="24"/>
          <w:lang w:val="ru-RU"/>
        </w:rPr>
        <w:t xml:space="preserve"> чаще всего будет 1 шаг.</w:t>
      </w:r>
    </w:p>
    <w:p w:rsidR="007D0B0D" w:rsidRPr="007D0B0D" w:rsidRDefault="007D0B0D" w:rsidP="00E559A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>Даже если шаг всего один, и шаг, и ожидаемый результат должны быть пронумерованы.</w:t>
      </w:r>
      <w:bookmarkStart w:id="0" w:name="_GoBack"/>
      <w:bookmarkEnd w:id="0"/>
    </w:p>
    <w:p w:rsidR="007D0B0D" w:rsidRDefault="007D0B0D" w:rsidP="00E559A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D0B0D">
        <w:rPr>
          <w:rFonts w:cstheme="minorHAnsi"/>
          <w:sz w:val="24"/>
          <w:szCs w:val="24"/>
          <w:lang w:val="ru-RU"/>
        </w:rPr>
        <w:t xml:space="preserve">Статус у каждого тест кейса должен быть </w:t>
      </w:r>
      <w:r w:rsidRPr="007D0B0D">
        <w:rPr>
          <w:rFonts w:cstheme="minorHAnsi"/>
          <w:sz w:val="24"/>
          <w:szCs w:val="24"/>
        </w:rPr>
        <w:t>Not</w:t>
      </w:r>
      <w:r w:rsidRPr="007D0B0D">
        <w:rPr>
          <w:rFonts w:cstheme="minorHAnsi"/>
          <w:sz w:val="24"/>
          <w:szCs w:val="24"/>
          <w:lang w:val="ru-RU"/>
        </w:rPr>
        <w:t xml:space="preserve"> </w:t>
      </w:r>
      <w:r w:rsidRPr="007D0B0D">
        <w:rPr>
          <w:rFonts w:cstheme="minorHAnsi"/>
          <w:sz w:val="24"/>
          <w:szCs w:val="24"/>
        </w:rPr>
        <w:t>Run</w:t>
      </w:r>
      <w:r w:rsidRPr="007D0B0D">
        <w:rPr>
          <w:rFonts w:cstheme="minorHAnsi"/>
          <w:sz w:val="24"/>
          <w:szCs w:val="24"/>
          <w:lang w:val="ru-RU"/>
        </w:rPr>
        <w:t xml:space="preserve">. </w:t>
      </w:r>
    </w:p>
    <w:p w:rsidR="00000000" w:rsidRPr="00E559AE" w:rsidRDefault="00E559AE" w:rsidP="00E559A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E559AE">
        <w:rPr>
          <w:rFonts w:cstheme="minorHAnsi"/>
          <w:sz w:val="24"/>
          <w:szCs w:val="24"/>
          <w:lang w:val="ru-RU"/>
        </w:rPr>
        <w:t>Минимум кликов – максимум результата;</w:t>
      </w:r>
    </w:p>
    <w:p w:rsidR="00000000" w:rsidRPr="00E559AE" w:rsidRDefault="00E559AE" w:rsidP="00E559A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E559AE">
        <w:rPr>
          <w:rFonts w:cstheme="minorHAnsi"/>
          <w:sz w:val="24"/>
          <w:szCs w:val="24"/>
          <w:lang w:val="ru-RU"/>
        </w:rPr>
        <w:t>Тест кейсы должны идти последовательно, составляя сценарий;</w:t>
      </w:r>
    </w:p>
    <w:p w:rsidR="00000000" w:rsidRPr="00E559AE" w:rsidRDefault="00E559AE" w:rsidP="00E559A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E559AE">
        <w:rPr>
          <w:rFonts w:cstheme="minorHAnsi"/>
          <w:sz w:val="24"/>
          <w:szCs w:val="24"/>
          <w:lang w:val="ru-RU"/>
        </w:rPr>
        <w:t>Тест кейсы должны быть разделены на смысловые части</w:t>
      </w:r>
      <w:r w:rsidRPr="00E559AE">
        <w:rPr>
          <w:rFonts w:cstheme="minorHAnsi"/>
          <w:sz w:val="24"/>
          <w:szCs w:val="24"/>
          <w:lang w:val="ru-RU"/>
        </w:rPr>
        <w:t>;</w:t>
      </w:r>
    </w:p>
    <w:p w:rsidR="00000000" w:rsidRPr="00E559AE" w:rsidRDefault="00E559AE" w:rsidP="00E559A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E559AE">
        <w:rPr>
          <w:rFonts w:cstheme="minorHAnsi"/>
          <w:sz w:val="24"/>
          <w:szCs w:val="24"/>
          <w:lang w:val="ru-RU"/>
        </w:rPr>
        <w:t>Как можно меньше ссылок на сторонние документы;</w:t>
      </w:r>
    </w:p>
    <w:p w:rsidR="00000000" w:rsidRPr="00E559AE" w:rsidRDefault="00E559AE" w:rsidP="00E559A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E559AE">
        <w:rPr>
          <w:rFonts w:cstheme="minorHAnsi"/>
          <w:sz w:val="24"/>
          <w:szCs w:val="24"/>
          <w:lang w:val="ru-RU"/>
        </w:rPr>
        <w:t>Без картинок.</w:t>
      </w:r>
    </w:p>
    <w:p w:rsidR="00E559AE" w:rsidRPr="00E559AE" w:rsidRDefault="00E559AE" w:rsidP="00E559AE">
      <w:pPr>
        <w:jc w:val="both"/>
        <w:rPr>
          <w:rFonts w:cstheme="minorHAnsi"/>
          <w:sz w:val="24"/>
          <w:szCs w:val="24"/>
          <w:lang w:val="ru-RU"/>
        </w:rPr>
      </w:pPr>
    </w:p>
    <w:p w:rsidR="00E559AE" w:rsidRPr="007D0B0D" w:rsidRDefault="00E559AE" w:rsidP="00E559AE">
      <w:pPr>
        <w:pStyle w:val="ListParagraph"/>
        <w:jc w:val="both"/>
        <w:rPr>
          <w:rFonts w:cstheme="minorHAnsi"/>
          <w:sz w:val="24"/>
          <w:szCs w:val="24"/>
          <w:lang w:val="ru-RU"/>
        </w:rPr>
      </w:pPr>
    </w:p>
    <w:p w:rsidR="007D0B0D" w:rsidRPr="007D0B0D" w:rsidRDefault="007D0B0D" w:rsidP="007D0B0D">
      <w:pPr>
        <w:pStyle w:val="ListParagraph"/>
        <w:jc w:val="both"/>
        <w:rPr>
          <w:rFonts w:cstheme="minorHAnsi"/>
          <w:sz w:val="24"/>
          <w:szCs w:val="24"/>
          <w:lang w:val="ru-RU"/>
        </w:rPr>
      </w:pPr>
    </w:p>
    <w:p w:rsidR="007D0B0D" w:rsidRPr="007D0B0D" w:rsidRDefault="007D0B0D" w:rsidP="007D0B0D">
      <w:pPr>
        <w:pStyle w:val="ListParagraph"/>
        <w:jc w:val="both"/>
        <w:rPr>
          <w:rFonts w:cstheme="minorHAnsi"/>
          <w:sz w:val="24"/>
          <w:szCs w:val="24"/>
          <w:lang w:val="ru-RU"/>
        </w:rPr>
      </w:pPr>
    </w:p>
    <w:p w:rsidR="00710334" w:rsidRPr="00710334" w:rsidRDefault="00710334" w:rsidP="00710334">
      <w:pPr>
        <w:pStyle w:val="ListParagraph"/>
        <w:rPr>
          <w:lang w:val="ru-RU"/>
        </w:rPr>
      </w:pPr>
    </w:p>
    <w:sectPr w:rsidR="00710334" w:rsidRPr="0071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15F"/>
    <w:multiLevelType w:val="hybridMultilevel"/>
    <w:tmpl w:val="1040E304"/>
    <w:lvl w:ilvl="0" w:tplc="E59AF37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26B3A"/>
    <w:multiLevelType w:val="hybridMultilevel"/>
    <w:tmpl w:val="DF346D54"/>
    <w:lvl w:ilvl="0" w:tplc="C13CC0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AC23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4BE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401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E15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EAF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041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ACE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A8F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0D7BDC"/>
    <w:multiLevelType w:val="hybridMultilevel"/>
    <w:tmpl w:val="9BFE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B4470"/>
    <w:multiLevelType w:val="hybridMultilevel"/>
    <w:tmpl w:val="74ECF38A"/>
    <w:lvl w:ilvl="0" w:tplc="B3322E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6C9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859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408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CC0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62E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078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47E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099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2D2816"/>
    <w:multiLevelType w:val="hybridMultilevel"/>
    <w:tmpl w:val="207E0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CE"/>
    <w:rsid w:val="000C48C0"/>
    <w:rsid w:val="002724AC"/>
    <w:rsid w:val="00710334"/>
    <w:rsid w:val="00712DB8"/>
    <w:rsid w:val="007D0B0D"/>
    <w:rsid w:val="008913A7"/>
    <w:rsid w:val="00B1541A"/>
    <w:rsid w:val="00B45DCE"/>
    <w:rsid w:val="00C82DA6"/>
    <w:rsid w:val="00D37787"/>
    <w:rsid w:val="00E13677"/>
    <w:rsid w:val="00E5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69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1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1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7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iTechArt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Dzianis Tsesavets</dc:creator>
  <cp:lastModifiedBy>Maryia Hahalinskaya</cp:lastModifiedBy>
  <cp:revision>2</cp:revision>
  <dcterms:created xsi:type="dcterms:W3CDTF">2019-12-03T06:25:00Z</dcterms:created>
  <dcterms:modified xsi:type="dcterms:W3CDTF">2019-12-03T06:25:00Z</dcterms:modified>
</cp:coreProperties>
</file>