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697" w:rsidRDefault="00C21697" w:rsidP="007951F4">
      <w:pPr>
        <w:rPr>
          <w:sz w:val="28"/>
          <w:szCs w:val="28"/>
        </w:rPr>
      </w:pPr>
      <w:r>
        <w:rPr>
          <w:sz w:val="28"/>
          <w:szCs w:val="28"/>
        </w:rPr>
        <w:t>ЭКЗАМЕНАЦИОННЫЕ ВОПРОСЫ  СИСТЕМНОЕ ПРОГРАММИРОВАНИЕ</w:t>
      </w:r>
    </w:p>
    <w:p w:rsidR="00BC6D7B" w:rsidRPr="00930817" w:rsidRDefault="007951F4" w:rsidP="007951F4">
      <w:pPr>
        <w:pStyle w:val="a3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 xml:space="preserve">COM </w:t>
      </w:r>
      <w:r>
        <w:rPr>
          <w:sz w:val="28"/>
          <w:szCs w:val="28"/>
        </w:rPr>
        <w:t xml:space="preserve">и интерфейс </w:t>
      </w:r>
      <w:r>
        <w:rPr>
          <w:sz w:val="28"/>
          <w:szCs w:val="28"/>
          <w:lang w:val="en-US"/>
        </w:rPr>
        <w:t>Unknown</w:t>
      </w:r>
    </w:p>
    <w:p w:rsidR="00930817" w:rsidRPr="007951F4" w:rsidRDefault="00930817" w:rsidP="007951F4">
      <w:pPr>
        <w:pStyle w:val="a3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</w:rPr>
        <w:t xml:space="preserve">Использование класса внутри </w:t>
      </w:r>
      <w:r>
        <w:rPr>
          <w:sz w:val="28"/>
          <w:szCs w:val="28"/>
          <w:lang w:val="en-US"/>
        </w:rPr>
        <w:t>dll</w:t>
      </w:r>
    </w:p>
    <w:p w:rsidR="007951F4" w:rsidRPr="007951F4" w:rsidRDefault="007951F4" w:rsidP="007951F4">
      <w:pPr>
        <w:pStyle w:val="a3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</w:rPr>
        <w:t>Ожидающий таймер</w:t>
      </w:r>
    </w:p>
    <w:p w:rsidR="007951F4" w:rsidRPr="007951F4" w:rsidRDefault="007951F4" w:rsidP="007951F4">
      <w:pPr>
        <w:pStyle w:val="a3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</w:rPr>
        <w:t>Сервисы</w:t>
      </w:r>
    </w:p>
    <w:p w:rsidR="007951F4" w:rsidRPr="007951F4" w:rsidRDefault="007951F4" w:rsidP="007951F4">
      <w:pPr>
        <w:pStyle w:val="a3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</w:rPr>
        <w:t>Работа с реестром</w:t>
      </w:r>
    </w:p>
    <w:p w:rsidR="007951F4" w:rsidRPr="007951F4" w:rsidRDefault="007951F4" w:rsidP="007951F4">
      <w:pPr>
        <w:pStyle w:val="a3"/>
        <w:numPr>
          <w:ilvl w:val="0"/>
          <w:numId w:val="1"/>
        </w:numPr>
      </w:pPr>
      <w:r>
        <w:rPr>
          <w:sz w:val="28"/>
          <w:szCs w:val="28"/>
        </w:rPr>
        <w:t>Маркеры доступа и работа с ними</w:t>
      </w:r>
    </w:p>
    <w:p w:rsidR="007951F4" w:rsidRPr="007951F4" w:rsidRDefault="007951F4" w:rsidP="007951F4">
      <w:pPr>
        <w:pStyle w:val="a3"/>
        <w:numPr>
          <w:ilvl w:val="0"/>
          <w:numId w:val="1"/>
        </w:numPr>
      </w:pPr>
      <w:r>
        <w:rPr>
          <w:sz w:val="28"/>
          <w:szCs w:val="28"/>
        </w:rPr>
        <w:t>Работа с учетными записями пользователя</w:t>
      </w:r>
    </w:p>
    <w:p w:rsidR="007951F4" w:rsidRPr="007951F4" w:rsidRDefault="007951F4" w:rsidP="007951F4">
      <w:pPr>
        <w:pStyle w:val="a3"/>
        <w:numPr>
          <w:ilvl w:val="0"/>
          <w:numId w:val="1"/>
        </w:numPr>
      </w:pPr>
      <w:r>
        <w:rPr>
          <w:sz w:val="28"/>
          <w:szCs w:val="28"/>
        </w:rPr>
        <w:t xml:space="preserve">Использование Ассемблера в С, вызов </w:t>
      </w:r>
      <w:r>
        <w:rPr>
          <w:sz w:val="28"/>
          <w:szCs w:val="28"/>
          <w:lang w:val="en-US"/>
        </w:rPr>
        <w:t>API</w:t>
      </w:r>
    </w:p>
    <w:p w:rsidR="007951F4" w:rsidRPr="007951F4" w:rsidRDefault="007951F4" w:rsidP="007951F4">
      <w:pPr>
        <w:pStyle w:val="a3"/>
        <w:numPr>
          <w:ilvl w:val="0"/>
          <w:numId w:val="1"/>
        </w:numPr>
      </w:pPr>
      <w:r>
        <w:rPr>
          <w:sz w:val="28"/>
          <w:szCs w:val="28"/>
        </w:rPr>
        <w:t>Работа с динамиком и портом</w:t>
      </w:r>
      <w:r w:rsidR="0059071E">
        <w:rPr>
          <w:sz w:val="28"/>
          <w:szCs w:val="28"/>
        </w:rPr>
        <w:t xml:space="preserve"> </w:t>
      </w:r>
      <w:r w:rsidR="0059071E">
        <w:rPr>
          <w:sz w:val="28"/>
          <w:szCs w:val="28"/>
          <w:lang w:val="en-US"/>
        </w:rPr>
        <w:t>COM</w:t>
      </w:r>
    </w:p>
    <w:p w:rsidR="007951F4" w:rsidRPr="00491B1F" w:rsidRDefault="007951F4" w:rsidP="007951F4">
      <w:pPr>
        <w:pStyle w:val="a3"/>
        <w:numPr>
          <w:ilvl w:val="0"/>
          <w:numId w:val="1"/>
        </w:numPr>
      </w:pPr>
      <w:r>
        <w:rPr>
          <w:sz w:val="28"/>
          <w:szCs w:val="28"/>
        </w:rPr>
        <w:t>Алгоритм сжатия Лемпеля-Зива</w:t>
      </w:r>
    </w:p>
    <w:p w:rsidR="00491B1F" w:rsidRPr="007951F4" w:rsidRDefault="00491B1F" w:rsidP="007951F4">
      <w:pPr>
        <w:pStyle w:val="a3"/>
        <w:numPr>
          <w:ilvl w:val="0"/>
          <w:numId w:val="1"/>
        </w:numPr>
      </w:pPr>
      <w:r>
        <w:rPr>
          <w:sz w:val="28"/>
          <w:szCs w:val="28"/>
        </w:rPr>
        <w:t xml:space="preserve">Понятие цифровой подписи и ее получение в </w:t>
      </w:r>
      <w:r>
        <w:rPr>
          <w:sz w:val="28"/>
          <w:szCs w:val="28"/>
          <w:lang w:val="en-US"/>
        </w:rPr>
        <w:t>RSA</w:t>
      </w:r>
    </w:p>
    <w:p w:rsidR="007951F4" w:rsidRPr="007951F4" w:rsidRDefault="007951F4" w:rsidP="007951F4">
      <w:pPr>
        <w:pStyle w:val="a3"/>
        <w:numPr>
          <w:ilvl w:val="0"/>
          <w:numId w:val="1"/>
        </w:numPr>
      </w:pPr>
      <w:r>
        <w:rPr>
          <w:sz w:val="28"/>
          <w:szCs w:val="28"/>
        </w:rPr>
        <w:t xml:space="preserve">Создание и использование </w:t>
      </w:r>
      <w:r>
        <w:rPr>
          <w:sz w:val="28"/>
          <w:szCs w:val="28"/>
          <w:lang w:val="en-US"/>
        </w:rPr>
        <w:t>dll</w:t>
      </w:r>
      <w:r w:rsidRPr="007951F4">
        <w:rPr>
          <w:sz w:val="28"/>
          <w:szCs w:val="28"/>
        </w:rPr>
        <w:t xml:space="preserve"> </w:t>
      </w:r>
      <w:r>
        <w:rPr>
          <w:sz w:val="28"/>
          <w:szCs w:val="28"/>
        </w:rPr>
        <w:t>в программах С</w:t>
      </w:r>
    </w:p>
    <w:p w:rsidR="007951F4" w:rsidRPr="00B519A7" w:rsidRDefault="00A05885" w:rsidP="007951F4">
      <w:pPr>
        <w:pStyle w:val="a3"/>
        <w:numPr>
          <w:ilvl w:val="0"/>
          <w:numId w:val="1"/>
        </w:num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 xml:space="preserve">Excel </w:t>
      </w: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CLSID</w:t>
      </w:r>
    </w:p>
    <w:p w:rsidR="00B519A7" w:rsidRPr="00A05885" w:rsidRDefault="00B519A7" w:rsidP="007951F4">
      <w:pPr>
        <w:pStyle w:val="a3"/>
        <w:numPr>
          <w:ilvl w:val="0"/>
          <w:numId w:val="1"/>
        </w:numPr>
      </w:pPr>
      <w:r w:rsidRPr="00B519A7">
        <w:rPr>
          <w:rFonts w:ascii="Times New Roman" w:hAnsi="Times New Roman" w:cs="Times New Roman"/>
          <w:sz w:val="28"/>
          <w:szCs w:val="28"/>
        </w:rPr>
        <w:t>Работа</w:t>
      </w:r>
      <w:r>
        <w:t xml:space="preserve"> с </w:t>
      </w:r>
      <w:r>
        <w:rPr>
          <w:lang w:val="en-US"/>
        </w:rPr>
        <w:t xml:space="preserve">WORD </w:t>
      </w:r>
      <w:r>
        <w:t xml:space="preserve"> </w:t>
      </w:r>
      <w:r w:rsidRPr="00B519A7">
        <w:rPr>
          <w:rFonts w:ascii="Times New Roman" w:hAnsi="Times New Roman" w:cs="Times New Roman"/>
          <w:sz w:val="28"/>
          <w:szCs w:val="28"/>
        </w:rPr>
        <w:t>через</w:t>
      </w:r>
      <w:r>
        <w:rPr>
          <w:lang w:val="en-US"/>
        </w:rPr>
        <w:t xml:space="preserve">  CLSID</w:t>
      </w:r>
    </w:p>
    <w:p w:rsidR="00A05885" w:rsidRPr="00A05885" w:rsidRDefault="00A05885" w:rsidP="007951F4">
      <w:pPr>
        <w:pStyle w:val="a3"/>
        <w:numPr>
          <w:ilvl w:val="0"/>
          <w:numId w:val="1"/>
        </w:numPr>
      </w:pPr>
      <w:r>
        <w:rPr>
          <w:sz w:val="28"/>
          <w:szCs w:val="28"/>
        </w:rPr>
        <w:t>Вызов асинхронных процедур</w:t>
      </w:r>
    </w:p>
    <w:p w:rsidR="00A05885" w:rsidRPr="000D2BD3" w:rsidRDefault="000D2BD3" w:rsidP="00795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Порты завершени</w:t>
      </w:r>
      <w:r w:rsidRPr="000D2BD3">
        <w:rPr>
          <w:rFonts w:ascii="Times New Roman" w:hAnsi="Times New Roman" w:cs="Times New Roman"/>
          <w:sz w:val="28"/>
          <w:szCs w:val="28"/>
        </w:rPr>
        <w:t>я</w:t>
      </w:r>
    </w:p>
    <w:p w:rsidR="000D2BD3" w:rsidRDefault="000D2BD3" w:rsidP="00795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2BD3">
        <w:rPr>
          <w:rFonts w:ascii="Times New Roman" w:hAnsi="Times New Roman" w:cs="Times New Roman"/>
          <w:sz w:val="28"/>
          <w:szCs w:val="28"/>
        </w:rPr>
        <w:t>Процедуры завершения асинхронных операций с файлами</w:t>
      </w:r>
    </w:p>
    <w:p w:rsidR="000D2BD3" w:rsidRPr="00930817" w:rsidRDefault="000D2BD3" w:rsidP="00795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0817">
        <w:rPr>
          <w:rFonts w:ascii="Times New Roman" w:hAnsi="Times New Roman" w:cs="Times New Roman"/>
          <w:sz w:val="28"/>
          <w:szCs w:val="28"/>
        </w:rPr>
        <w:t xml:space="preserve">Создание и использование элементов </w:t>
      </w:r>
      <w:r w:rsidR="00930817">
        <w:rPr>
          <w:rFonts w:ascii="Times New Roman" w:hAnsi="Times New Roman" w:cs="Times New Roman"/>
          <w:sz w:val="28"/>
          <w:szCs w:val="28"/>
          <w:lang w:val="en-US"/>
        </w:rPr>
        <w:t>ActiveX</w:t>
      </w:r>
    </w:p>
    <w:p w:rsidR="00930817" w:rsidRDefault="00930817" w:rsidP="00795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66E1">
        <w:rPr>
          <w:rFonts w:ascii="Times New Roman" w:hAnsi="Times New Roman" w:cs="Times New Roman"/>
          <w:sz w:val="28"/>
          <w:szCs w:val="28"/>
        </w:rPr>
        <w:t>Шифрование в приложениях на С</w:t>
      </w:r>
    </w:p>
    <w:p w:rsidR="009966E1" w:rsidRDefault="009966E1" w:rsidP="00795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6941">
        <w:rPr>
          <w:rFonts w:ascii="Times New Roman" w:hAnsi="Times New Roman" w:cs="Times New Roman"/>
          <w:sz w:val="28"/>
          <w:szCs w:val="28"/>
        </w:rPr>
        <w:t>Использование таймеров</w:t>
      </w:r>
    </w:p>
    <w:p w:rsidR="008B6941" w:rsidRDefault="008B6941" w:rsidP="00795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071E">
        <w:rPr>
          <w:rFonts w:ascii="Times New Roman" w:hAnsi="Times New Roman" w:cs="Times New Roman"/>
          <w:sz w:val="28"/>
          <w:szCs w:val="28"/>
        </w:rPr>
        <w:t>Работа с виртуальной памятью</w:t>
      </w:r>
    </w:p>
    <w:p w:rsidR="0059071E" w:rsidRDefault="0059071E" w:rsidP="00795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15FC">
        <w:rPr>
          <w:rFonts w:ascii="Times New Roman" w:hAnsi="Times New Roman" w:cs="Times New Roman"/>
          <w:sz w:val="28"/>
          <w:szCs w:val="28"/>
        </w:rPr>
        <w:t>Работа с кучей</w:t>
      </w:r>
    </w:p>
    <w:p w:rsidR="002415FC" w:rsidRDefault="002415FC" w:rsidP="00795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Рисование на холсте</w:t>
      </w:r>
    </w:p>
    <w:p w:rsidR="002415FC" w:rsidRDefault="002415FC" w:rsidP="00795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Работа с буфером экрана</w:t>
      </w:r>
    </w:p>
    <w:p w:rsidR="002415FC" w:rsidRDefault="00E61CC0" w:rsidP="00795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дескриптора безопасности</w:t>
      </w:r>
    </w:p>
    <w:p w:rsidR="00E61CC0" w:rsidRDefault="00E61CC0" w:rsidP="00795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Использование польской записи для генерации кода</w:t>
      </w:r>
    </w:p>
    <w:p w:rsidR="00E61CC0" w:rsidRDefault="00E61CC0" w:rsidP="00795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Лексический разбор с помощью стека</w:t>
      </w:r>
    </w:p>
    <w:p w:rsidR="00E61CC0" w:rsidRDefault="00491B1F" w:rsidP="00795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2846">
        <w:rPr>
          <w:rFonts w:ascii="Times New Roman" w:hAnsi="Times New Roman" w:cs="Times New Roman"/>
          <w:sz w:val="28"/>
          <w:szCs w:val="28"/>
        </w:rPr>
        <w:t>Отображение файла в память</w:t>
      </w:r>
    </w:p>
    <w:p w:rsidR="00842846" w:rsidRPr="00915EE4" w:rsidRDefault="00842846" w:rsidP="00795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329">
        <w:rPr>
          <w:rFonts w:ascii="Times New Roman" w:hAnsi="Times New Roman" w:cs="Times New Roman"/>
          <w:sz w:val="28"/>
          <w:szCs w:val="28"/>
        </w:rPr>
        <w:t xml:space="preserve">Системные функции </w:t>
      </w:r>
      <w:r w:rsidR="00541329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915EE4" w:rsidRDefault="00915EE4" w:rsidP="00795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SendMessage</w:t>
      </w:r>
    </w:p>
    <w:p w:rsidR="002415FC" w:rsidRPr="002415FC" w:rsidRDefault="002415FC" w:rsidP="002415FC">
      <w:pPr>
        <w:rPr>
          <w:rFonts w:ascii="Times New Roman" w:hAnsi="Times New Roman" w:cs="Times New Roman"/>
          <w:sz w:val="28"/>
          <w:szCs w:val="28"/>
        </w:rPr>
      </w:pPr>
    </w:p>
    <w:sectPr w:rsidR="002415FC" w:rsidRPr="002415FC" w:rsidSect="00F73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76D08"/>
    <w:multiLevelType w:val="hybridMultilevel"/>
    <w:tmpl w:val="28DCC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51F4"/>
    <w:rsid w:val="000D2BD3"/>
    <w:rsid w:val="002415FC"/>
    <w:rsid w:val="00277EB5"/>
    <w:rsid w:val="002E53AC"/>
    <w:rsid w:val="00491B1F"/>
    <w:rsid w:val="00541329"/>
    <w:rsid w:val="00582A24"/>
    <w:rsid w:val="0059071E"/>
    <w:rsid w:val="006051AA"/>
    <w:rsid w:val="007177B6"/>
    <w:rsid w:val="007951F4"/>
    <w:rsid w:val="00842846"/>
    <w:rsid w:val="008B6941"/>
    <w:rsid w:val="00915EE4"/>
    <w:rsid w:val="00930817"/>
    <w:rsid w:val="009966E1"/>
    <w:rsid w:val="00A05885"/>
    <w:rsid w:val="00B519A7"/>
    <w:rsid w:val="00B570D8"/>
    <w:rsid w:val="00B87EC6"/>
    <w:rsid w:val="00C21697"/>
    <w:rsid w:val="00E61CC0"/>
    <w:rsid w:val="00F73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3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1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>Microsoft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2020-05-30T11:21:00Z</dcterms:created>
  <dcterms:modified xsi:type="dcterms:W3CDTF">2020-05-30T11:21:00Z</dcterms:modified>
</cp:coreProperties>
</file>