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52449" w14:textId="77777777" w:rsidR="0011357C" w:rsidRDefault="0011357C" w:rsidP="0011357C">
      <w:pPr>
        <w:spacing w:line="720" w:lineRule="auto"/>
        <w:jc w:val="center"/>
        <w:rPr>
          <w:b/>
          <w:bCs/>
          <w:sz w:val="44"/>
          <w:szCs w:val="44"/>
        </w:rPr>
      </w:pPr>
    </w:p>
    <w:p w14:paraId="1F114848" w14:textId="77777777" w:rsidR="0011357C" w:rsidRDefault="0011357C" w:rsidP="0011357C">
      <w:pPr>
        <w:spacing w:line="720" w:lineRule="auto"/>
        <w:jc w:val="center"/>
        <w:rPr>
          <w:b/>
          <w:bCs/>
          <w:sz w:val="44"/>
          <w:szCs w:val="44"/>
        </w:rPr>
      </w:pPr>
    </w:p>
    <w:p w14:paraId="510B85F5" w14:textId="77777777" w:rsidR="0011357C" w:rsidRDefault="0011357C" w:rsidP="0011357C">
      <w:pPr>
        <w:spacing w:line="720" w:lineRule="auto"/>
        <w:jc w:val="center"/>
        <w:rPr>
          <w:b/>
          <w:bCs/>
          <w:sz w:val="44"/>
          <w:szCs w:val="44"/>
        </w:rPr>
      </w:pPr>
    </w:p>
    <w:p w14:paraId="38600F65" w14:textId="77777777" w:rsidR="0011357C" w:rsidRDefault="0011357C" w:rsidP="0011357C">
      <w:pPr>
        <w:spacing w:line="720" w:lineRule="auto"/>
        <w:jc w:val="center"/>
        <w:rPr>
          <w:b/>
          <w:bCs/>
          <w:sz w:val="44"/>
          <w:szCs w:val="44"/>
        </w:rPr>
      </w:pPr>
    </w:p>
    <w:p w14:paraId="6AD79EC8" w14:textId="421EF314" w:rsidR="0011357C" w:rsidRPr="0011357C" w:rsidRDefault="0011357C" w:rsidP="0011357C">
      <w:pPr>
        <w:spacing w:line="720" w:lineRule="auto"/>
        <w:jc w:val="center"/>
        <w:rPr>
          <w:sz w:val="44"/>
          <w:szCs w:val="44"/>
        </w:rPr>
      </w:pPr>
      <w:r w:rsidRPr="0011357C">
        <w:rPr>
          <w:b/>
          <w:bCs/>
          <w:sz w:val="44"/>
          <w:szCs w:val="44"/>
        </w:rPr>
        <w:t>TÍTULO DEL DOCUMENTO:</w:t>
      </w:r>
      <w:r w:rsidRPr="0011357C">
        <w:rPr>
          <w:sz w:val="44"/>
          <w:szCs w:val="44"/>
        </w:rPr>
        <w:br/>
      </w:r>
      <w:r w:rsidRPr="0011357C">
        <w:rPr>
          <w:b/>
          <w:bCs/>
          <w:sz w:val="44"/>
          <w:szCs w:val="44"/>
        </w:rPr>
        <w:t>Diagrama General de Casos de Uso — ANPR VISION</w:t>
      </w:r>
    </w:p>
    <w:p w14:paraId="6CF353C4" w14:textId="1B5DCDC1" w:rsidR="0011357C" w:rsidRPr="0011357C" w:rsidRDefault="0011357C" w:rsidP="0011357C">
      <w:pPr>
        <w:spacing w:line="720" w:lineRule="auto"/>
        <w:jc w:val="center"/>
        <w:rPr>
          <w:sz w:val="44"/>
          <w:szCs w:val="44"/>
        </w:rPr>
      </w:pPr>
      <w:r w:rsidRPr="0011357C">
        <w:rPr>
          <w:b/>
          <w:bCs/>
          <w:sz w:val="44"/>
          <w:szCs w:val="44"/>
        </w:rPr>
        <w:t>VERSIÓN:</w:t>
      </w:r>
      <w:r w:rsidRPr="0011357C">
        <w:rPr>
          <w:sz w:val="44"/>
          <w:szCs w:val="44"/>
        </w:rPr>
        <w:t xml:space="preserve"> 1.0</w:t>
      </w:r>
      <w:r w:rsidRPr="0011357C">
        <w:rPr>
          <w:sz w:val="44"/>
          <w:szCs w:val="44"/>
        </w:rPr>
        <w:br/>
      </w:r>
      <w:r w:rsidRPr="0011357C">
        <w:rPr>
          <w:b/>
          <w:bCs/>
          <w:sz w:val="44"/>
          <w:szCs w:val="44"/>
        </w:rPr>
        <w:t>FECHA:</w:t>
      </w:r>
      <w:r w:rsidRPr="0011357C">
        <w:rPr>
          <w:sz w:val="44"/>
          <w:szCs w:val="44"/>
        </w:rPr>
        <w:t xml:space="preserve"> </w:t>
      </w:r>
      <w:r>
        <w:rPr>
          <w:sz w:val="44"/>
          <w:szCs w:val="44"/>
        </w:rPr>
        <w:t>29/10/2025</w:t>
      </w:r>
      <w:r w:rsidRPr="0011357C">
        <w:rPr>
          <w:sz w:val="44"/>
          <w:szCs w:val="44"/>
        </w:rPr>
        <w:br/>
      </w:r>
      <w:r w:rsidRPr="0011357C">
        <w:rPr>
          <w:b/>
          <w:bCs/>
          <w:sz w:val="44"/>
          <w:szCs w:val="44"/>
        </w:rPr>
        <w:t>AUTORES:</w:t>
      </w:r>
      <w:r w:rsidRPr="0011357C">
        <w:rPr>
          <w:sz w:val="44"/>
          <w:szCs w:val="44"/>
        </w:rPr>
        <w:t xml:space="preserve"> Equipo ANPR-VISION</w:t>
      </w:r>
      <w:r w:rsidRPr="0011357C">
        <w:rPr>
          <w:sz w:val="44"/>
          <w:szCs w:val="44"/>
        </w:rPr>
        <w:br/>
      </w:r>
      <w:r w:rsidRPr="0011357C">
        <w:rPr>
          <w:b/>
          <w:bCs/>
          <w:sz w:val="44"/>
          <w:szCs w:val="44"/>
        </w:rPr>
        <w:t>PROYECTO:</w:t>
      </w:r>
      <w:r w:rsidRPr="0011357C">
        <w:rPr>
          <w:sz w:val="44"/>
          <w:szCs w:val="44"/>
        </w:rPr>
        <w:t xml:space="preserve"> Sistema ANPR-VISION – Reconocimiento Automático de Matrículas</w:t>
      </w:r>
    </w:p>
    <w:p w14:paraId="2DFC6482" w14:textId="77777777" w:rsidR="0013302B" w:rsidRDefault="0013302B"/>
    <w:p w14:paraId="7CD07374" w14:textId="77777777" w:rsidR="0011357C" w:rsidRDefault="0011357C"/>
    <w:p w14:paraId="267DC688" w14:textId="77777777" w:rsidR="0011357C" w:rsidRDefault="0011357C"/>
    <w:p w14:paraId="30862255" w14:textId="77777777" w:rsidR="0011357C" w:rsidRDefault="0011357C"/>
    <w:p w14:paraId="39AD67DC" w14:textId="77777777" w:rsidR="0011357C" w:rsidRDefault="0011357C"/>
    <w:p w14:paraId="6CEC4EB1" w14:textId="77777777" w:rsidR="0011357C" w:rsidRDefault="0011357C"/>
    <w:p w14:paraId="03EF2DA5" w14:textId="77777777" w:rsidR="0011357C" w:rsidRDefault="0011357C"/>
    <w:p w14:paraId="44D55DCF" w14:textId="77777777" w:rsidR="0011357C" w:rsidRDefault="0011357C"/>
    <w:p w14:paraId="71B1B484" w14:textId="77777777" w:rsidR="0011357C" w:rsidRDefault="0011357C">
      <w:pPr>
        <w:rPr>
          <w:sz w:val="40"/>
          <w:szCs w:val="40"/>
        </w:rPr>
      </w:pPr>
    </w:p>
    <w:p w14:paraId="68BA2A25" w14:textId="77777777" w:rsidR="0011357C" w:rsidRDefault="0011357C">
      <w:pPr>
        <w:rPr>
          <w:sz w:val="40"/>
          <w:szCs w:val="40"/>
        </w:rPr>
      </w:pPr>
    </w:p>
    <w:p w14:paraId="2FFC43C8" w14:textId="77777777" w:rsidR="0011357C" w:rsidRDefault="0011357C">
      <w:pPr>
        <w:rPr>
          <w:sz w:val="40"/>
          <w:szCs w:val="40"/>
        </w:rPr>
      </w:pPr>
    </w:p>
    <w:p w14:paraId="3BACA6F5" w14:textId="77777777" w:rsidR="0011357C" w:rsidRDefault="0011357C">
      <w:pPr>
        <w:rPr>
          <w:sz w:val="40"/>
          <w:szCs w:val="40"/>
        </w:rPr>
      </w:pPr>
    </w:p>
    <w:p w14:paraId="0146662E" w14:textId="77777777" w:rsidR="0011357C" w:rsidRDefault="0011357C">
      <w:pPr>
        <w:rPr>
          <w:sz w:val="40"/>
          <w:szCs w:val="40"/>
        </w:rPr>
      </w:pPr>
    </w:p>
    <w:p w14:paraId="6F1C7CAD" w14:textId="77777777" w:rsidR="0011357C" w:rsidRDefault="0011357C">
      <w:pPr>
        <w:rPr>
          <w:sz w:val="40"/>
          <w:szCs w:val="40"/>
        </w:rPr>
      </w:pPr>
    </w:p>
    <w:p w14:paraId="045A88D5" w14:textId="77777777" w:rsidR="0011357C" w:rsidRDefault="0011357C">
      <w:pPr>
        <w:rPr>
          <w:sz w:val="40"/>
          <w:szCs w:val="40"/>
        </w:rPr>
      </w:pPr>
    </w:p>
    <w:p w14:paraId="558A17C1" w14:textId="77777777" w:rsidR="0011357C" w:rsidRDefault="0011357C">
      <w:pPr>
        <w:rPr>
          <w:sz w:val="40"/>
          <w:szCs w:val="40"/>
        </w:rPr>
      </w:pPr>
    </w:p>
    <w:p w14:paraId="71032DD2" w14:textId="77777777" w:rsidR="0011357C" w:rsidRDefault="0011357C">
      <w:pPr>
        <w:rPr>
          <w:sz w:val="40"/>
          <w:szCs w:val="40"/>
        </w:rPr>
      </w:pPr>
    </w:p>
    <w:p w14:paraId="4CF25DB6" w14:textId="77777777" w:rsidR="0011357C" w:rsidRPr="0011357C" w:rsidRDefault="0011357C" w:rsidP="0011357C">
      <w:pPr>
        <w:rPr>
          <w:b/>
          <w:bCs/>
          <w:sz w:val="40"/>
          <w:szCs w:val="40"/>
        </w:rPr>
      </w:pPr>
      <w:r w:rsidRPr="0011357C">
        <w:rPr>
          <w:b/>
          <w:bCs/>
          <w:sz w:val="40"/>
          <w:szCs w:val="40"/>
        </w:rPr>
        <w:lastRenderedPageBreak/>
        <w:t>1. Propósito del documento</w:t>
      </w:r>
    </w:p>
    <w:p w14:paraId="0901E60A" w14:textId="77777777" w:rsidR="0011357C" w:rsidRPr="0011357C" w:rsidRDefault="0011357C" w:rsidP="0011357C">
      <w:pPr>
        <w:rPr>
          <w:sz w:val="40"/>
          <w:szCs w:val="40"/>
        </w:rPr>
      </w:pPr>
      <w:r w:rsidRPr="0011357C">
        <w:rPr>
          <w:sz w:val="40"/>
          <w:szCs w:val="40"/>
        </w:rPr>
        <w:t xml:space="preserve">El presente documento describe el </w:t>
      </w:r>
      <w:r w:rsidRPr="0011357C">
        <w:rPr>
          <w:b/>
          <w:bCs/>
          <w:sz w:val="40"/>
          <w:szCs w:val="40"/>
        </w:rPr>
        <w:t>diagrama general de casos de uso</w:t>
      </w:r>
      <w:r w:rsidRPr="0011357C">
        <w:rPr>
          <w:sz w:val="40"/>
          <w:szCs w:val="40"/>
        </w:rPr>
        <w:t xml:space="preserve"> del sistema ANPR-VISION, el cual muestra la interacción entre los actores principales y los procesos fundamentales del sistema.</w:t>
      </w:r>
      <w:r w:rsidRPr="0011357C">
        <w:rPr>
          <w:sz w:val="40"/>
          <w:szCs w:val="40"/>
        </w:rPr>
        <w:br/>
        <w:t>Su propósito es ofrecer una visión completa del flujo de actividades que intervienen en la automatización del control vehicular mediante reconocimiento de matrículas, gestión de accesos y emisión de comprobantes.</w:t>
      </w:r>
    </w:p>
    <w:p w14:paraId="38369E52" w14:textId="77777777" w:rsidR="0011357C" w:rsidRDefault="0011357C">
      <w:pPr>
        <w:rPr>
          <w:sz w:val="40"/>
          <w:szCs w:val="40"/>
        </w:rPr>
      </w:pPr>
    </w:p>
    <w:p w14:paraId="5A31D716" w14:textId="77777777" w:rsidR="0011357C" w:rsidRDefault="0011357C">
      <w:pPr>
        <w:rPr>
          <w:sz w:val="40"/>
          <w:szCs w:val="40"/>
        </w:rPr>
      </w:pPr>
    </w:p>
    <w:p w14:paraId="6CB0B900" w14:textId="77777777" w:rsidR="0011357C" w:rsidRPr="0011357C" w:rsidRDefault="0011357C" w:rsidP="0011357C">
      <w:pPr>
        <w:rPr>
          <w:b/>
          <w:bCs/>
          <w:sz w:val="40"/>
          <w:szCs w:val="40"/>
        </w:rPr>
      </w:pPr>
      <w:r w:rsidRPr="0011357C">
        <w:rPr>
          <w:b/>
          <w:bCs/>
          <w:sz w:val="40"/>
          <w:szCs w:val="40"/>
        </w:rPr>
        <w:t>2. Actores del sistema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2"/>
        <w:gridCol w:w="12452"/>
      </w:tblGrid>
      <w:tr w:rsidR="0011357C" w:rsidRPr="0011357C" w14:paraId="1043BBE1" w14:textId="77777777" w:rsidTr="00113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6211F" w14:textId="77777777" w:rsidR="0011357C" w:rsidRPr="0011357C" w:rsidRDefault="0011357C" w:rsidP="0011357C">
            <w:pPr>
              <w:rPr>
                <w:b/>
                <w:bCs/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3021804C" w14:textId="77777777" w:rsidR="0011357C" w:rsidRPr="0011357C" w:rsidRDefault="0011357C" w:rsidP="0011357C">
            <w:pPr>
              <w:rPr>
                <w:b/>
                <w:bCs/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Descripción</w:t>
            </w:r>
          </w:p>
        </w:tc>
      </w:tr>
      <w:tr w:rsidR="0011357C" w:rsidRPr="0011357C" w14:paraId="58083296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B592B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Cámara ANPR</w:t>
            </w:r>
          </w:p>
        </w:tc>
        <w:tc>
          <w:tcPr>
            <w:tcW w:w="0" w:type="auto"/>
            <w:vAlign w:val="center"/>
            <w:hideMark/>
          </w:tcPr>
          <w:p w14:paraId="29E88377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 xml:space="preserve">Captura imágenes y envía </w:t>
            </w:r>
            <w:proofErr w:type="spellStart"/>
            <w:r w:rsidRPr="0011357C">
              <w:rPr>
                <w:sz w:val="40"/>
                <w:szCs w:val="40"/>
              </w:rPr>
              <w:t>frames</w:t>
            </w:r>
            <w:proofErr w:type="spellEnd"/>
            <w:r w:rsidRPr="0011357C">
              <w:rPr>
                <w:sz w:val="40"/>
                <w:szCs w:val="40"/>
              </w:rPr>
              <w:t xml:space="preserve"> al microservicio de detección.</w:t>
            </w:r>
          </w:p>
        </w:tc>
      </w:tr>
      <w:tr w:rsidR="0011357C" w:rsidRPr="0011357C" w14:paraId="4469353C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993D6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Operador del Parqueadero</w:t>
            </w:r>
          </w:p>
        </w:tc>
        <w:tc>
          <w:tcPr>
            <w:tcW w:w="0" w:type="auto"/>
            <w:vAlign w:val="center"/>
            <w:hideMark/>
          </w:tcPr>
          <w:p w14:paraId="31F94F6F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Supervisa ingresos y salidas, valida alertas y puede registrar manualmente vehículos.</w:t>
            </w:r>
          </w:p>
        </w:tc>
      </w:tr>
      <w:tr w:rsidR="0011357C" w:rsidRPr="0011357C" w14:paraId="3BD757D8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0575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Administrador del Sistema</w:t>
            </w:r>
          </w:p>
        </w:tc>
        <w:tc>
          <w:tcPr>
            <w:tcW w:w="0" w:type="auto"/>
            <w:vAlign w:val="center"/>
            <w:hideMark/>
          </w:tcPr>
          <w:p w14:paraId="1ADA17FF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Configura cámaras, usuarios, roles, tarifas y visualiza reportes.</w:t>
            </w:r>
          </w:p>
        </w:tc>
      </w:tr>
      <w:tr w:rsidR="0011357C" w:rsidRPr="0011357C" w14:paraId="3ACD8FDC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DAE0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Conductor / Usuario</w:t>
            </w:r>
          </w:p>
        </w:tc>
        <w:tc>
          <w:tcPr>
            <w:tcW w:w="0" w:type="auto"/>
            <w:vAlign w:val="center"/>
            <w:hideMark/>
          </w:tcPr>
          <w:p w14:paraId="1246A250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Persona propietaria del vehículo, que ingresa o sale del parqueadero.</w:t>
            </w:r>
          </w:p>
        </w:tc>
      </w:tr>
      <w:tr w:rsidR="0011357C" w:rsidRPr="0011357C" w14:paraId="2254FEB2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B89F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 xml:space="preserve">Sistema de Gestión / </w:t>
            </w:r>
            <w:proofErr w:type="spellStart"/>
            <w:r w:rsidRPr="0011357C">
              <w:rPr>
                <w:b/>
                <w:bCs/>
                <w:sz w:val="40"/>
                <w:szCs w:val="40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B9376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 xml:space="preserve">Orquestador central que comunica los </w:t>
            </w:r>
            <w:proofErr w:type="gramStart"/>
            <w:r w:rsidRPr="0011357C">
              <w:rPr>
                <w:sz w:val="40"/>
                <w:szCs w:val="40"/>
              </w:rPr>
              <w:t>módulos,</w:t>
            </w:r>
            <w:proofErr w:type="gramEnd"/>
            <w:r w:rsidRPr="0011357C">
              <w:rPr>
                <w:sz w:val="40"/>
                <w:szCs w:val="40"/>
              </w:rPr>
              <w:t xml:space="preserve"> procesa eventos y almacena trazabilidad.</w:t>
            </w:r>
          </w:p>
        </w:tc>
      </w:tr>
      <w:tr w:rsidR="0011357C" w:rsidRPr="0011357C" w14:paraId="7EE8FAAF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AA90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Servicio de Impresión Local</w:t>
            </w:r>
          </w:p>
        </w:tc>
        <w:tc>
          <w:tcPr>
            <w:tcW w:w="0" w:type="auto"/>
            <w:vAlign w:val="center"/>
            <w:hideMark/>
          </w:tcPr>
          <w:p w14:paraId="078B1D20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 xml:space="preserve">Software cliente que imprime </w:t>
            </w:r>
            <w:proofErr w:type="gramStart"/>
            <w:r w:rsidRPr="0011357C">
              <w:rPr>
                <w:sz w:val="40"/>
                <w:szCs w:val="40"/>
              </w:rPr>
              <w:t>tickets</w:t>
            </w:r>
            <w:proofErr w:type="gramEnd"/>
            <w:r w:rsidRPr="0011357C">
              <w:rPr>
                <w:sz w:val="40"/>
                <w:szCs w:val="40"/>
              </w:rPr>
              <w:t xml:space="preserve"> y facturas generadas por la API.</w:t>
            </w:r>
          </w:p>
        </w:tc>
      </w:tr>
    </w:tbl>
    <w:p w14:paraId="5A6DC82C" w14:textId="77777777" w:rsidR="0011357C" w:rsidRDefault="0011357C">
      <w:pPr>
        <w:rPr>
          <w:sz w:val="40"/>
          <w:szCs w:val="40"/>
        </w:rPr>
      </w:pPr>
    </w:p>
    <w:p w14:paraId="02929EB5" w14:textId="77777777" w:rsidR="0011357C" w:rsidRDefault="0011357C">
      <w:pPr>
        <w:rPr>
          <w:sz w:val="40"/>
          <w:szCs w:val="40"/>
        </w:rPr>
      </w:pPr>
    </w:p>
    <w:p w14:paraId="4954F3C5" w14:textId="77777777" w:rsidR="0011357C" w:rsidRPr="0011357C" w:rsidRDefault="0011357C" w:rsidP="0011357C">
      <w:pPr>
        <w:rPr>
          <w:b/>
          <w:bCs/>
          <w:sz w:val="40"/>
          <w:szCs w:val="40"/>
        </w:rPr>
      </w:pPr>
      <w:r w:rsidRPr="0011357C">
        <w:rPr>
          <w:b/>
          <w:bCs/>
          <w:sz w:val="40"/>
          <w:szCs w:val="40"/>
        </w:rPr>
        <w:t>3. Casos de uso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5776"/>
        <w:gridCol w:w="3401"/>
        <w:gridCol w:w="6679"/>
      </w:tblGrid>
      <w:tr w:rsidR="0011357C" w:rsidRPr="0011357C" w14:paraId="568F7403" w14:textId="77777777" w:rsidTr="00113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8B278" w14:textId="77777777" w:rsidR="0011357C" w:rsidRPr="0011357C" w:rsidRDefault="0011357C" w:rsidP="0011357C">
            <w:pPr>
              <w:rPr>
                <w:b/>
                <w:bCs/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D8380A1" w14:textId="77777777" w:rsidR="0011357C" w:rsidRPr="0011357C" w:rsidRDefault="0011357C" w:rsidP="0011357C">
            <w:pPr>
              <w:rPr>
                <w:b/>
                <w:bCs/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18EA94EE" w14:textId="77777777" w:rsidR="0011357C" w:rsidRPr="0011357C" w:rsidRDefault="0011357C" w:rsidP="0011357C">
            <w:pPr>
              <w:rPr>
                <w:b/>
                <w:bCs/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7A602C46" w14:textId="77777777" w:rsidR="0011357C" w:rsidRPr="0011357C" w:rsidRDefault="0011357C" w:rsidP="0011357C">
            <w:pPr>
              <w:rPr>
                <w:b/>
                <w:bCs/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Tipo de Relación</w:t>
            </w:r>
          </w:p>
        </w:tc>
      </w:tr>
      <w:tr w:rsidR="0011357C" w:rsidRPr="0011357C" w14:paraId="75A8EDFF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7739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UC-001</w:t>
            </w:r>
          </w:p>
        </w:tc>
        <w:tc>
          <w:tcPr>
            <w:tcW w:w="0" w:type="auto"/>
            <w:vAlign w:val="center"/>
            <w:hideMark/>
          </w:tcPr>
          <w:p w14:paraId="5484A145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Registrar Entrada de Vehículo</w:t>
            </w:r>
          </w:p>
        </w:tc>
        <w:tc>
          <w:tcPr>
            <w:tcW w:w="0" w:type="auto"/>
            <w:vAlign w:val="center"/>
            <w:hideMark/>
          </w:tcPr>
          <w:p w14:paraId="7F2BAC8E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Sistema / Operador</w:t>
            </w:r>
          </w:p>
        </w:tc>
        <w:tc>
          <w:tcPr>
            <w:tcW w:w="0" w:type="auto"/>
            <w:vAlign w:val="center"/>
            <w:hideMark/>
          </w:tcPr>
          <w:p w14:paraId="4987B148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proofErr w:type="spellStart"/>
            <w:r w:rsidRPr="0011357C">
              <w:rPr>
                <w:sz w:val="40"/>
                <w:szCs w:val="40"/>
              </w:rPr>
              <w:t>include</w:t>
            </w:r>
            <w:proofErr w:type="spellEnd"/>
            <w:r w:rsidRPr="0011357C">
              <w:rPr>
                <w:sz w:val="40"/>
                <w:szCs w:val="40"/>
              </w:rPr>
              <w:t xml:space="preserve"> → UC-003, UC-004</w:t>
            </w:r>
          </w:p>
        </w:tc>
      </w:tr>
      <w:tr w:rsidR="0011357C" w:rsidRPr="0011357C" w14:paraId="0CF7CAFE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3D7B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UC-002</w:t>
            </w:r>
          </w:p>
        </w:tc>
        <w:tc>
          <w:tcPr>
            <w:tcW w:w="0" w:type="auto"/>
            <w:vAlign w:val="center"/>
            <w:hideMark/>
          </w:tcPr>
          <w:p w14:paraId="7FA67C9C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Registrar Salida de Vehículo</w:t>
            </w:r>
          </w:p>
        </w:tc>
        <w:tc>
          <w:tcPr>
            <w:tcW w:w="0" w:type="auto"/>
            <w:vAlign w:val="center"/>
            <w:hideMark/>
          </w:tcPr>
          <w:p w14:paraId="3107604A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Conductor / Usuario</w:t>
            </w:r>
          </w:p>
        </w:tc>
        <w:tc>
          <w:tcPr>
            <w:tcW w:w="0" w:type="auto"/>
            <w:vAlign w:val="center"/>
            <w:hideMark/>
          </w:tcPr>
          <w:p w14:paraId="0305B4DA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—</w:t>
            </w:r>
          </w:p>
        </w:tc>
      </w:tr>
      <w:tr w:rsidR="0011357C" w:rsidRPr="0011357C" w14:paraId="64D5623F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23CE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UC-003</w:t>
            </w:r>
          </w:p>
        </w:tc>
        <w:tc>
          <w:tcPr>
            <w:tcW w:w="0" w:type="auto"/>
            <w:vAlign w:val="center"/>
            <w:hideMark/>
          </w:tcPr>
          <w:p w14:paraId="59F162C7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Detectar Placa</w:t>
            </w:r>
          </w:p>
        </w:tc>
        <w:tc>
          <w:tcPr>
            <w:tcW w:w="0" w:type="auto"/>
            <w:vAlign w:val="center"/>
            <w:hideMark/>
          </w:tcPr>
          <w:p w14:paraId="1C674BCB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Cámara ANPR</w:t>
            </w:r>
          </w:p>
        </w:tc>
        <w:tc>
          <w:tcPr>
            <w:tcW w:w="0" w:type="auto"/>
            <w:vAlign w:val="center"/>
            <w:hideMark/>
          </w:tcPr>
          <w:p w14:paraId="41D35E4C" w14:textId="77777777" w:rsidR="0011357C" w:rsidRPr="0011357C" w:rsidRDefault="0011357C" w:rsidP="0011357C">
            <w:pPr>
              <w:rPr>
                <w:sz w:val="40"/>
                <w:szCs w:val="40"/>
                <w:lang w:val="en-US"/>
              </w:rPr>
            </w:pPr>
            <w:r w:rsidRPr="0011357C">
              <w:rPr>
                <w:sz w:val="40"/>
                <w:szCs w:val="40"/>
                <w:lang w:val="en-US"/>
              </w:rPr>
              <w:t xml:space="preserve">extend → UC-011, </w:t>
            </w:r>
            <w:proofErr w:type="gramStart"/>
            <w:r w:rsidRPr="0011357C">
              <w:rPr>
                <w:sz w:val="40"/>
                <w:szCs w:val="40"/>
                <w:lang w:val="en-US"/>
              </w:rPr>
              <w:t>include →</w:t>
            </w:r>
            <w:proofErr w:type="gramEnd"/>
            <w:r w:rsidRPr="0011357C">
              <w:rPr>
                <w:sz w:val="40"/>
                <w:szCs w:val="40"/>
                <w:lang w:val="en-US"/>
              </w:rPr>
              <w:t xml:space="preserve"> UC-001, UC-004</w:t>
            </w:r>
          </w:p>
        </w:tc>
      </w:tr>
      <w:tr w:rsidR="0011357C" w:rsidRPr="0011357C" w14:paraId="30B74BF8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70684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UC-004</w:t>
            </w:r>
          </w:p>
        </w:tc>
        <w:tc>
          <w:tcPr>
            <w:tcW w:w="0" w:type="auto"/>
            <w:vAlign w:val="center"/>
            <w:hideMark/>
          </w:tcPr>
          <w:p w14:paraId="1931EAEB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Notificar Detección al Operador</w:t>
            </w:r>
          </w:p>
        </w:tc>
        <w:tc>
          <w:tcPr>
            <w:tcW w:w="0" w:type="auto"/>
            <w:vAlign w:val="center"/>
            <w:hideMark/>
          </w:tcPr>
          <w:p w14:paraId="2B0E019B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 xml:space="preserve">Sistema </w:t>
            </w:r>
            <w:proofErr w:type="spellStart"/>
            <w:r w:rsidRPr="0011357C">
              <w:rPr>
                <w:sz w:val="40"/>
                <w:szCs w:val="40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04EAE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proofErr w:type="spellStart"/>
            <w:r w:rsidRPr="0011357C">
              <w:rPr>
                <w:sz w:val="40"/>
                <w:szCs w:val="40"/>
              </w:rPr>
              <w:t>include</w:t>
            </w:r>
            <w:proofErr w:type="spellEnd"/>
            <w:r w:rsidRPr="0011357C">
              <w:rPr>
                <w:sz w:val="40"/>
                <w:szCs w:val="40"/>
              </w:rPr>
              <w:t xml:space="preserve"> → UC-001</w:t>
            </w:r>
          </w:p>
        </w:tc>
      </w:tr>
      <w:tr w:rsidR="0011357C" w:rsidRPr="0011357C" w14:paraId="17142635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2C02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UC-005</w:t>
            </w:r>
          </w:p>
        </w:tc>
        <w:tc>
          <w:tcPr>
            <w:tcW w:w="0" w:type="auto"/>
            <w:vAlign w:val="center"/>
            <w:hideMark/>
          </w:tcPr>
          <w:p w14:paraId="6CA70411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Consultar Disponibilidad de Cupos</w:t>
            </w:r>
          </w:p>
        </w:tc>
        <w:tc>
          <w:tcPr>
            <w:tcW w:w="0" w:type="auto"/>
            <w:vAlign w:val="center"/>
            <w:hideMark/>
          </w:tcPr>
          <w:p w14:paraId="5E53FAFC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Operador / Sistema</w:t>
            </w:r>
          </w:p>
        </w:tc>
        <w:tc>
          <w:tcPr>
            <w:tcW w:w="0" w:type="auto"/>
            <w:vAlign w:val="center"/>
            <w:hideMark/>
          </w:tcPr>
          <w:p w14:paraId="56D07B39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proofErr w:type="spellStart"/>
            <w:r w:rsidRPr="0011357C">
              <w:rPr>
                <w:sz w:val="40"/>
                <w:szCs w:val="40"/>
              </w:rPr>
              <w:t>include</w:t>
            </w:r>
            <w:proofErr w:type="spellEnd"/>
            <w:r w:rsidRPr="0011357C">
              <w:rPr>
                <w:sz w:val="40"/>
                <w:szCs w:val="40"/>
              </w:rPr>
              <w:t xml:space="preserve"> → UC-001</w:t>
            </w:r>
          </w:p>
        </w:tc>
      </w:tr>
      <w:tr w:rsidR="0011357C" w:rsidRPr="0011357C" w14:paraId="1678C51A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7353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UC-006</w:t>
            </w:r>
          </w:p>
        </w:tc>
        <w:tc>
          <w:tcPr>
            <w:tcW w:w="0" w:type="auto"/>
            <w:vAlign w:val="center"/>
            <w:hideMark/>
          </w:tcPr>
          <w:p w14:paraId="5AF74092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Asignar Zona o Espacio</w:t>
            </w:r>
          </w:p>
        </w:tc>
        <w:tc>
          <w:tcPr>
            <w:tcW w:w="0" w:type="auto"/>
            <w:vAlign w:val="center"/>
            <w:hideMark/>
          </w:tcPr>
          <w:p w14:paraId="5A74FFF9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558CD29D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proofErr w:type="spellStart"/>
            <w:r w:rsidRPr="0011357C">
              <w:rPr>
                <w:sz w:val="40"/>
                <w:szCs w:val="40"/>
              </w:rPr>
              <w:t>include</w:t>
            </w:r>
            <w:proofErr w:type="spellEnd"/>
            <w:r w:rsidRPr="0011357C">
              <w:rPr>
                <w:sz w:val="40"/>
                <w:szCs w:val="40"/>
              </w:rPr>
              <w:t xml:space="preserve"> → UC-005</w:t>
            </w:r>
          </w:p>
        </w:tc>
      </w:tr>
      <w:tr w:rsidR="0011357C" w:rsidRPr="0011357C" w14:paraId="489E1FA2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37C9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UC-007</w:t>
            </w:r>
          </w:p>
        </w:tc>
        <w:tc>
          <w:tcPr>
            <w:tcW w:w="0" w:type="auto"/>
            <w:vAlign w:val="center"/>
            <w:hideMark/>
          </w:tcPr>
          <w:p w14:paraId="321EDC7B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Gestionar Tarifas y Tiempos</w:t>
            </w:r>
          </w:p>
        </w:tc>
        <w:tc>
          <w:tcPr>
            <w:tcW w:w="0" w:type="auto"/>
            <w:vAlign w:val="center"/>
            <w:hideMark/>
          </w:tcPr>
          <w:p w14:paraId="64FD38F1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617E62B8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—</w:t>
            </w:r>
          </w:p>
        </w:tc>
      </w:tr>
      <w:tr w:rsidR="0011357C" w:rsidRPr="0011357C" w14:paraId="281484A5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6E2D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lastRenderedPageBreak/>
              <w:t>UC-008</w:t>
            </w:r>
          </w:p>
        </w:tc>
        <w:tc>
          <w:tcPr>
            <w:tcW w:w="0" w:type="auto"/>
            <w:vAlign w:val="center"/>
            <w:hideMark/>
          </w:tcPr>
          <w:p w14:paraId="5DFFBCDE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 xml:space="preserve">Generar </w:t>
            </w:r>
            <w:proofErr w:type="gramStart"/>
            <w:r w:rsidRPr="0011357C">
              <w:rPr>
                <w:sz w:val="40"/>
                <w:szCs w:val="40"/>
              </w:rPr>
              <w:t>Ticket</w:t>
            </w:r>
            <w:proofErr w:type="gramEnd"/>
            <w:r w:rsidRPr="0011357C">
              <w:rPr>
                <w:sz w:val="40"/>
                <w:szCs w:val="40"/>
              </w:rPr>
              <w:t xml:space="preserve"> o Factura</w:t>
            </w:r>
          </w:p>
        </w:tc>
        <w:tc>
          <w:tcPr>
            <w:tcW w:w="0" w:type="auto"/>
            <w:vAlign w:val="center"/>
            <w:hideMark/>
          </w:tcPr>
          <w:p w14:paraId="36FD68B1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 xml:space="preserve">Sistema </w:t>
            </w:r>
            <w:proofErr w:type="spellStart"/>
            <w:r w:rsidRPr="0011357C">
              <w:rPr>
                <w:sz w:val="40"/>
                <w:szCs w:val="40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61230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proofErr w:type="spellStart"/>
            <w:r w:rsidRPr="0011357C">
              <w:rPr>
                <w:sz w:val="40"/>
                <w:szCs w:val="40"/>
              </w:rPr>
              <w:t>extend</w:t>
            </w:r>
            <w:proofErr w:type="spellEnd"/>
            <w:r w:rsidRPr="0011357C">
              <w:rPr>
                <w:sz w:val="40"/>
                <w:szCs w:val="40"/>
              </w:rPr>
              <w:t xml:space="preserve"> → UC-001, UC-002</w:t>
            </w:r>
          </w:p>
        </w:tc>
      </w:tr>
      <w:tr w:rsidR="0011357C" w:rsidRPr="0011357C" w14:paraId="4A9E4681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732D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UC-009</w:t>
            </w:r>
          </w:p>
        </w:tc>
        <w:tc>
          <w:tcPr>
            <w:tcW w:w="0" w:type="auto"/>
            <w:vAlign w:val="center"/>
            <w:hideMark/>
          </w:tcPr>
          <w:p w14:paraId="221C58E5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 xml:space="preserve">Enviar </w:t>
            </w:r>
            <w:proofErr w:type="gramStart"/>
            <w:r w:rsidRPr="0011357C">
              <w:rPr>
                <w:sz w:val="40"/>
                <w:szCs w:val="40"/>
              </w:rPr>
              <w:t>Ticket</w:t>
            </w:r>
            <w:proofErr w:type="gramEnd"/>
            <w:r w:rsidRPr="0011357C">
              <w:rPr>
                <w:sz w:val="40"/>
                <w:szCs w:val="40"/>
              </w:rPr>
              <w:t xml:space="preserve"> al Servicio de Impresión</w:t>
            </w:r>
          </w:p>
        </w:tc>
        <w:tc>
          <w:tcPr>
            <w:tcW w:w="0" w:type="auto"/>
            <w:vAlign w:val="center"/>
            <w:hideMark/>
          </w:tcPr>
          <w:p w14:paraId="348B10F9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 xml:space="preserve">Sistema </w:t>
            </w:r>
            <w:proofErr w:type="spellStart"/>
            <w:r w:rsidRPr="0011357C">
              <w:rPr>
                <w:sz w:val="40"/>
                <w:szCs w:val="40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6FABF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proofErr w:type="spellStart"/>
            <w:r w:rsidRPr="0011357C">
              <w:rPr>
                <w:sz w:val="40"/>
                <w:szCs w:val="40"/>
              </w:rPr>
              <w:t>include</w:t>
            </w:r>
            <w:proofErr w:type="spellEnd"/>
            <w:r w:rsidRPr="0011357C">
              <w:rPr>
                <w:sz w:val="40"/>
                <w:szCs w:val="40"/>
              </w:rPr>
              <w:t xml:space="preserve"> → UC-008</w:t>
            </w:r>
          </w:p>
        </w:tc>
      </w:tr>
      <w:tr w:rsidR="0011357C" w:rsidRPr="0011357C" w14:paraId="3B67BA98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A9E4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UC-010</w:t>
            </w:r>
          </w:p>
        </w:tc>
        <w:tc>
          <w:tcPr>
            <w:tcW w:w="0" w:type="auto"/>
            <w:vAlign w:val="center"/>
            <w:hideMark/>
          </w:tcPr>
          <w:p w14:paraId="6899604D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Gestionar Usuarios y Roles</w:t>
            </w:r>
          </w:p>
        </w:tc>
        <w:tc>
          <w:tcPr>
            <w:tcW w:w="0" w:type="auto"/>
            <w:vAlign w:val="center"/>
            <w:hideMark/>
          </w:tcPr>
          <w:p w14:paraId="5F1046F5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0E7F0ECE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—</w:t>
            </w:r>
          </w:p>
        </w:tc>
      </w:tr>
      <w:tr w:rsidR="0011357C" w:rsidRPr="0011357C" w14:paraId="33C54C3D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372F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UC-011</w:t>
            </w:r>
          </w:p>
        </w:tc>
        <w:tc>
          <w:tcPr>
            <w:tcW w:w="0" w:type="auto"/>
            <w:vAlign w:val="center"/>
            <w:hideMark/>
          </w:tcPr>
          <w:p w14:paraId="4047B102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Gestionar Cámaras y Dispositivos</w:t>
            </w:r>
          </w:p>
        </w:tc>
        <w:tc>
          <w:tcPr>
            <w:tcW w:w="0" w:type="auto"/>
            <w:vAlign w:val="center"/>
            <w:hideMark/>
          </w:tcPr>
          <w:p w14:paraId="195E76A4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57FA2E0B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proofErr w:type="spellStart"/>
            <w:r w:rsidRPr="0011357C">
              <w:rPr>
                <w:sz w:val="40"/>
                <w:szCs w:val="40"/>
              </w:rPr>
              <w:t>extend</w:t>
            </w:r>
            <w:proofErr w:type="spellEnd"/>
            <w:r w:rsidRPr="0011357C">
              <w:rPr>
                <w:sz w:val="40"/>
                <w:szCs w:val="40"/>
              </w:rPr>
              <w:t xml:space="preserve"> → UC-003</w:t>
            </w:r>
          </w:p>
        </w:tc>
      </w:tr>
      <w:tr w:rsidR="0011357C" w:rsidRPr="0011357C" w14:paraId="1B5C1926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9DBF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UC-012</w:t>
            </w:r>
          </w:p>
        </w:tc>
        <w:tc>
          <w:tcPr>
            <w:tcW w:w="0" w:type="auto"/>
            <w:vAlign w:val="center"/>
            <w:hideMark/>
          </w:tcPr>
          <w:p w14:paraId="39527D35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Visualizar Reportes y Estadísticas</w:t>
            </w:r>
          </w:p>
        </w:tc>
        <w:tc>
          <w:tcPr>
            <w:tcW w:w="0" w:type="auto"/>
            <w:vAlign w:val="center"/>
            <w:hideMark/>
          </w:tcPr>
          <w:p w14:paraId="2C9A2569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3099E7BD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—</w:t>
            </w:r>
          </w:p>
        </w:tc>
      </w:tr>
    </w:tbl>
    <w:p w14:paraId="04F17D26" w14:textId="77777777" w:rsidR="0011357C" w:rsidRDefault="0011357C">
      <w:pPr>
        <w:rPr>
          <w:sz w:val="40"/>
          <w:szCs w:val="40"/>
        </w:rPr>
      </w:pPr>
    </w:p>
    <w:p w14:paraId="7BA10CCA" w14:textId="77777777" w:rsidR="0011357C" w:rsidRDefault="0011357C">
      <w:pPr>
        <w:rPr>
          <w:sz w:val="40"/>
          <w:szCs w:val="40"/>
        </w:rPr>
      </w:pPr>
    </w:p>
    <w:p w14:paraId="4A23B9AC" w14:textId="77777777" w:rsidR="0011357C" w:rsidRPr="0011357C" w:rsidRDefault="0011357C" w:rsidP="0011357C">
      <w:pPr>
        <w:rPr>
          <w:b/>
          <w:bCs/>
          <w:sz w:val="40"/>
          <w:szCs w:val="40"/>
        </w:rPr>
      </w:pPr>
      <w:r w:rsidRPr="0011357C">
        <w:rPr>
          <w:b/>
          <w:bCs/>
          <w:sz w:val="40"/>
          <w:szCs w:val="40"/>
        </w:rPr>
        <w:t>4. Relaciones entre casos de uso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6719"/>
        <w:gridCol w:w="7026"/>
      </w:tblGrid>
      <w:tr w:rsidR="0011357C" w:rsidRPr="0011357C" w14:paraId="6AC46B90" w14:textId="77777777" w:rsidTr="00113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6CE6E" w14:textId="77777777" w:rsidR="0011357C" w:rsidRPr="0011357C" w:rsidRDefault="0011357C" w:rsidP="0011357C">
            <w:pPr>
              <w:rPr>
                <w:b/>
                <w:bCs/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F7A2EB9" w14:textId="77777777" w:rsidR="0011357C" w:rsidRPr="0011357C" w:rsidRDefault="0011357C" w:rsidP="0011357C">
            <w:pPr>
              <w:rPr>
                <w:b/>
                <w:bCs/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D5F441A" w14:textId="77777777" w:rsidR="0011357C" w:rsidRPr="0011357C" w:rsidRDefault="0011357C" w:rsidP="0011357C">
            <w:pPr>
              <w:rPr>
                <w:b/>
                <w:bCs/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Ejemplo</w:t>
            </w:r>
          </w:p>
        </w:tc>
      </w:tr>
      <w:tr w:rsidR="0011357C" w:rsidRPr="0011357C" w14:paraId="7E488F2D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7684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proofErr w:type="spellStart"/>
            <w:r w:rsidRPr="0011357C">
              <w:rPr>
                <w:b/>
                <w:bCs/>
                <w:sz w:val="40"/>
                <w:szCs w:val="40"/>
              </w:rPr>
              <w:t>Include</w:t>
            </w:r>
            <w:proofErr w:type="spellEnd"/>
            <w:r w:rsidRPr="0011357C">
              <w:rPr>
                <w:b/>
                <w:bCs/>
                <w:sz w:val="40"/>
                <w:szCs w:val="40"/>
              </w:rPr>
              <w:t xml:space="preserve"> (&lt;&lt;</w:t>
            </w:r>
            <w:proofErr w:type="spellStart"/>
            <w:r w:rsidRPr="0011357C">
              <w:rPr>
                <w:b/>
                <w:bCs/>
                <w:sz w:val="40"/>
                <w:szCs w:val="40"/>
              </w:rPr>
              <w:t>include</w:t>
            </w:r>
            <w:proofErr w:type="spellEnd"/>
            <w:r w:rsidRPr="0011357C">
              <w:rPr>
                <w:b/>
                <w:bCs/>
                <w:sz w:val="40"/>
                <w:szCs w:val="40"/>
              </w:rPr>
              <w:t>&gt;&gt;)</w:t>
            </w:r>
          </w:p>
        </w:tc>
        <w:tc>
          <w:tcPr>
            <w:tcW w:w="0" w:type="auto"/>
            <w:vAlign w:val="center"/>
            <w:hideMark/>
          </w:tcPr>
          <w:p w14:paraId="45525B87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Un caso depende de otro para completarse.</w:t>
            </w:r>
          </w:p>
        </w:tc>
        <w:tc>
          <w:tcPr>
            <w:tcW w:w="0" w:type="auto"/>
            <w:vAlign w:val="center"/>
            <w:hideMark/>
          </w:tcPr>
          <w:p w14:paraId="038E1F04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UC-001 incluye UC-004 (notificación al operador).</w:t>
            </w:r>
          </w:p>
        </w:tc>
      </w:tr>
      <w:tr w:rsidR="0011357C" w:rsidRPr="0011357C" w14:paraId="6DF2284F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9B06D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proofErr w:type="spellStart"/>
            <w:r w:rsidRPr="0011357C">
              <w:rPr>
                <w:b/>
                <w:bCs/>
                <w:sz w:val="40"/>
                <w:szCs w:val="40"/>
              </w:rPr>
              <w:t>Extend</w:t>
            </w:r>
            <w:proofErr w:type="spellEnd"/>
            <w:r w:rsidRPr="0011357C">
              <w:rPr>
                <w:b/>
                <w:bCs/>
                <w:sz w:val="40"/>
                <w:szCs w:val="40"/>
              </w:rPr>
              <w:t xml:space="preserve"> (&lt;&lt;</w:t>
            </w:r>
            <w:proofErr w:type="spellStart"/>
            <w:r w:rsidRPr="0011357C">
              <w:rPr>
                <w:b/>
                <w:bCs/>
                <w:sz w:val="40"/>
                <w:szCs w:val="40"/>
              </w:rPr>
              <w:t>extend</w:t>
            </w:r>
            <w:proofErr w:type="spellEnd"/>
            <w:r w:rsidRPr="0011357C">
              <w:rPr>
                <w:b/>
                <w:bCs/>
                <w:sz w:val="40"/>
                <w:szCs w:val="40"/>
              </w:rPr>
              <w:t>&gt;&gt;)</w:t>
            </w:r>
          </w:p>
        </w:tc>
        <w:tc>
          <w:tcPr>
            <w:tcW w:w="0" w:type="auto"/>
            <w:vAlign w:val="center"/>
            <w:hideMark/>
          </w:tcPr>
          <w:p w14:paraId="48E221D6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Un caso amplía otro bajo condiciones específicas.</w:t>
            </w:r>
          </w:p>
        </w:tc>
        <w:tc>
          <w:tcPr>
            <w:tcW w:w="0" w:type="auto"/>
            <w:vAlign w:val="center"/>
            <w:hideMark/>
          </w:tcPr>
          <w:p w14:paraId="2638D939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UC-003 extiende UC-011 (configuración de cámara).</w:t>
            </w:r>
          </w:p>
        </w:tc>
      </w:tr>
    </w:tbl>
    <w:p w14:paraId="503716F2" w14:textId="77777777" w:rsidR="0011357C" w:rsidRDefault="0011357C">
      <w:pPr>
        <w:rPr>
          <w:sz w:val="40"/>
          <w:szCs w:val="40"/>
        </w:rPr>
      </w:pPr>
    </w:p>
    <w:p w14:paraId="6A00CAEF" w14:textId="77777777" w:rsidR="0011357C" w:rsidRDefault="0011357C">
      <w:pPr>
        <w:rPr>
          <w:sz w:val="40"/>
          <w:szCs w:val="40"/>
        </w:rPr>
      </w:pPr>
    </w:p>
    <w:p w14:paraId="3BBC5CD3" w14:textId="77777777" w:rsidR="0011357C" w:rsidRDefault="0011357C">
      <w:pPr>
        <w:rPr>
          <w:sz w:val="40"/>
          <w:szCs w:val="40"/>
        </w:rPr>
      </w:pPr>
    </w:p>
    <w:p w14:paraId="2AA69E53" w14:textId="77777777" w:rsidR="0011357C" w:rsidRPr="0011357C" w:rsidRDefault="0011357C" w:rsidP="0011357C">
      <w:pPr>
        <w:rPr>
          <w:b/>
          <w:bCs/>
          <w:sz w:val="40"/>
          <w:szCs w:val="40"/>
        </w:rPr>
      </w:pPr>
      <w:r w:rsidRPr="0011357C">
        <w:rPr>
          <w:b/>
          <w:bCs/>
          <w:sz w:val="40"/>
          <w:szCs w:val="40"/>
        </w:rPr>
        <w:t>5. Descripción general del flujo</w:t>
      </w:r>
    </w:p>
    <w:p w14:paraId="55148D60" w14:textId="77777777" w:rsidR="0011357C" w:rsidRPr="0011357C" w:rsidRDefault="0011357C" w:rsidP="0011357C">
      <w:pPr>
        <w:numPr>
          <w:ilvl w:val="0"/>
          <w:numId w:val="1"/>
        </w:numPr>
        <w:rPr>
          <w:sz w:val="40"/>
          <w:szCs w:val="40"/>
        </w:rPr>
      </w:pPr>
      <w:r w:rsidRPr="0011357C">
        <w:rPr>
          <w:sz w:val="40"/>
          <w:szCs w:val="40"/>
        </w:rPr>
        <w:t xml:space="preserve">La </w:t>
      </w:r>
      <w:r w:rsidRPr="0011357C">
        <w:rPr>
          <w:b/>
          <w:bCs/>
          <w:sz w:val="40"/>
          <w:szCs w:val="40"/>
        </w:rPr>
        <w:t>Cámara ANPR (UC-003)</w:t>
      </w:r>
      <w:r w:rsidRPr="0011357C">
        <w:rPr>
          <w:sz w:val="40"/>
          <w:szCs w:val="40"/>
        </w:rPr>
        <w:t xml:space="preserve"> detecta un vehículo y captura la matrícula.</w:t>
      </w:r>
    </w:p>
    <w:p w14:paraId="108070B2" w14:textId="77777777" w:rsidR="0011357C" w:rsidRPr="0011357C" w:rsidRDefault="0011357C" w:rsidP="0011357C">
      <w:pPr>
        <w:numPr>
          <w:ilvl w:val="0"/>
          <w:numId w:val="1"/>
        </w:numPr>
        <w:rPr>
          <w:sz w:val="40"/>
          <w:szCs w:val="40"/>
        </w:rPr>
      </w:pPr>
      <w:r w:rsidRPr="0011357C">
        <w:rPr>
          <w:sz w:val="40"/>
          <w:szCs w:val="40"/>
        </w:rPr>
        <w:t xml:space="preserve">El </w:t>
      </w:r>
      <w:r w:rsidRPr="0011357C">
        <w:rPr>
          <w:b/>
          <w:bCs/>
          <w:sz w:val="40"/>
          <w:szCs w:val="40"/>
        </w:rPr>
        <w:t xml:space="preserve">sistema </w:t>
      </w:r>
      <w:proofErr w:type="spellStart"/>
      <w:r w:rsidRPr="0011357C">
        <w:rPr>
          <w:b/>
          <w:bCs/>
          <w:sz w:val="40"/>
          <w:szCs w:val="40"/>
        </w:rPr>
        <w:t>backend</w:t>
      </w:r>
      <w:proofErr w:type="spellEnd"/>
      <w:r w:rsidRPr="0011357C">
        <w:rPr>
          <w:sz w:val="40"/>
          <w:szCs w:val="40"/>
        </w:rPr>
        <w:t xml:space="preserve"> procesa la detección y </w:t>
      </w:r>
      <w:r w:rsidRPr="0011357C">
        <w:rPr>
          <w:b/>
          <w:bCs/>
          <w:sz w:val="40"/>
          <w:szCs w:val="40"/>
        </w:rPr>
        <w:t>notifica al operador (UC-004)</w:t>
      </w:r>
      <w:r w:rsidRPr="0011357C">
        <w:rPr>
          <w:sz w:val="40"/>
          <w:szCs w:val="40"/>
        </w:rPr>
        <w:t>.</w:t>
      </w:r>
    </w:p>
    <w:p w14:paraId="2A7027D2" w14:textId="77777777" w:rsidR="0011357C" w:rsidRPr="0011357C" w:rsidRDefault="0011357C" w:rsidP="0011357C">
      <w:pPr>
        <w:numPr>
          <w:ilvl w:val="0"/>
          <w:numId w:val="1"/>
        </w:numPr>
        <w:rPr>
          <w:sz w:val="40"/>
          <w:szCs w:val="40"/>
        </w:rPr>
      </w:pPr>
      <w:r w:rsidRPr="0011357C">
        <w:rPr>
          <w:sz w:val="40"/>
          <w:szCs w:val="40"/>
        </w:rPr>
        <w:t xml:space="preserve">Se crea el </w:t>
      </w:r>
      <w:r w:rsidRPr="0011357C">
        <w:rPr>
          <w:b/>
          <w:bCs/>
          <w:sz w:val="40"/>
          <w:szCs w:val="40"/>
        </w:rPr>
        <w:t>registro de entrada (UC-001)</w:t>
      </w:r>
      <w:r w:rsidRPr="0011357C">
        <w:rPr>
          <w:sz w:val="40"/>
          <w:szCs w:val="40"/>
        </w:rPr>
        <w:t xml:space="preserve"> y se actualizan los cupos disponibles.</w:t>
      </w:r>
    </w:p>
    <w:p w14:paraId="2BB45DE2" w14:textId="77777777" w:rsidR="0011357C" w:rsidRPr="0011357C" w:rsidRDefault="0011357C" w:rsidP="0011357C">
      <w:pPr>
        <w:numPr>
          <w:ilvl w:val="0"/>
          <w:numId w:val="1"/>
        </w:numPr>
        <w:rPr>
          <w:sz w:val="40"/>
          <w:szCs w:val="40"/>
        </w:rPr>
      </w:pPr>
      <w:r w:rsidRPr="0011357C">
        <w:rPr>
          <w:sz w:val="40"/>
          <w:szCs w:val="40"/>
        </w:rPr>
        <w:t xml:space="preserve">El operador puede </w:t>
      </w:r>
      <w:r w:rsidRPr="0011357C">
        <w:rPr>
          <w:b/>
          <w:bCs/>
          <w:sz w:val="40"/>
          <w:szCs w:val="40"/>
        </w:rPr>
        <w:t>consultar disponibilidad (UC-005)</w:t>
      </w:r>
      <w:r w:rsidRPr="0011357C">
        <w:rPr>
          <w:sz w:val="40"/>
          <w:szCs w:val="40"/>
        </w:rPr>
        <w:t xml:space="preserve"> o </w:t>
      </w:r>
      <w:r w:rsidRPr="0011357C">
        <w:rPr>
          <w:b/>
          <w:bCs/>
          <w:sz w:val="40"/>
          <w:szCs w:val="40"/>
        </w:rPr>
        <w:t>asignar zonas (UC-006)</w:t>
      </w:r>
      <w:r w:rsidRPr="0011357C">
        <w:rPr>
          <w:sz w:val="40"/>
          <w:szCs w:val="40"/>
        </w:rPr>
        <w:t>.</w:t>
      </w:r>
    </w:p>
    <w:p w14:paraId="41828297" w14:textId="77777777" w:rsidR="0011357C" w:rsidRPr="0011357C" w:rsidRDefault="0011357C" w:rsidP="0011357C">
      <w:pPr>
        <w:numPr>
          <w:ilvl w:val="0"/>
          <w:numId w:val="1"/>
        </w:numPr>
        <w:rPr>
          <w:sz w:val="40"/>
          <w:szCs w:val="40"/>
        </w:rPr>
      </w:pPr>
      <w:r w:rsidRPr="0011357C">
        <w:rPr>
          <w:sz w:val="40"/>
          <w:szCs w:val="40"/>
        </w:rPr>
        <w:t xml:space="preserve">El </w:t>
      </w:r>
      <w:r w:rsidRPr="0011357C">
        <w:rPr>
          <w:b/>
          <w:bCs/>
          <w:sz w:val="40"/>
          <w:szCs w:val="40"/>
        </w:rPr>
        <w:t>usuario sale (UC-002)</w:t>
      </w:r>
      <w:r w:rsidRPr="0011357C">
        <w:rPr>
          <w:sz w:val="40"/>
          <w:szCs w:val="40"/>
        </w:rPr>
        <w:t xml:space="preserve"> y se </w:t>
      </w:r>
      <w:r w:rsidRPr="0011357C">
        <w:rPr>
          <w:b/>
          <w:bCs/>
          <w:sz w:val="40"/>
          <w:szCs w:val="40"/>
        </w:rPr>
        <w:t xml:space="preserve">genera factura o </w:t>
      </w:r>
      <w:proofErr w:type="gramStart"/>
      <w:r w:rsidRPr="0011357C">
        <w:rPr>
          <w:b/>
          <w:bCs/>
          <w:sz w:val="40"/>
          <w:szCs w:val="40"/>
        </w:rPr>
        <w:t>ticket</w:t>
      </w:r>
      <w:proofErr w:type="gramEnd"/>
      <w:r w:rsidRPr="0011357C">
        <w:rPr>
          <w:b/>
          <w:bCs/>
          <w:sz w:val="40"/>
          <w:szCs w:val="40"/>
        </w:rPr>
        <w:t xml:space="preserve"> (UC-008)</w:t>
      </w:r>
      <w:r w:rsidRPr="0011357C">
        <w:rPr>
          <w:sz w:val="40"/>
          <w:szCs w:val="40"/>
        </w:rPr>
        <w:t>.</w:t>
      </w:r>
    </w:p>
    <w:p w14:paraId="46D8AC61" w14:textId="77777777" w:rsidR="0011357C" w:rsidRPr="0011357C" w:rsidRDefault="0011357C" w:rsidP="0011357C">
      <w:pPr>
        <w:numPr>
          <w:ilvl w:val="0"/>
          <w:numId w:val="1"/>
        </w:numPr>
        <w:rPr>
          <w:sz w:val="40"/>
          <w:szCs w:val="40"/>
        </w:rPr>
      </w:pPr>
      <w:r w:rsidRPr="0011357C">
        <w:rPr>
          <w:sz w:val="40"/>
          <w:szCs w:val="40"/>
        </w:rPr>
        <w:t xml:space="preserve">El </w:t>
      </w:r>
      <w:r w:rsidRPr="0011357C">
        <w:rPr>
          <w:b/>
          <w:bCs/>
          <w:sz w:val="40"/>
          <w:szCs w:val="40"/>
        </w:rPr>
        <w:t>servicio de impresión (UC-009)</w:t>
      </w:r>
      <w:r w:rsidRPr="0011357C">
        <w:rPr>
          <w:sz w:val="40"/>
          <w:szCs w:val="40"/>
        </w:rPr>
        <w:t xml:space="preserve"> recibe el </w:t>
      </w:r>
      <w:proofErr w:type="gramStart"/>
      <w:r w:rsidRPr="0011357C">
        <w:rPr>
          <w:sz w:val="40"/>
          <w:szCs w:val="40"/>
        </w:rPr>
        <w:t>ticket</w:t>
      </w:r>
      <w:proofErr w:type="gramEnd"/>
      <w:r w:rsidRPr="0011357C">
        <w:rPr>
          <w:sz w:val="40"/>
          <w:szCs w:val="40"/>
        </w:rPr>
        <w:t xml:space="preserve"> y ejecuta la impresión.</w:t>
      </w:r>
    </w:p>
    <w:p w14:paraId="0159D0B2" w14:textId="77777777" w:rsidR="0011357C" w:rsidRPr="0011357C" w:rsidRDefault="0011357C" w:rsidP="0011357C">
      <w:pPr>
        <w:numPr>
          <w:ilvl w:val="0"/>
          <w:numId w:val="1"/>
        </w:numPr>
        <w:rPr>
          <w:sz w:val="40"/>
          <w:szCs w:val="40"/>
        </w:rPr>
      </w:pPr>
      <w:r w:rsidRPr="0011357C">
        <w:rPr>
          <w:sz w:val="40"/>
          <w:szCs w:val="40"/>
        </w:rPr>
        <w:t xml:space="preserve">El </w:t>
      </w:r>
      <w:r w:rsidRPr="0011357C">
        <w:rPr>
          <w:b/>
          <w:bCs/>
          <w:sz w:val="40"/>
          <w:szCs w:val="40"/>
        </w:rPr>
        <w:t>administrador (UC-010, UC-011, UC-012)</w:t>
      </w:r>
      <w:r w:rsidRPr="0011357C">
        <w:rPr>
          <w:sz w:val="40"/>
          <w:szCs w:val="40"/>
        </w:rPr>
        <w:t xml:space="preserve"> mantiene el control de usuarios, cámaras y reportes.</w:t>
      </w:r>
    </w:p>
    <w:p w14:paraId="2FEFFB8C" w14:textId="77777777" w:rsidR="0011357C" w:rsidRDefault="0011357C">
      <w:pPr>
        <w:rPr>
          <w:sz w:val="40"/>
          <w:szCs w:val="40"/>
        </w:rPr>
      </w:pPr>
    </w:p>
    <w:p w14:paraId="249DE91B" w14:textId="77777777" w:rsidR="0011357C" w:rsidRDefault="0011357C">
      <w:pPr>
        <w:rPr>
          <w:sz w:val="40"/>
          <w:szCs w:val="40"/>
        </w:rPr>
      </w:pPr>
    </w:p>
    <w:p w14:paraId="36535122" w14:textId="77777777" w:rsidR="0011357C" w:rsidRPr="0011357C" w:rsidRDefault="0011357C" w:rsidP="0011357C">
      <w:pPr>
        <w:rPr>
          <w:b/>
          <w:bCs/>
          <w:sz w:val="40"/>
          <w:szCs w:val="40"/>
        </w:rPr>
      </w:pPr>
      <w:r w:rsidRPr="0011357C">
        <w:rPr>
          <w:b/>
          <w:bCs/>
          <w:sz w:val="40"/>
          <w:szCs w:val="40"/>
        </w:rPr>
        <w:t>6. Representación gráfica</w:t>
      </w:r>
    </w:p>
    <w:p w14:paraId="355C590C" w14:textId="77777777" w:rsidR="0011357C" w:rsidRDefault="0011357C" w:rsidP="0011357C">
      <w:pPr>
        <w:rPr>
          <w:b/>
          <w:bCs/>
          <w:sz w:val="40"/>
          <w:szCs w:val="40"/>
        </w:rPr>
      </w:pPr>
      <w:r w:rsidRPr="0011357C">
        <w:rPr>
          <w:b/>
          <w:bCs/>
          <w:sz w:val="40"/>
          <w:szCs w:val="40"/>
        </w:rPr>
        <w:t>Diagrama de Casos de Uso – ANPR VISION</w:t>
      </w:r>
    </w:p>
    <w:p w14:paraId="4681138A" w14:textId="11CC6791" w:rsidR="0011357C" w:rsidRPr="0011357C" w:rsidRDefault="0011357C" w:rsidP="0011357C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5501D43" wp14:editId="013A5034">
            <wp:extent cx="10981690" cy="3945255"/>
            <wp:effectExtent l="0" t="0" r="0" b="0"/>
            <wp:docPr id="2110502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169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38C51" w14:textId="77777777" w:rsidR="0011357C" w:rsidRDefault="0011357C" w:rsidP="0011357C">
      <w:pPr>
        <w:rPr>
          <w:sz w:val="40"/>
          <w:szCs w:val="40"/>
        </w:rPr>
      </w:pPr>
      <w:r w:rsidRPr="0011357C">
        <w:rPr>
          <w:sz w:val="40"/>
          <w:szCs w:val="40"/>
        </w:rPr>
        <w:t xml:space="preserve">Este diagrama muestra las interacciones entre los actores principales y los procesos del sistema, incluyendo relaciones </w:t>
      </w:r>
      <w:proofErr w:type="spellStart"/>
      <w:r w:rsidRPr="0011357C">
        <w:rPr>
          <w:sz w:val="40"/>
          <w:szCs w:val="40"/>
        </w:rPr>
        <w:t>include</w:t>
      </w:r>
      <w:proofErr w:type="spellEnd"/>
      <w:r w:rsidRPr="0011357C">
        <w:rPr>
          <w:sz w:val="40"/>
          <w:szCs w:val="40"/>
        </w:rPr>
        <w:t xml:space="preserve"> y </w:t>
      </w:r>
      <w:proofErr w:type="spellStart"/>
      <w:r w:rsidRPr="0011357C">
        <w:rPr>
          <w:sz w:val="40"/>
          <w:szCs w:val="40"/>
        </w:rPr>
        <w:t>extend</w:t>
      </w:r>
      <w:proofErr w:type="spellEnd"/>
      <w:r w:rsidRPr="0011357C">
        <w:rPr>
          <w:sz w:val="40"/>
          <w:szCs w:val="40"/>
        </w:rPr>
        <w:t xml:space="preserve"> que definen las dependencias funcionales.</w:t>
      </w:r>
    </w:p>
    <w:p w14:paraId="30FD86FF" w14:textId="77777777" w:rsidR="0011357C" w:rsidRPr="0011357C" w:rsidRDefault="0011357C" w:rsidP="0011357C">
      <w:pPr>
        <w:rPr>
          <w:sz w:val="40"/>
          <w:szCs w:val="40"/>
        </w:rPr>
      </w:pPr>
    </w:p>
    <w:p w14:paraId="40013EB2" w14:textId="77777777" w:rsidR="0011357C" w:rsidRPr="0011357C" w:rsidRDefault="0011357C" w:rsidP="0011357C">
      <w:pPr>
        <w:rPr>
          <w:b/>
          <w:bCs/>
          <w:sz w:val="40"/>
          <w:szCs w:val="40"/>
        </w:rPr>
      </w:pPr>
      <w:r w:rsidRPr="0011357C">
        <w:rPr>
          <w:b/>
          <w:bCs/>
          <w:sz w:val="40"/>
          <w:szCs w:val="40"/>
        </w:rPr>
        <w:t>7. Observaciones técnicas</w:t>
      </w:r>
    </w:p>
    <w:p w14:paraId="0ACF1679" w14:textId="77777777" w:rsidR="0011357C" w:rsidRPr="0011357C" w:rsidRDefault="0011357C" w:rsidP="0011357C">
      <w:pPr>
        <w:numPr>
          <w:ilvl w:val="0"/>
          <w:numId w:val="2"/>
        </w:numPr>
        <w:rPr>
          <w:sz w:val="40"/>
          <w:szCs w:val="40"/>
        </w:rPr>
      </w:pPr>
      <w:r w:rsidRPr="0011357C">
        <w:rPr>
          <w:sz w:val="40"/>
          <w:szCs w:val="40"/>
        </w:rPr>
        <w:t xml:space="preserve">Arquitectura distribuida basada en </w:t>
      </w:r>
      <w:r w:rsidRPr="0011357C">
        <w:rPr>
          <w:b/>
          <w:bCs/>
          <w:sz w:val="40"/>
          <w:szCs w:val="40"/>
        </w:rPr>
        <w:t>microservicios</w:t>
      </w:r>
      <w:r w:rsidRPr="0011357C">
        <w:rPr>
          <w:sz w:val="40"/>
          <w:szCs w:val="40"/>
        </w:rPr>
        <w:t>.</w:t>
      </w:r>
    </w:p>
    <w:p w14:paraId="459DD156" w14:textId="77777777" w:rsidR="0011357C" w:rsidRPr="0011357C" w:rsidRDefault="0011357C" w:rsidP="0011357C">
      <w:pPr>
        <w:numPr>
          <w:ilvl w:val="0"/>
          <w:numId w:val="2"/>
        </w:numPr>
        <w:rPr>
          <w:sz w:val="40"/>
          <w:szCs w:val="40"/>
        </w:rPr>
      </w:pPr>
      <w:r w:rsidRPr="0011357C">
        <w:rPr>
          <w:sz w:val="40"/>
          <w:szCs w:val="40"/>
        </w:rPr>
        <w:t xml:space="preserve">Comunicación entre módulos mediante </w:t>
      </w:r>
      <w:r w:rsidRPr="0011357C">
        <w:rPr>
          <w:b/>
          <w:bCs/>
          <w:sz w:val="40"/>
          <w:szCs w:val="40"/>
        </w:rPr>
        <w:t xml:space="preserve">Kafka, </w:t>
      </w:r>
      <w:proofErr w:type="spellStart"/>
      <w:r w:rsidRPr="0011357C">
        <w:rPr>
          <w:b/>
          <w:bCs/>
          <w:sz w:val="40"/>
          <w:szCs w:val="40"/>
        </w:rPr>
        <w:t>SignalR</w:t>
      </w:r>
      <w:proofErr w:type="spellEnd"/>
      <w:r w:rsidRPr="0011357C">
        <w:rPr>
          <w:b/>
          <w:bCs/>
          <w:sz w:val="40"/>
          <w:szCs w:val="40"/>
        </w:rPr>
        <w:t xml:space="preserve"> y REST API</w:t>
      </w:r>
      <w:r w:rsidRPr="0011357C">
        <w:rPr>
          <w:sz w:val="40"/>
          <w:szCs w:val="40"/>
        </w:rPr>
        <w:t>.</w:t>
      </w:r>
    </w:p>
    <w:p w14:paraId="52749E9E" w14:textId="77777777" w:rsidR="0011357C" w:rsidRPr="0011357C" w:rsidRDefault="0011357C" w:rsidP="0011357C">
      <w:pPr>
        <w:numPr>
          <w:ilvl w:val="0"/>
          <w:numId w:val="2"/>
        </w:numPr>
        <w:rPr>
          <w:sz w:val="40"/>
          <w:szCs w:val="40"/>
        </w:rPr>
      </w:pPr>
      <w:r w:rsidRPr="0011357C">
        <w:rPr>
          <w:sz w:val="40"/>
          <w:szCs w:val="40"/>
        </w:rPr>
        <w:t xml:space="preserve">Sistema multiusuario con control </w:t>
      </w:r>
      <w:r w:rsidRPr="0011357C">
        <w:rPr>
          <w:b/>
          <w:bCs/>
          <w:sz w:val="40"/>
          <w:szCs w:val="40"/>
        </w:rPr>
        <w:t>RBAC (Roles y Permisos)</w:t>
      </w:r>
      <w:r w:rsidRPr="0011357C">
        <w:rPr>
          <w:sz w:val="40"/>
          <w:szCs w:val="40"/>
        </w:rPr>
        <w:t>.</w:t>
      </w:r>
    </w:p>
    <w:p w14:paraId="5EF5ED16" w14:textId="77777777" w:rsidR="0011357C" w:rsidRPr="0011357C" w:rsidRDefault="0011357C" w:rsidP="0011357C">
      <w:pPr>
        <w:numPr>
          <w:ilvl w:val="0"/>
          <w:numId w:val="2"/>
        </w:numPr>
        <w:rPr>
          <w:sz w:val="40"/>
          <w:szCs w:val="40"/>
        </w:rPr>
      </w:pPr>
      <w:r w:rsidRPr="0011357C">
        <w:rPr>
          <w:sz w:val="40"/>
          <w:szCs w:val="40"/>
        </w:rPr>
        <w:t xml:space="preserve">Soporte para </w:t>
      </w:r>
      <w:r w:rsidRPr="0011357C">
        <w:rPr>
          <w:b/>
          <w:bCs/>
          <w:sz w:val="40"/>
          <w:szCs w:val="40"/>
        </w:rPr>
        <w:t>detección automática de placas con IA y OCR</w:t>
      </w:r>
      <w:r w:rsidRPr="0011357C">
        <w:rPr>
          <w:sz w:val="40"/>
          <w:szCs w:val="40"/>
        </w:rPr>
        <w:t>.</w:t>
      </w:r>
    </w:p>
    <w:p w14:paraId="1B954F18" w14:textId="77777777" w:rsidR="0011357C" w:rsidRPr="0011357C" w:rsidRDefault="0011357C" w:rsidP="0011357C">
      <w:pPr>
        <w:numPr>
          <w:ilvl w:val="0"/>
          <w:numId w:val="2"/>
        </w:numPr>
        <w:rPr>
          <w:sz w:val="40"/>
          <w:szCs w:val="40"/>
        </w:rPr>
      </w:pPr>
      <w:r w:rsidRPr="0011357C">
        <w:rPr>
          <w:sz w:val="40"/>
          <w:szCs w:val="40"/>
        </w:rPr>
        <w:t xml:space="preserve">Notificaciones y registros </w:t>
      </w:r>
      <w:r w:rsidRPr="0011357C">
        <w:rPr>
          <w:b/>
          <w:bCs/>
          <w:sz w:val="40"/>
          <w:szCs w:val="40"/>
        </w:rPr>
        <w:t>en tiempo real</w:t>
      </w:r>
      <w:r w:rsidRPr="0011357C">
        <w:rPr>
          <w:sz w:val="40"/>
          <w:szCs w:val="40"/>
        </w:rPr>
        <w:t>.</w:t>
      </w:r>
    </w:p>
    <w:p w14:paraId="1C81A86A" w14:textId="77777777" w:rsidR="0011357C" w:rsidRDefault="0011357C">
      <w:pPr>
        <w:rPr>
          <w:sz w:val="40"/>
          <w:szCs w:val="40"/>
        </w:rPr>
      </w:pPr>
    </w:p>
    <w:p w14:paraId="2D250A36" w14:textId="77777777" w:rsidR="0011357C" w:rsidRDefault="0011357C">
      <w:pPr>
        <w:rPr>
          <w:sz w:val="40"/>
          <w:szCs w:val="40"/>
        </w:rPr>
      </w:pPr>
    </w:p>
    <w:p w14:paraId="6A20A636" w14:textId="77777777" w:rsidR="0011357C" w:rsidRPr="0011357C" w:rsidRDefault="0011357C" w:rsidP="0011357C">
      <w:pPr>
        <w:rPr>
          <w:b/>
          <w:bCs/>
          <w:sz w:val="40"/>
          <w:szCs w:val="40"/>
        </w:rPr>
      </w:pPr>
      <w:r w:rsidRPr="0011357C">
        <w:rPr>
          <w:b/>
          <w:bCs/>
          <w:sz w:val="40"/>
          <w:szCs w:val="40"/>
        </w:rPr>
        <w:t>8. Control de cambios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2531"/>
        <w:gridCol w:w="3724"/>
        <w:gridCol w:w="7106"/>
      </w:tblGrid>
      <w:tr w:rsidR="0011357C" w:rsidRPr="0011357C" w14:paraId="4E654A32" w14:textId="77777777" w:rsidTr="001135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54A2D" w14:textId="77777777" w:rsidR="0011357C" w:rsidRPr="0011357C" w:rsidRDefault="0011357C" w:rsidP="0011357C">
            <w:pPr>
              <w:rPr>
                <w:b/>
                <w:bCs/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574B4AAE" w14:textId="77777777" w:rsidR="0011357C" w:rsidRPr="0011357C" w:rsidRDefault="0011357C" w:rsidP="0011357C">
            <w:pPr>
              <w:rPr>
                <w:b/>
                <w:bCs/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7E7CE71A" w14:textId="77777777" w:rsidR="0011357C" w:rsidRPr="0011357C" w:rsidRDefault="0011357C" w:rsidP="0011357C">
            <w:pPr>
              <w:rPr>
                <w:b/>
                <w:bCs/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Autor</w:t>
            </w:r>
          </w:p>
        </w:tc>
        <w:tc>
          <w:tcPr>
            <w:tcW w:w="0" w:type="auto"/>
            <w:vAlign w:val="center"/>
            <w:hideMark/>
          </w:tcPr>
          <w:p w14:paraId="18BAB959" w14:textId="77777777" w:rsidR="0011357C" w:rsidRPr="0011357C" w:rsidRDefault="0011357C" w:rsidP="0011357C">
            <w:pPr>
              <w:rPr>
                <w:b/>
                <w:bCs/>
                <w:sz w:val="40"/>
                <w:szCs w:val="40"/>
              </w:rPr>
            </w:pPr>
            <w:r w:rsidRPr="0011357C">
              <w:rPr>
                <w:b/>
                <w:bCs/>
                <w:sz w:val="40"/>
                <w:szCs w:val="40"/>
              </w:rPr>
              <w:t>Descripción</w:t>
            </w:r>
          </w:p>
        </w:tc>
      </w:tr>
      <w:tr w:rsidR="0011357C" w:rsidRPr="0011357C" w14:paraId="07A0D86D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4937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03F18FC9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[</w:t>
            </w:r>
            <w:proofErr w:type="spellStart"/>
            <w:r w:rsidRPr="0011357C">
              <w:rPr>
                <w:sz w:val="40"/>
                <w:szCs w:val="40"/>
              </w:rPr>
              <w:t>dd</w:t>
            </w:r>
            <w:proofErr w:type="spellEnd"/>
            <w:r w:rsidRPr="0011357C">
              <w:rPr>
                <w:sz w:val="40"/>
                <w:szCs w:val="40"/>
              </w:rPr>
              <w:t>/mm/</w:t>
            </w:r>
            <w:proofErr w:type="spellStart"/>
            <w:r w:rsidRPr="0011357C">
              <w:rPr>
                <w:sz w:val="40"/>
                <w:szCs w:val="40"/>
              </w:rPr>
              <w:t>aaaa</w:t>
            </w:r>
            <w:proofErr w:type="spellEnd"/>
            <w:r w:rsidRPr="0011357C">
              <w:rPr>
                <w:sz w:val="40"/>
                <w:szCs w:val="40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525CC76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Equipo ANPR-VISION</w:t>
            </w:r>
          </w:p>
        </w:tc>
        <w:tc>
          <w:tcPr>
            <w:tcW w:w="0" w:type="auto"/>
            <w:vAlign w:val="center"/>
            <w:hideMark/>
          </w:tcPr>
          <w:p w14:paraId="7621BEC7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Creación inicial del documento.</w:t>
            </w:r>
          </w:p>
        </w:tc>
      </w:tr>
      <w:tr w:rsidR="0011357C" w:rsidRPr="0011357C" w14:paraId="366F1269" w14:textId="77777777" w:rsidTr="001135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7217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2674A171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[</w:t>
            </w:r>
            <w:proofErr w:type="spellStart"/>
            <w:r w:rsidRPr="0011357C">
              <w:rPr>
                <w:sz w:val="40"/>
                <w:szCs w:val="40"/>
              </w:rPr>
              <w:t>dd</w:t>
            </w:r>
            <w:proofErr w:type="spellEnd"/>
            <w:r w:rsidRPr="0011357C">
              <w:rPr>
                <w:sz w:val="40"/>
                <w:szCs w:val="40"/>
              </w:rPr>
              <w:t>/mm/</w:t>
            </w:r>
            <w:proofErr w:type="spellStart"/>
            <w:r w:rsidRPr="0011357C">
              <w:rPr>
                <w:sz w:val="40"/>
                <w:szCs w:val="40"/>
              </w:rPr>
              <w:t>aaaa</w:t>
            </w:r>
            <w:proofErr w:type="spellEnd"/>
            <w:r w:rsidRPr="0011357C">
              <w:rPr>
                <w:sz w:val="40"/>
                <w:szCs w:val="40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36231A8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[Tu nombre]</w:t>
            </w:r>
          </w:p>
        </w:tc>
        <w:tc>
          <w:tcPr>
            <w:tcW w:w="0" w:type="auto"/>
            <w:vAlign w:val="center"/>
            <w:hideMark/>
          </w:tcPr>
          <w:p w14:paraId="4917F06B" w14:textId="77777777" w:rsidR="0011357C" w:rsidRPr="0011357C" w:rsidRDefault="0011357C" w:rsidP="0011357C">
            <w:pPr>
              <w:rPr>
                <w:sz w:val="40"/>
                <w:szCs w:val="40"/>
              </w:rPr>
            </w:pPr>
            <w:r w:rsidRPr="0011357C">
              <w:rPr>
                <w:sz w:val="40"/>
                <w:szCs w:val="40"/>
              </w:rPr>
              <w:t>Inclusión del diagrama general y actores.</w:t>
            </w:r>
          </w:p>
        </w:tc>
      </w:tr>
    </w:tbl>
    <w:p w14:paraId="4AF183F7" w14:textId="77777777" w:rsidR="0011357C" w:rsidRDefault="0011357C">
      <w:pPr>
        <w:rPr>
          <w:sz w:val="40"/>
          <w:szCs w:val="40"/>
        </w:rPr>
      </w:pPr>
    </w:p>
    <w:p w14:paraId="69C0AD2E" w14:textId="77777777" w:rsidR="0011357C" w:rsidRDefault="0011357C">
      <w:pPr>
        <w:rPr>
          <w:sz w:val="40"/>
          <w:szCs w:val="40"/>
        </w:rPr>
      </w:pPr>
    </w:p>
    <w:p w14:paraId="361D328C" w14:textId="77777777" w:rsidR="0011357C" w:rsidRPr="0011357C" w:rsidRDefault="0011357C" w:rsidP="0011357C">
      <w:pPr>
        <w:rPr>
          <w:b/>
          <w:bCs/>
          <w:sz w:val="40"/>
          <w:szCs w:val="40"/>
        </w:rPr>
      </w:pPr>
      <w:r w:rsidRPr="0011357C">
        <w:rPr>
          <w:b/>
          <w:bCs/>
          <w:sz w:val="40"/>
          <w:szCs w:val="40"/>
        </w:rPr>
        <w:t>Referencias</w:t>
      </w:r>
    </w:p>
    <w:p w14:paraId="19290106" w14:textId="77777777" w:rsidR="0011357C" w:rsidRPr="0011357C" w:rsidRDefault="0011357C" w:rsidP="0011357C">
      <w:pPr>
        <w:numPr>
          <w:ilvl w:val="0"/>
          <w:numId w:val="3"/>
        </w:numPr>
        <w:rPr>
          <w:sz w:val="40"/>
          <w:szCs w:val="40"/>
        </w:rPr>
      </w:pPr>
      <w:r w:rsidRPr="0011357C">
        <w:rPr>
          <w:sz w:val="40"/>
          <w:szCs w:val="40"/>
        </w:rPr>
        <w:t>IEEE 830: Especificación de Requerimientos de Software.</w:t>
      </w:r>
    </w:p>
    <w:p w14:paraId="551906B0" w14:textId="77777777" w:rsidR="0011357C" w:rsidRPr="0011357C" w:rsidRDefault="0011357C" w:rsidP="0011357C">
      <w:pPr>
        <w:numPr>
          <w:ilvl w:val="0"/>
          <w:numId w:val="3"/>
        </w:numPr>
        <w:rPr>
          <w:sz w:val="40"/>
          <w:szCs w:val="40"/>
        </w:rPr>
      </w:pPr>
      <w:r w:rsidRPr="0011357C">
        <w:rPr>
          <w:sz w:val="40"/>
          <w:szCs w:val="40"/>
        </w:rPr>
        <w:t>Documentación de casos de uso específicos (UC-001 a UC-012).</w:t>
      </w:r>
    </w:p>
    <w:p w14:paraId="3C228107" w14:textId="77777777" w:rsidR="0011357C" w:rsidRPr="0011357C" w:rsidRDefault="0011357C" w:rsidP="0011357C">
      <w:pPr>
        <w:numPr>
          <w:ilvl w:val="0"/>
          <w:numId w:val="3"/>
        </w:numPr>
        <w:rPr>
          <w:sz w:val="40"/>
          <w:szCs w:val="40"/>
          <w:lang w:val="en-US"/>
        </w:rPr>
      </w:pPr>
      <w:proofErr w:type="spellStart"/>
      <w:r w:rsidRPr="0011357C">
        <w:rPr>
          <w:sz w:val="40"/>
          <w:szCs w:val="40"/>
          <w:lang w:val="en-US"/>
        </w:rPr>
        <w:t>Microservicio</w:t>
      </w:r>
      <w:proofErr w:type="spellEnd"/>
      <w:r w:rsidRPr="0011357C">
        <w:rPr>
          <w:sz w:val="40"/>
          <w:szCs w:val="40"/>
          <w:lang w:val="en-US"/>
        </w:rPr>
        <w:t xml:space="preserve"> ANPR Vision – Python + YOLOv5 + OCR.</w:t>
      </w:r>
    </w:p>
    <w:p w14:paraId="12BCC363" w14:textId="77777777" w:rsidR="0011357C" w:rsidRPr="0011357C" w:rsidRDefault="0011357C" w:rsidP="0011357C">
      <w:pPr>
        <w:numPr>
          <w:ilvl w:val="0"/>
          <w:numId w:val="3"/>
        </w:numPr>
        <w:rPr>
          <w:sz w:val="40"/>
          <w:szCs w:val="40"/>
          <w:lang w:val="en-US"/>
        </w:rPr>
      </w:pPr>
      <w:r w:rsidRPr="0011357C">
        <w:rPr>
          <w:sz w:val="40"/>
          <w:szCs w:val="40"/>
          <w:lang w:val="en-US"/>
        </w:rPr>
        <w:t xml:space="preserve">Backend .NET Core – </w:t>
      </w:r>
      <w:proofErr w:type="spellStart"/>
      <w:r w:rsidRPr="0011357C">
        <w:rPr>
          <w:sz w:val="40"/>
          <w:szCs w:val="40"/>
          <w:lang w:val="en-US"/>
        </w:rPr>
        <w:t>SignalR</w:t>
      </w:r>
      <w:proofErr w:type="spellEnd"/>
      <w:r w:rsidRPr="0011357C">
        <w:rPr>
          <w:sz w:val="40"/>
          <w:szCs w:val="40"/>
          <w:lang w:val="en-US"/>
        </w:rPr>
        <w:t xml:space="preserve"> y Kafka.</w:t>
      </w:r>
    </w:p>
    <w:p w14:paraId="3E9EDE90" w14:textId="77777777" w:rsidR="0011357C" w:rsidRPr="0011357C" w:rsidRDefault="0011357C">
      <w:pPr>
        <w:rPr>
          <w:sz w:val="40"/>
          <w:szCs w:val="40"/>
          <w:lang w:val="en-US"/>
        </w:rPr>
      </w:pPr>
    </w:p>
    <w:sectPr w:rsidR="0011357C" w:rsidRPr="0011357C" w:rsidSect="005633BF">
      <w:pgSz w:w="24380" w:h="31660"/>
      <w:pgMar w:top="3720" w:right="3543" w:bottom="280" w:left="354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1F9C"/>
    <w:multiLevelType w:val="multilevel"/>
    <w:tmpl w:val="B4FA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81093F"/>
    <w:multiLevelType w:val="multilevel"/>
    <w:tmpl w:val="D0F87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6D082A"/>
    <w:multiLevelType w:val="multilevel"/>
    <w:tmpl w:val="A4B4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072176">
    <w:abstractNumId w:val="1"/>
  </w:num>
  <w:num w:numId="2" w16cid:durableId="284122724">
    <w:abstractNumId w:val="2"/>
  </w:num>
  <w:num w:numId="3" w16cid:durableId="177296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7C"/>
    <w:rsid w:val="000068B7"/>
    <w:rsid w:val="0011357C"/>
    <w:rsid w:val="0013302B"/>
    <w:rsid w:val="005633BF"/>
    <w:rsid w:val="00CB20CA"/>
    <w:rsid w:val="00FD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5A8E"/>
  <w15:chartTrackingRefBased/>
  <w15:docId w15:val="{1A2BB8FA-2C34-4B61-BD40-AD02FC3F7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3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13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3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3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3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3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3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3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3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3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13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3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35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35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35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35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35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35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3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3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3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3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3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35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35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35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3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35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3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616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dayanna ceron ramos</dc:creator>
  <cp:keywords/>
  <dc:description/>
  <cp:lastModifiedBy>sharon dayanna ceron ramos</cp:lastModifiedBy>
  <cp:revision>1</cp:revision>
  <dcterms:created xsi:type="dcterms:W3CDTF">2025-10-30T01:23:00Z</dcterms:created>
  <dcterms:modified xsi:type="dcterms:W3CDTF">2025-10-30T01:30:00Z</dcterms:modified>
</cp:coreProperties>
</file>