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Древний</w:t>
      </w:r>
      <w:r>
        <w:t xml:space="preserve"> </w:t>
      </w:r>
      <w:r>
        <w:t xml:space="preserve">Восток</w:t>
      </w:r>
      <w:r>
        <w:t xml:space="preserve"> </w:t>
      </w:r>
      <w:r>
        <w:t xml:space="preserve">в</w:t>
      </w:r>
      <w:r>
        <w:t xml:space="preserve"> </w:t>
      </w:r>
      <w:r>
        <w:t xml:space="preserve">Петербурге</w:t>
      </w:r>
      <w:r>
        <w:t xml:space="preserve"> </w:t>
      </w:r>
      <w:r>
        <w:t xml:space="preserve">(уроки</w:t>
      </w:r>
      <w:r>
        <w:t xml:space="preserve"> </w:t>
      </w:r>
      <w:r>
        <w:t xml:space="preserve">3—5)</w:t>
      </w:r>
    </w:p>
    <w:bookmarkStart w:id="20" w:name="урок-3.-лента-времени"/>
    <w:p>
      <w:pPr>
        <w:pStyle w:val="Heading1"/>
      </w:pPr>
      <w:r>
        <w:t xml:space="preserve">Урок 3. Лента времени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произошло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это важно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Шампольон по Розеттскому камню прочитал иероглифы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Началась египтология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1822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Ошибочная теория Гульянова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Показала границы метода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Сфинксы Аменхотепа III на набережной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Подлинный Египет в городе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Голенищев в Эрмитаже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русский египтолог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Лемм открыл курс египтологии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Начали учить студентов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1911—1913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«Египетский дом» на Захарьевской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Египет стал модой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Тураев возглавил кафедру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Русская школа египтологов</w:t>
            </w:r>
          </w:p>
        </w:tc>
      </w:tr>
    </w:tbl>
    <w:bookmarkEnd w:id="20"/>
    <w:bookmarkStart w:id="21" w:name="урок-4.-карточки-источника"/>
    <w:p>
      <w:pPr>
        <w:pStyle w:val="Heading1"/>
      </w:pPr>
      <w:r>
        <w:t xml:space="preserve">Урок 4. Карточки источника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Статуэтка жреца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Мумия Па-ди-иста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и 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Мелкая пластика, XV—XIV вв. до н. 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Мумия, около 3000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Тело и деревянные саркофаги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Вероятно, для гробницы (догадка)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погребения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следует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Жрецы были важными людьми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Верили в жизнь после смерти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 чём промолчит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 и мысли жреца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Каким был человек</w:t>
            </w:r>
          </w:p>
        </w:tc>
      </w:tr>
    </w:tbl>
    <w:bookmarkEnd w:id="21"/>
    <w:bookmarkStart w:id="22" w:name="урок-5.-подлинник-или-отголосок"/>
    <w:p>
      <w:pPr>
        <w:pStyle w:val="Heading1"/>
      </w:pPr>
      <w:r>
        <w:t xml:space="preserve">Урок 5. Подлинник или отголосок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Подл./отгол.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и 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чём на самом деле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Сфинксы на Университетской наб.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Подлинник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Египет, уст. 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 древностей при Николае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Мумия Па-ди-иста (Эрмитаж)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Подлинник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Ок. 3000 лет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Эрмитаж хранит Египет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Сфинксы Египетского моста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 Соколов, 1826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Мастера и мода Петербурга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«Румянцева победам»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В. Бренна, 1799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Победы русской армии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на пл. Восстания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Подвиг Ленинграда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«Египетский дом»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М. А. Сонгайло, 1911—1913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 сдать квартиры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Древний Восток в Петербурге (уроки 3—5)</dc:title>
  <dc:creator/>
  <cp:keywords/>
  <dcterms:created xsi:type="dcterms:W3CDTF">2026-10-12T19:49:35Z</dcterms:created>
  <dcterms:modified xsi:type="dcterms:W3CDTF">2026-10-12T19:49:35Z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