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dos Processos de Negócio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Receber Pedido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Cliente realiza pedido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chegar ao balcão, é coletado a informação dos produtos que o mesmo tem interesse para verificação.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Validar Pedido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Livraria valida pedido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verificado se os títulos dos livros ou produto solicitado pelo cliente se encontra em estoque.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1.1) Se houver o título ou produto solicitado, levar ao cliente , validando as informações de preços para poder registrar o pedido.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1.2) Se não houver o título ou produto solicitado, retornar ao balcão e informar o cliente.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Registrar Pedido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Livraria Registra pedido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Atendente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a validação das informações dos produtos e confirmação da compra pelo cliente, é registrado o produto, passado o valor da compra e dado baixa em estoque.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Receber Pagamento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Cliente efetua pagamento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</w:t>
      </w:r>
      <w:r w:rsidDel="00000000" w:rsidR="00000000" w:rsidRPr="00000000">
        <w:rPr>
          <w:sz w:val="24"/>
          <w:szCs w:val="24"/>
          <w:rtl w:val="0"/>
        </w:rPr>
        <w:t xml:space="preserve"> Atendente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registro do pedido, é informado o valor total do pedido e perguntado qual é a forma de pagamento.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1.1) Caso o cliente pague em dinheiro, é calculado o troco e devolvido o cliente com a nota fiscal.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1.2) Caso o cliente pague em cartão, é passado na máquina adquirente e devolvido o comprovante de pagamento com a nota fiscal.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Entregar Produto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Livraria entrega produto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 Atendente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entrega do produto é realizada, após validação do pagamento, junto ao cliente.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Cancelar Pedido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Cliente Cancela Pedido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 Atendente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cliente solicitar o cancelamento, é realizado o estorno do pagamento, a devolução do produto ao estoque e o cancelamento da nota fiscal.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Solicitar pedido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Fornecedor Aprova Pedido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verificação de falta dos produtos em estoque, é enviado uma solicitação dos produtos ao fornecedor.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1.1) Caso os valores estejam fora do orçamento estipulado, a solicitação é cancelada.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1.2) Caso o fornecedor não tenha os títulos e produtos solicitados, o pedido é cancelado.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1.3) Caso os valores estejam dentro do orçamento estipulado, a solicitação é aprovada para pagamento e o fornecedor direciona o envio dos produtos.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Processo: </w:t>
      </w:r>
      <w:r w:rsidDel="00000000" w:rsidR="00000000" w:rsidRPr="00000000">
        <w:rPr>
          <w:sz w:val="24"/>
          <w:szCs w:val="24"/>
          <w:rtl w:val="0"/>
        </w:rPr>
        <w:t xml:space="preserve">Receber Produto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Fornecedor envia pedido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Trabalhador Envolvido: </w:t>
      </w:r>
      <w:r w:rsidDel="00000000" w:rsidR="00000000" w:rsidRPr="00000000">
        <w:rPr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validação de aprovação e pagamento do pedido, os produtos são enviados, e os mesmo são verificados junto com a nota fiscal.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1.1) Em caso de intercorrência com o transporte de entrega, o fornecedor não entrega o pedido. 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