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Makefile for RAG Pipeline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.PHONY: help install install-dev test test-unit test-integration lint format clean run-index run-query run-evaluate docker-build docker-run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Default target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@echo "Available commands:"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@echo "  make install        - Install production dependencies"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@echo "  make install-dev    - Install development dependencies"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@echo "  make test          - Run all tests"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@echo "  make test-unit     - Run unit tests only"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@echo "  make test-integration - Run integration tests only"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@echo "  make lint          - Run linting checks"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@echo "  make format        - Format code"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@echo "  make clean         - Clean up generated files"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@echo "  make run-index     - Index documents"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@echo "  make run-query     - Run a query"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@echo "  make run-evaluate  - Run evaluation"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Installation targets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install: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pip install -r requirements.txt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install-dev: install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pip install -e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pre-commit install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Testing targets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pytest tests/ -v --cov=src --cov-report=html --cov-report=term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test-unit: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pytest tests/unit/ -v --cov=src --cov-report=term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test-integration: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pytest tests/integration/ -v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Code quality targets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flake8 src/ tests/ --max-line-length=100 --extend-ignore=E203,W503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mypy src/ --ignore-missing-imports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black --check src/ tests/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isort --check-only src/ tests/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black src/ tests/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isort src/ tests/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Cleanup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find . -type d -name "__pycache__" -exec rm -rf {} 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find . -type f -name "*.pyc" -delete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rm -rf .pytest_cache/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rm -rf htmlcov/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rm -rf .coverage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rm -rf dist/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rm -rf build/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rm -rf *.egg-info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Running the application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run-index: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python main.py --mode index --documents data/documents/*.pdf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run-query: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python main.py --mode query --question "$(QUESTION)" --load-existing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run-evaluate: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python main.py --mode evaluate --load-existing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run-demo: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python main.py --mode demo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Docker targets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docker-build: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docker build -t rag-pipeline:latest 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docker-run: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docker run -it --rm -v $(PWD)/data:/app/data -v $(PWD)/logs:/app/logs rag-pipeline:latest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Development helpers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watch-tests: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ptw tests/ -- -v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python -m cProfile -o profile.stats main.py --mode demo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python -m pstats profile.stats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