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Course | SkillFactory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hd w:fill="f4f3f5" w:val="clear"/>
        <w:ind w:left="720" w:hanging="360"/>
      </w:pPr>
      <w:r w:rsidDel="00000000" w:rsidR="00000000" w:rsidRPr="00000000">
        <w:rPr>
          <w:color w:val="7b7a7d"/>
          <w:sz w:val="21"/>
          <w:szCs w:val="21"/>
          <w:rtl w:val="0"/>
        </w:rPr>
        <w:t xml:space="preserve">Модуль 35. Активный и пассивный сбор информации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181818"/>
          <w:sz w:val="33"/>
          <w:szCs w:val="33"/>
          <w:shd w:fill="fefefe" w:val="clear"/>
        </w:rPr>
      </w:pPr>
      <w:r w:rsidDel="00000000" w:rsidR="00000000" w:rsidRPr="00000000">
        <w:rPr>
          <w:b w:val="1"/>
          <w:color w:val="181818"/>
          <w:sz w:val="33"/>
          <w:szCs w:val="33"/>
          <w:shd w:fill="fefefe" w:val="clear"/>
          <w:rtl w:val="0"/>
        </w:rPr>
        <w:t xml:space="preserve">35.6. Практика</w:t>
      </w:r>
    </w:p>
    <w:p w:rsidR="00000000" w:rsidDel="00000000" w:rsidP="00000000" w:rsidRDefault="00000000" w:rsidRPr="00000000" w14:paraId="00000005">
      <w:pPr>
        <w:rPr>
          <w:b w:val="1"/>
          <w:color w:val="181818"/>
          <w:sz w:val="33"/>
          <w:szCs w:val="33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hd w:fill="ffffff" w:val="clear"/>
        <w:spacing w:after="220" w:before="0" w:line="288" w:lineRule="auto"/>
        <w:rPr>
          <w:b w:val="1"/>
          <w:color w:val="646464"/>
          <w:sz w:val="43"/>
          <w:szCs w:val="43"/>
          <w:shd w:fill="fefefe" w:val="clear"/>
        </w:rPr>
      </w:pPr>
      <w:bookmarkStart w:colFirst="0" w:colLast="0" w:name="_5qmgtetdoouo" w:id="0"/>
      <w:bookmarkEnd w:id="0"/>
      <w:r w:rsidDel="00000000" w:rsidR="00000000" w:rsidRPr="00000000">
        <w:rPr>
          <w:b w:val="1"/>
          <w:color w:val="646464"/>
          <w:sz w:val="43"/>
          <w:szCs w:val="43"/>
          <w:shd w:fill="fefefe" w:val="clear"/>
          <w:rtl w:val="0"/>
        </w:rPr>
        <w:t xml:space="preserve">Задачи</w:t>
      </w:r>
    </w:p>
    <w:p w:rsidR="00000000" w:rsidDel="00000000" w:rsidP="00000000" w:rsidRDefault="00000000" w:rsidRPr="00000000" w14:paraId="00000007">
      <w:pPr>
        <w:shd w:fill="33b549" w:val="clear"/>
        <w:spacing w:after="220" w:before="220" w:line="335.99999999999994" w:lineRule="auto"/>
        <w:ind w:left="220" w:right="220" w:firstLine="0"/>
        <w:rPr>
          <w:b w:val="1"/>
          <w:color w:val="ffffff"/>
          <w:sz w:val="24"/>
          <w:szCs w:val="24"/>
          <w:shd w:fill="fefefe" w:val="clear"/>
        </w:rPr>
      </w:pPr>
      <w:r w:rsidDel="00000000" w:rsidR="00000000" w:rsidRPr="00000000">
        <w:rPr>
          <w:b w:val="1"/>
          <w:color w:val="ffffff"/>
          <w:sz w:val="24"/>
          <w:szCs w:val="24"/>
          <w:shd w:fill="fefefe" w:val="clear"/>
          <w:rtl w:val="0"/>
        </w:rPr>
        <w:t xml:space="preserve">1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hd w:fill="ffffff" w:val="clear"/>
        <w:spacing w:line="335.99999999999994" w:lineRule="auto"/>
        <w:ind w:left="720" w:hanging="360"/>
        <w:rPr>
          <w:b w:val="1"/>
          <w:color w:val="222222"/>
          <w:sz w:val="24"/>
          <w:szCs w:val="24"/>
          <w:u w:val="none"/>
          <w:shd w:fill="fefefe" w:val="clear"/>
        </w:rPr>
      </w:pPr>
      <w:r w:rsidDel="00000000" w:rsidR="00000000" w:rsidRPr="00000000">
        <w:rPr>
          <w:b w:val="1"/>
          <w:color w:val="222222"/>
          <w:sz w:val="24"/>
          <w:szCs w:val="24"/>
          <w:shd w:fill="fefefe" w:val="clear"/>
          <w:rtl w:val="0"/>
        </w:rPr>
        <w:t xml:space="preserve">Найдите поддомены </w:t>
      </w:r>
      <w:r w:rsidDel="00000000" w:rsidR="00000000" w:rsidRPr="00000000">
        <w:rPr>
          <w:b w:val="1"/>
          <w:i w:val="1"/>
          <w:color w:val="222222"/>
          <w:sz w:val="24"/>
          <w:szCs w:val="24"/>
          <w:shd w:fill="fefefe" w:val="clear"/>
          <w:rtl w:val="0"/>
        </w:rPr>
        <w:t xml:space="preserve">skillfactory.ru</w:t>
      </w:r>
      <w:r w:rsidDel="00000000" w:rsidR="00000000" w:rsidRPr="00000000">
        <w:rPr>
          <w:b w:val="1"/>
          <w:color w:val="222222"/>
          <w:sz w:val="24"/>
          <w:szCs w:val="24"/>
          <w:shd w:fill="fefefe" w:val="clear"/>
          <w:rtl w:val="0"/>
        </w:rPr>
        <w:t xml:space="preserve">, которые имеют веб-страницу.</w:t>
      </w:r>
    </w:p>
    <w:p w:rsidR="00000000" w:rsidDel="00000000" w:rsidP="00000000" w:rsidRDefault="00000000" w:rsidRPr="00000000" w14:paraId="00000009">
      <w:pPr>
        <w:shd w:fill="33b549" w:val="clear"/>
        <w:spacing w:after="220" w:before="220" w:line="335.99999999999994" w:lineRule="auto"/>
        <w:ind w:left="220" w:right="220" w:firstLine="0"/>
        <w:rPr>
          <w:b w:val="1"/>
          <w:color w:val="ffffff"/>
          <w:sz w:val="24"/>
          <w:szCs w:val="24"/>
          <w:shd w:fill="fefefe" w:val="clear"/>
        </w:rPr>
      </w:pPr>
      <w:r w:rsidDel="00000000" w:rsidR="00000000" w:rsidRPr="00000000">
        <w:rPr>
          <w:b w:val="1"/>
          <w:color w:val="ffffff"/>
          <w:sz w:val="24"/>
          <w:szCs w:val="24"/>
          <w:shd w:fill="fefefe" w:val="clear"/>
          <w:rtl w:val="0"/>
        </w:rPr>
        <w:t xml:space="preserve">2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hd w:fill="ffffff" w:val="clear"/>
        <w:spacing w:line="335.99999999999994" w:lineRule="auto"/>
        <w:ind w:left="720" w:hanging="360"/>
        <w:rPr>
          <w:b w:val="1"/>
          <w:color w:val="222222"/>
          <w:sz w:val="24"/>
          <w:szCs w:val="24"/>
          <w:u w:val="none"/>
          <w:shd w:fill="fefefe" w:val="clear"/>
        </w:rPr>
      </w:pPr>
      <w:r w:rsidDel="00000000" w:rsidR="00000000" w:rsidRPr="00000000">
        <w:rPr>
          <w:b w:val="1"/>
          <w:color w:val="222222"/>
          <w:sz w:val="24"/>
          <w:szCs w:val="24"/>
          <w:shd w:fill="fefefe" w:val="clear"/>
          <w:rtl w:val="0"/>
        </w:rPr>
        <w:t xml:space="preserve">Определите, на каком конструкте построен сайт skillfactory.ru, используя любые инструменты, позволяющие анализировать трафик, приложите скриншот и пояснение.</w:t>
      </w:r>
    </w:p>
    <w:p w:rsidR="00000000" w:rsidDel="00000000" w:rsidP="00000000" w:rsidRDefault="00000000" w:rsidRPr="00000000" w14:paraId="0000000B">
      <w:pPr>
        <w:rPr>
          <w:b w:val="1"/>
          <w:color w:val="00b43f"/>
          <w:sz w:val="24"/>
          <w:szCs w:val="24"/>
          <w:shd w:fill="f1f1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33b549" w:val="clear"/>
        <w:spacing w:after="220" w:before="220" w:line="335.99999999999994" w:lineRule="auto"/>
        <w:ind w:left="220" w:right="220" w:firstLine="0"/>
        <w:rPr>
          <w:b w:val="1"/>
          <w:color w:val="ffffff"/>
          <w:sz w:val="24"/>
          <w:szCs w:val="24"/>
          <w:shd w:fill="fefefe" w:val="clear"/>
        </w:rPr>
      </w:pPr>
      <w:r w:rsidDel="00000000" w:rsidR="00000000" w:rsidRPr="00000000">
        <w:rPr>
          <w:b w:val="1"/>
          <w:color w:val="ffffff"/>
          <w:sz w:val="24"/>
          <w:szCs w:val="24"/>
          <w:shd w:fill="fefefe" w:val="clear"/>
          <w:rtl w:val="0"/>
        </w:rPr>
        <w:t xml:space="preserve">3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hd w:fill="ffffff" w:val="clear"/>
        <w:spacing w:line="335.99999999999994" w:lineRule="auto"/>
        <w:ind w:left="720" w:hanging="360"/>
        <w:rPr>
          <w:b w:val="1"/>
          <w:color w:val="222222"/>
          <w:sz w:val="24"/>
          <w:szCs w:val="24"/>
          <w:u w:val="none"/>
          <w:shd w:fill="fefefe" w:val="clear"/>
        </w:rPr>
      </w:pPr>
      <w:r w:rsidDel="00000000" w:rsidR="00000000" w:rsidRPr="00000000">
        <w:rPr>
          <w:b w:val="1"/>
          <w:color w:val="222222"/>
          <w:sz w:val="24"/>
          <w:szCs w:val="24"/>
          <w:shd w:fill="fefefe" w:val="clear"/>
          <w:rtl w:val="0"/>
        </w:rPr>
        <w:t xml:space="preserve">Используя </w:t>
      </w:r>
      <w:r w:rsidDel="00000000" w:rsidR="00000000" w:rsidRPr="00000000">
        <w:rPr>
          <w:b w:val="1"/>
          <w:i w:val="1"/>
          <w:color w:val="222222"/>
          <w:sz w:val="24"/>
          <w:szCs w:val="24"/>
          <w:shd w:fill="fefefe" w:val="clear"/>
          <w:rtl w:val="0"/>
        </w:rPr>
        <w:t xml:space="preserve">Censys.io</w:t>
      </w:r>
      <w:r w:rsidDel="00000000" w:rsidR="00000000" w:rsidRPr="00000000">
        <w:rPr>
          <w:b w:val="1"/>
          <w:color w:val="222222"/>
          <w:sz w:val="24"/>
          <w:szCs w:val="24"/>
          <w:shd w:fill="fefefe" w:val="clear"/>
          <w:rtl w:val="0"/>
        </w:rPr>
        <w:t xml:space="preserve">, найдите точное количество хостов с открытым 445 портом и баннером </w:t>
      </w:r>
      <w:r w:rsidDel="00000000" w:rsidR="00000000" w:rsidRPr="00000000">
        <w:rPr>
          <w:b w:val="1"/>
          <w:i w:val="1"/>
          <w:color w:val="222222"/>
          <w:sz w:val="24"/>
          <w:szCs w:val="24"/>
          <w:shd w:fill="fefefe" w:val="clear"/>
          <w:rtl w:val="0"/>
        </w:rPr>
        <w:t xml:space="preserve">SMB 1.0</w:t>
      </w:r>
      <w:r w:rsidDel="00000000" w:rsidR="00000000" w:rsidRPr="00000000">
        <w:rPr>
          <w:b w:val="1"/>
          <w:color w:val="222222"/>
          <w:sz w:val="24"/>
          <w:szCs w:val="24"/>
          <w:shd w:fill="fefefe" w:val="clear"/>
          <w:rtl w:val="0"/>
        </w:rPr>
        <w:t xml:space="preserve"> по России. В ответе напишите количество и как можно использовать эту информацию.</w:t>
      </w:r>
    </w:p>
    <w:p w:rsidR="00000000" w:rsidDel="00000000" w:rsidP="00000000" w:rsidRDefault="00000000" w:rsidRPr="00000000" w14:paraId="0000000E">
      <w:pPr>
        <w:shd w:fill="ffffff" w:val="clear"/>
        <w:spacing w:line="335.99999999999994" w:lineRule="auto"/>
        <w:rPr>
          <w:b w:val="1"/>
          <w:color w:val="222222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shd w:fill="ffffff" w:val="clear"/>
        <w:spacing w:line="335.99999999999994" w:lineRule="auto"/>
        <w:rPr/>
      </w:pPr>
      <w:bookmarkStart w:colFirst="0" w:colLast="0" w:name="_w302ligj6asq" w:id="1"/>
      <w:bookmarkEnd w:id="1"/>
      <w:r w:rsidDel="00000000" w:rsidR="00000000" w:rsidRPr="00000000">
        <w:rPr>
          <w:rtl w:val="0"/>
        </w:rPr>
        <w:t xml:space="preserve">Решение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hd w:fill="ffffff" w:val="clear"/>
        <w:spacing w:line="335.99999999999994" w:lineRule="auto"/>
        <w:ind w:left="720" w:hanging="360"/>
        <w:rPr>
          <w:b w:val="1"/>
          <w:color w:val="222222"/>
          <w:sz w:val="24"/>
          <w:szCs w:val="24"/>
          <w:u w:val="none"/>
          <w:shd w:fill="fefefe" w:val="clear"/>
        </w:rPr>
      </w:pPr>
      <w:r w:rsidDel="00000000" w:rsidR="00000000" w:rsidRPr="00000000">
        <w:rPr>
          <w:b w:val="1"/>
          <w:color w:val="222222"/>
          <w:sz w:val="24"/>
          <w:szCs w:val="24"/>
          <w:shd w:fill="fefefe" w:val="clear"/>
          <w:rtl w:val="0"/>
        </w:rPr>
        <w:t xml:space="preserve">Использую </w:t>
      </w:r>
      <w:hyperlink r:id="rId7">
        <w:r w:rsidDel="00000000" w:rsidR="00000000" w:rsidRPr="00000000">
          <w:rPr>
            <w:b w:val="1"/>
            <w:color w:val="1155cc"/>
            <w:sz w:val="24"/>
            <w:szCs w:val="24"/>
            <w:u w:val="single"/>
            <w:shd w:fill="fefefe" w:val="clear"/>
            <w:rtl w:val="0"/>
          </w:rPr>
          <w:t xml:space="preserve">GitHub - aboul3la/Sublist3r: Fast subdomains enumeration tool for penetration testers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line="335.99999999999994" w:lineRule="auto"/>
        <w:rPr>
          <w:b w:val="1"/>
          <w:color w:val="222222"/>
          <w:sz w:val="24"/>
          <w:szCs w:val="24"/>
          <w:shd w:fill="fefefe" w:val="clear"/>
        </w:rPr>
      </w:pPr>
      <w:r w:rsidDel="00000000" w:rsidR="00000000" w:rsidRPr="00000000">
        <w:rPr>
          <w:color w:val="222222"/>
          <w:sz w:val="24"/>
          <w:szCs w:val="24"/>
          <w:shd w:fill="fefefe" w:val="clear"/>
          <w:rtl w:val="0"/>
        </w:rPr>
        <w:t xml:space="preserve">Для поиска поддоменов </w:t>
      </w:r>
      <w:r w:rsidDel="00000000" w:rsidR="00000000" w:rsidRPr="00000000">
        <w:rPr>
          <w:i w:val="1"/>
          <w:color w:val="222222"/>
          <w:sz w:val="24"/>
          <w:szCs w:val="24"/>
          <w:shd w:fill="fefefe" w:val="clear"/>
          <w:rtl w:val="0"/>
        </w:rPr>
        <w:t xml:space="preserve">skillfactory.ru напишу команду</w:t>
      </w:r>
      <w:r w:rsidDel="00000000" w:rsidR="00000000" w:rsidRPr="00000000">
        <w:rPr>
          <w:b w:val="1"/>
          <w:i w:val="1"/>
          <w:color w:val="222222"/>
          <w:sz w:val="24"/>
          <w:szCs w:val="24"/>
          <w:shd w:fill="fefefe" w:val="clear"/>
          <w:rtl w:val="0"/>
        </w:rPr>
        <w:t xml:space="preserve"> python sublist3r.py -d skillfactory.ru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line="335.99999999999994" w:lineRule="auto"/>
        <w:rPr>
          <w:b w:val="1"/>
          <w:color w:val="222222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181818"/>
          <w:sz w:val="33"/>
          <w:szCs w:val="33"/>
          <w:shd w:fill="fefefe" w:val="clear"/>
        </w:rPr>
      </w:pPr>
      <w:r w:rsidDel="00000000" w:rsidR="00000000" w:rsidRPr="00000000">
        <w:rPr>
          <w:b w:val="1"/>
          <w:color w:val="181818"/>
          <w:sz w:val="33"/>
          <w:szCs w:val="33"/>
          <w:shd w:fill="fefefe" w:val="clear"/>
        </w:rPr>
        <w:drawing>
          <wp:inline distB="114300" distT="114300" distL="114300" distR="114300">
            <wp:extent cx="5731200" cy="3390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181818"/>
          <w:sz w:val="33"/>
          <w:szCs w:val="33"/>
          <w:shd w:fill="fefefe" w:val="clear"/>
        </w:rPr>
      </w:pPr>
      <w:r w:rsidDel="00000000" w:rsidR="00000000" w:rsidRPr="00000000">
        <w:rPr>
          <w:b w:val="1"/>
          <w:color w:val="181818"/>
          <w:sz w:val="33"/>
          <w:szCs w:val="33"/>
          <w:shd w:fill="fefefe" w:val="clear"/>
        </w:rPr>
        <w:drawing>
          <wp:inline distB="114300" distT="114300" distL="114300" distR="114300">
            <wp:extent cx="5731200" cy="6832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3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181818"/>
          <w:sz w:val="33"/>
          <w:szCs w:val="33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b w:val="1"/>
          <w:color w:val="181818"/>
          <w:sz w:val="33"/>
          <w:szCs w:val="33"/>
          <w:u w:val="none"/>
          <w:shd w:fill="fefefe" w:val="clear"/>
        </w:rPr>
      </w:pPr>
      <w:r w:rsidDel="00000000" w:rsidR="00000000" w:rsidRPr="00000000">
        <w:rPr>
          <w:b w:val="1"/>
          <w:color w:val="181818"/>
          <w:sz w:val="33"/>
          <w:szCs w:val="33"/>
          <w:shd w:fill="fefefe" w:val="clear"/>
          <w:rtl w:val="0"/>
        </w:rPr>
        <w:t xml:space="preserve">Можно использовать DevTools. Посмотреть в тегах &lt;meta&gt; атрибуты и видно очень частое использование слова “tilda”. Делаю вывод - cms сделан на Tilda.</w:t>
      </w:r>
    </w:p>
    <w:p w:rsidR="00000000" w:rsidDel="00000000" w:rsidP="00000000" w:rsidRDefault="00000000" w:rsidRPr="00000000" w14:paraId="00000017">
      <w:pPr>
        <w:rPr>
          <w:b w:val="1"/>
          <w:color w:val="181818"/>
          <w:sz w:val="33"/>
          <w:szCs w:val="33"/>
          <w:shd w:fill="fefefe" w:val="clear"/>
        </w:rPr>
      </w:pPr>
      <w:r w:rsidDel="00000000" w:rsidR="00000000" w:rsidRPr="00000000">
        <w:rPr>
          <w:b w:val="1"/>
          <w:color w:val="181818"/>
          <w:sz w:val="33"/>
          <w:szCs w:val="33"/>
          <w:shd w:fill="fefefe" w:val="clear"/>
        </w:rPr>
        <w:drawing>
          <wp:inline distB="114300" distT="114300" distL="114300" distR="114300">
            <wp:extent cx="5731200" cy="3378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181818"/>
          <w:sz w:val="33"/>
          <w:szCs w:val="33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181818"/>
          <w:sz w:val="33"/>
          <w:szCs w:val="33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181818"/>
          <w:sz w:val="33"/>
          <w:szCs w:val="33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181818"/>
          <w:sz w:val="33"/>
          <w:szCs w:val="33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181818"/>
          <w:sz w:val="33"/>
          <w:szCs w:val="33"/>
          <w:shd w:fill="fefefe" w:val="clea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b w:val="0"/>
        <w:color w:val="181818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apps.skillfactory.ru/learning/course/course-v1:SKILLFACTORY+hack_pentest+2020/block-v1:SKILLFACTORY+hack_pentest+2020+type@sequential+block@5b7ad135e0cd47fa8778348d17fd2b89/block-v1:SKILLFACTORY+hack_pentest+2020+type@vertical+block@076685b731984aea8c505117f530e56b" TargetMode="External"/><Relationship Id="rId7" Type="http://schemas.openxmlformats.org/officeDocument/2006/relationships/hyperlink" Target="https://github.com/aboul3la/Sublist3r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