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35.99999999999994" w:lineRule="auto"/>
        <w:rPr>
          <w:color w:val="4c4c4c"/>
          <w:sz w:val="35"/>
          <w:szCs w:val="35"/>
        </w:rPr>
      </w:pPr>
      <w:bookmarkStart w:colFirst="0" w:colLast="0" w:name="_br41gugl7121" w:id="0"/>
      <w:bookmarkEnd w:id="0"/>
      <w:r w:rsidDel="00000000" w:rsidR="00000000" w:rsidRPr="00000000">
        <w:rPr>
          <w:color w:val="4c4c4c"/>
          <w:sz w:val="35"/>
          <w:szCs w:val="35"/>
          <w:rtl w:val="0"/>
        </w:rPr>
        <w:t xml:space="preserve">Задание 12.7.1</w:t>
      </w:r>
    </w:p>
    <w:p w:rsidR="00000000" w:rsidDel="00000000" w:rsidP="00000000" w:rsidRDefault="00000000" w:rsidRPr="00000000" w14:paraId="00000002">
      <w:pPr>
        <w:shd w:fill="ffffff" w:val="clear"/>
        <w:spacing w:after="340" w:before="300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94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Перейти </w:t>
      </w:r>
      <w:hyperlink r:id="rId6">
        <w:r w:rsidDel="00000000" w:rsidR="00000000" w:rsidRPr="00000000">
          <w:rPr>
            <w:color w:val="00a928"/>
            <w:sz w:val="24"/>
            <w:szCs w:val="24"/>
            <w:rtl w:val="0"/>
          </w:rPr>
          <w:t xml:space="preserve">по ссылке</w:t>
        </w:r>
      </w:hyperlink>
      <w:r w:rsidDel="00000000" w:rsidR="00000000" w:rsidRPr="00000000">
        <w:rPr>
          <w:color w:val="313131"/>
          <w:sz w:val="24"/>
          <w:szCs w:val="24"/>
          <w:rtl w:val="0"/>
        </w:rPr>
        <w:t xml:space="preserve"> своим привычным браузером и зафиксировать свой уровень анонимности (скриншотом).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Скачать и установить один из безопасных браузеров </w:t>
      </w:r>
      <w:hyperlink r:id="rId7">
        <w:r w:rsidDel="00000000" w:rsidR="00000000" w:rsidRPr="00000000">
          <w:rPr>
            <w:b w:val="1"/>
            <w:i w:val="1"/>
            <w:color w:val="00a928"/>
            <w:sz w:val="24"/>
            <w:szCs w:val="24"/>
            <w:rtl w:val="0"/>
          </w:rPr>
          <w:t xml:space="preserve">Brave</w:t>
        </w:r>
      </w:hyperlink>
      <w:r w:rsidDel="00000000" w:rsidR="00000000" w:rsidRPr="00000000">
        <w:rPr>
          <w:color w:val="313131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b w:val="1"/>
            <w:i w:val="1"/>
            <w:color w:val="00a928"/>
            <w:sz w:val="24"/>
            <w:szCs w:val="24"/>
            <w:rtl w:val="0"/>
          </w:rPr>
          <w:t xml:space="preserve">Epic</w:t>
        </w:r>
      </w:hyperlink>
      <w:r w:rsidDel="00000000" w:rsidR="00000000" w:rsidRPr="00000000">
        <w:rPr>
          <w:color w:val="313131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b w:val="1"/>
            <w:i w:val="1"/>
            <w:color w:val="00a928"/>
            <w:sz w:val="24"/>
            <w:szCs w:val="24"/>
            <w:rtl w:val="0"/>
          </w:rPr>
          <w:t xml:space="preserve">Comodo IceDragon</w:t>
        </w:r>
      </w:hyperlink>
      <w:r w:rsidDel="00000000" w:rsidR="00000000" w:rsidRPr="00000000">
        <w:rPr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Снова сходить </w:t>
      </w:r>
      <w:hyperlink r:id="rId10">
        <w:r w:rsidDel="00000000" w:rsidR="00000000" w:rsidRPr="00000000">
          <w:rPr>
            <w:color w:val="00a928"/>
            <w:sz w:val="24"/>
            <w:szCs w:val="24"/>
            <w:rtl w:val="0"/>
          </w:rPr>
          <w:t xml:space="preserve">по ссылке</w:t>
        </w:r>
      </w:hyperlink>
      <w:r w:rsidDel="00000000" w:rsidR="00000000" w:rsidRPr="00000000">
        <w:rPr>
          <w:color w:val="313131"/>
          <w:sz w:val="24"/>
          <w:szCs w:val="24"/>
          <w:rtl w:val="0"/>
        </w:rPr>
        <w:t xml:space="preserve">, но уже из вновь установленного безопасного браузера, сравнить изменения (скриншотом).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100" w:before="0" w:beforeAutospacing="0" w:line="335.99999999999994" w:lineRule="auto"/>
        <w:ind w:left="144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Отметить то, что изменилось, и загрузить ссылку на скриншот с вашим описанием на проверку ментором (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IP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-адреса можно закрасить).</w:t>
      </w:r>
    </w:p>
    <w:p w:rsidR="00000000" w:rsidDel="00000000" w:rsidP="00000000" w:rsidRDefault="00000000" w:rsidRPr="00000000" w14:paraId="00000007">
      <w:pPr>
        <w:spacing w:after="1100" w:before="940" w:line="335.99999999999994" w:lineRule="auto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Выполнение.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100" w:before="940" w:line="335.99999999999994" w:lineRule="auto"/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Перешла по ссылке в Google Chrome с обычного ноутбука. Виден 100% уровень анонимности.</w:t>
      </w:r>
    </w:p>
    <w:p w:rsidR="00000000" w:rsidDel="00000000" w:rsidP="00000000" w:rsidRDefault="00000000" w:rsidRPr="00000000" w14:paraId="00000009">
      <w:pPr>
        <w:spacing w:after="1100" w:before="940" w:line="335.99999999999994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940" w:line="335.99999999999994" w:lineRule="auto"/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Установила </w:t>
      </w:r>
      <w:hyperlink r:id="rId12">
        <w:r w:rsidDel="00000000" w:rsidR="00000000" w:rsidRPr="00000000">
          <w:rPr>
            <w:b w:val="1"/>
            <w:i w:val="1"/>
            <w:color w:val="00a928"/>
            <w:sz w:val="24"/>
            <w:szCs w:val="24"/>
            <w:rtl w:val="0"/>
          </w:rPr>
          <w:t xml:space="preserve">Brave</w:t>
        </w:r>
      </w:hyperlink>
      <w:r w:rsidDel="00000000" w:rsidR="00000000" w:rsidRPr="00000000">
        <w:rPr>
          <w:color w:val="313131"/>
          <w:sz w:val="24"/>
          <w:szCs w:val="24"/>
          <w:rtl w:val="0"/>
        </w:rPr>
        <w:t xml:space="preserve"> на Kali Linux.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100" w:before="0" w:beforeAutospacing="0" w:line="335.99999999999994" w:lineRule="auto"/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Зашла на сайт в браузере Brave для определения уровня анонимности. 90% уровень анонимности.</w:t>
      </w:r>
    </w:p>
    <w:p w:rsidR="00000000" w:rsidDel="00000000" w:rsidP="00000000" w:rsidRDefault="00000000" w:rsidRPr="00000000" w14:paraId="0000000C">
      <w:pPr>
        <w:spacing w:after="1100" w:before="940" w:line="335.99999999999994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100" w:before="940" w:line="335.99999999999994" w:lineRule="auto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100" w:before="940" w:line="335.99999999999994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Детализация:</w:t>
      </w:r>
      <w:r w:rsidDel="00000000" w:rsidR="00000000" w:rsidRPr="00000000">
        <w:rPr>
          <w:color w:val="313131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100" w:before="940" w:line="335.99999999999994" w:lineRule="auto"/>
        <w:ind w:left="720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hoer.net/ru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brav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comodo.com/software/browser/icedragon-browser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hoer.net/ru" TargetMode="External"/><Relationship Id="rId7" Type="http://schemas.openxmlformats.org/officeDocument/2006/relationships/hyperlink" Target="https://brave.com/" TargetMode="External"/><Relationship Id="rId8" Type="http://schemas.openxmlformats.org/officeDocument/2006/relationships/hyperlink" Target="https://epicbrows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