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Отчет по пентесту-номер задания 16.x модуля 16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Персонализация: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Ермакова Наталья Олеговна (natalysoliton@mail.ru)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shd w:fill="ffffff" w:val="clear"/>
        <w:spacing w:after="420" w:before="300" w:line="335.99999999999994" w:lineRule="auto"/>
        <w:rPr/>
      </w:pPr>
      <w:bookmarkStart w:colFirst="0" w:colLast="0" w:name="_itq6qdceoc2u" w:id="0"/>
      <w:bookmarkEnd w:id="0"/>
      <w:r w:rsidDel="00000000" w:rsidR="00000000" w:rsidRPr="00000000">
        <w:rPr>
          <w:rtl w:val="0"/>
        </w:rPr>
        <w:t xml:space="preserve">Задание 16.8.1</w:t>
      </w:r>
    </w:p>
    <w:p w:rsidR="00000000" w:rsidDel="00000000" w:rsidP="00000000" w:rsidRDefault="00000000" w:rsidRPr="00000000" w14:paraId="00000004">
      <w:pPr>
        <w:shd w:fill="ffffff" w:val="clear"/>
        <w:spacing w:after="420" w:before="300" w:line="335.99999999999994" w:lineRule="auto"/>
        <w:rPr>
          <w:color w:val="313131"/>
          <w:sz w:val="30"/>
          <w:szCs w:val="30"/>
        </w:rPr>
      </w:pPr>
      <w:r w:rsidDel="00000000" w:rsidR="00000000" w:rsidRPr="00000000">
        <w:rPr>
          <w:color w:val="313131"/>
          <w:sz w:val="30"/>
          <w:szCs w:val="30"/>
          <w:rtl w:val="0"/>
        </w:rPr>
        <w:t xml:space="preserve">В нашей компании работает очень ленивый админ, и он очень любит упрощать себе жизнь, сначала мы не видели в этом ничего плохого, но потом различных сервисов стало слишком много, мы не хотим лишать его этих маленьких радостей, но надо подумать о безопасности. Проверьте, так ли безопасен его новый сервис: </w:t>
      </w:r>
      <w:hyperlink r:id="rId6">
        <w:r w:rsidDel="00000000" w:rsidR="00000000" w:rsidRPr="00000000">
          <w:rPr>
            <w:color w:val="00a928"/>
            <w:sz w:val="30"/>
            <w:szCs w:val="30"/>
            <w:u w:val="single"/>
            <w:rtl w:val="0"/>
          </w:rPr>
          <w:t xml:space="preserve">http://51.250.73.193:8085</w:t>
        </w:r>
      </w:hyperlink>
      <w:r w:rsidDel="00000000" w:rsidR="00000000" w:rsidRPr="00000000">
        <w:rPr>
          <w:color w:val="313131"/>
          <w:sz w:val="30"/>
          <w:szCs w:val="30"/>
          <w:rtl w:val="0"/>
        </w:rPr>
        <w:t xml:space="preserve">. В отчёте прикрепите скриншоты выполнения работы.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Общая информация: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Период тестирования: 16.12.2022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Объект тестирования: </w:t>
      </w:r>
      <w:hyperlink r:id="rId7">
        <w:r w:rsidDel="00000000" w:rsidR="00000000" w:rsidRPr="00000000">
          <w:rPr>
            <w:color w:val="00a928"/>
            <w:sz w:val="30"/>
            <w:szCs w:val="30"/>
            <w:u w:val="single"/>
            <w:rtl w:val="0"/>
          </w:rPr>
          <w:t xml:space="preserve">http://51.250.73.193:8085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Описание действий: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Открыла веб-страницу и Burp Suite, включила интерсепт, на сайте нажала на чинюю кнопку.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44800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Записала произвольный текст: address=text в Burp Suit, нажала Forward, видим флаг: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44800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flag{s3rv3r_s1d3_r3qu3st_f0rd3n@ry}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Вопросы для самопроверки: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использовала Burp Suite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совет по защите кода от уязвимости SSRF: 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Ограничить доступ к внутренней инфраструктуре для потенциально подверженных SSRF серверов: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spacing w:after="0" w:afterAutospacing="0" w:before="0" w:beforeAutospacing="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ввести межсервисную аутентификацию;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spacing w:after="0" w:afterAutospacing="0" w:before="0" w:beforeAutospacing="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использовать внешний прокси.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Ограничить поддерживаемые схемы.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Отключить поддержку перенаправлений или проверять каждый шаг.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Валидировать доменные имена.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24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Разобраться, как используемая библиотека обрабатывает адреса.</w:t>
      </w:r>
    </w:p>
    <w:p w:rsidR="00000000" w:rsidDel="00000000" w:rsidP="00000000" w:rsidRDefault="00000000" w:rsidRPr="00000000" w14:paraId="00000018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Самый надёжный способ избежать подделки запросов на стороне сервера (SSRF) — это занести в белый список DNS-имя или IP-адрес, к которому ваше приложение должно получить доступ. Если подход с использованием белого списка не подходит и необходимо полагаться на черный список, важно правильно проверять вводимые пользователем данные. Например, не разрешать запросы к частным (немаршрутизируемым) IP-адресам (подробно описано в RFC 1918).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240" w:befor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Мне кажется уязвимость высокой опасности 9.0.10.0 по шкале: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color w:val="31313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2501900"/>
            <wp:effectExtent b="0" l="0" r="0" t="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shd w:fill="ffffff" w:val="clear"/>
        <w:spacing w:after="420" w:before="300" w:line="335.99999999999994" w:lineRule="auto"/>
        <w:rPr/>
      </w:pPr>
      <w:bookmarkStart w:colFirst="0" w:colLast="0" w:name="_3q2nnrpkr0w2" w:id="1"/>
      <w:bookmarkEnd w:id="1"/>
      <w:r w:rsidDel="00000000" w:rsidR="00000000" w:rsidRPr="00000000">
        <w:rPr>
          <w:rtl w:val="0"/>
        </w:rPr>
        <w:t xml:space="preserve">Задание 16.8.2</w:t>
      </w:r>
    </w:p>
    <w:p w:rsidR="00000000" w:rsidDel="00000000" w:rsidP="00000000" w:rsidRDefault="00000000" w:rsidRPr="00000000" w14:paraId="0000001D">
      <w:pPr>
        <w:shd w:fill="ffffff" w:val="clear"/>
        <w:spacing w:after="420" w:before="300" w:line="335.99999999999994" w:lineRule="auto"/>
        <w:rPr>
          <w:color w:val="313131"/>
          <w:sz w:val="30"/>
          <w:szCs w:val="30"/>
        </w:rPr>
      </w:pPr>
      <w:r w:rsidDel="00000000" w:rsidR="00000000" w:rsidRPr="00000000">
        <w:rPr>
          <w:color w:val="313131"/>
          <w:sz w:val="30"/>
          <w:szCs w:val="30"/>
          <w:rtl w:val="0"/>
        </w:rPr>
        <w:t xml:space="preserve">Мы основали свой стартап по предоставлению услуг веб-дизайна, а также обучения различным современным технологиям. Обучающее направление у нас пока на ранней стадии, так что посмотрите, пожалуйста, не допустили ли мы ошибок на странице предоставления учебных материалов: </w:t>
      </w:r>
      <w:hyperlink r:id="rId11">
        <w:r w:rsidDel="00000000" w:rsidR="00000000" w:rsidRPr="00000000">
          <w:rPr>
            <w:color w:val="00a928"/>
            <w:sz w:val="30"/>
            <w:szCs w:val="30"/>
            <w:u w:val="single"/>
            <w:rtl w:val="0"/>
          </w:rPr>
          <w:t xml:space="preserve">http://51.250.73.193:8086</w:t>
        </w:r>
      </w:hyperlink>
      <w:r w:rsidDel="00000000" w:rsidR="00000000" w:rsidRPr="00000000">
        <w:rPr>
          <w:color w:val="313131"/>
          <w:sz w:val="30"/>
          <w:szCs w:val="30"/>
          <w:rtl w:val="0"/>
        </w:rPr>
        <w:t xml:space="preserve">. В отчёте прикрепите скриншоты выполнения работы.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Общая информация: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Период тестирования: 16.12.2022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Объект тестирования: </w:t>
      </w:r>
      <w:hyperlink r:id="rId12">
        <w:r w:rsidDel="00000000" w:rsidR="00000000" w:rsidRPr="00000000">
          <w:rPr>
            <w:color w:val="00a928"/>
            <w:sz w:val="30"/>
            <w:szCs w:val="30"/>
            <w:u w:val="single"/>
            <w:rtl w:val="0"/>
          </w:rPr>
          <w:t xml:space="preserve">http://51.250.73.193:8086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Описание действий: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420" w:before="300" w:line="335.99999999999994" w:lineRule="auto"/>
        <w:rPr>
          <w:color w:val="31313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420" w:before="300" w:line="335.99999999999994" w:lineRule="auto"/>
        <w:rPr>
          <w:color w:val="31313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after="420" w:before="300" w:line="335.99999999999994" w:lineRule="auto"/>
        <w:rPr>
          <w:color w:val="31313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after="420" w:before="300" w:line="335.99999999999994" w:lineRule="auto"/>
        <w:rPr>
          <w:color w:val="313131"/>
          <w:sz w:val="30"/>
          <w:szCs w:val="30"/>
        </w:rPr>
      </w:pPr>
      <w:r w:rsidDel="00000000" w:rsidR="00000000" w:rsidRPr="00000000">
        <w:rPr>
          <w:color w:val="313131"/>
          <w:sz w:val="30"/>
          <w:szCs w:val="30"/>
          <w:rtl w:val="0"/>
        </w:rPr>
        <w:t xml:space="preserve">Исследую скрытые директории:</w:t>
      </w:r>
    </w:p>
    <w:p w:rsidR="00000000" w:rsidDel="00000000" w:rsidP="00000000" w:rsidRDefault="00000000" w:rsidRPr="00000000" w14:paraId="00000027">
      <w:pPr>
        <w:shd w:fill="ffffff" w:val="clear"/>
        <w:spacing w:after="420" w:before="300" w:line="335.99999999999994" w:lineRule="auto"/>
        <w:rPr>
          <w:color w:val="313131"/>
          <w:sz w:val="30"/>
          <w:szCs w:val="30"/>
        </w:rPr>
      </w:pPr>
      <w:r w:rsidDel="00000000" w:rsidR="00000000" w:rsidRPr="00000000">
        <w:rPr>
          <w:color w:val="313131"/>
          <w:sz w:val="30"/>
          <w:szCs w:val="30"/>
        </w:rPr>
        <w:drawing>
          <wp:inline distB="114300" distT="114300" distL="114300" distR="114300">
            <wp:extent cx="5731200" cy="2628900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after="420" w:before="300" w:line="335.99999999999994" w:lineRule="auto"/>
        <w:rPr>
          <w:color w:val="313131"/>
          <w:sz w:val="30"/>
          <w:szCs w:val="30"/>
        </w:rPr>
      </w:pPr>
      <w:r w:rsidDel="00000000" w:rsidR="00000000" w:rsidRPr="00000000">
        <w:rPr>
          <w:color w:val="313131"/>
          <w:sz w:val="30"/>
          <w:szCs w:val="30"/>
          <w:rtl w:val="0"/>
        </w:rPr>
        <w:t xml:space="preserve">В этих файлах нет флага. Иду глубже (http://51.250.73.193:8086/files/?dir=/../../):</w:t>
      </w:r>
    </w:p>
    <w:p w:rsidR="00000000" w:rsidDel="00000000" w:rsidP="00000000" w:rsidRDefault="00000000" w:rsidRPr="00000000" w14:paraId="00000029">
      <w:pPr>
        <w:shd w:fill="ffffff" w:val="clear"/>
        <w:spacing w:after="420" w:before="300" w:line="335.99999999999994" w:lineRule="auto"/>
        <w:rPr>
          <w:color w:val="313131"/>
          <w:sz w:val="30"/>
          <w:szCs w:val="30"/>
        </w:rPr>
      </w:pPr>
      <w:r w:rsidDel="00000000" w:rsidR="00000000" w:rsidRPr="00000000">
        <w:rPr>
          <w:color w:val="313131"/>
          <w:sz w:val="30"/>
          <w:szCs w:val="30"/>
        </w:rPr>
        <w:drawing>
          <wp:inline distB="114300" distT="114300" distL="114300" distR="114300">
            <wp:extent cx="5731200" cy="5105400"/>
            <wp:effectExtent b="0" l="0" r="0" t="0"/>
            <wp:docPr id="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0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after="420" w:before="300" w:line="335.99999999999994" w:lineRule="auto"/>
        <w:rPr>
          <w:color w:val="007bff"/>
          <w:sz w:val="30"/>
          <w:szCs w:val="30"/>
        </w:rPr>
      </w:pPr>
      <w:r w:rsidDel="00000000" w:rsidR="00000000" w:rsidRPr="00000000">
        <w:rPr>
          <w:color w:val="313131"/>
          <w:sz w:val="30"/>
          <w:szCs w:val="30"/>
          <w:rtl w:val="0"/>
        </w:rPr>
        <w:t xml:space="preserve">Виден флаг: </w:t>
      </w:r>
      <w:hyperlink r:id="rId15">
        <w:r w:rsidDel="00000000" w:rsidR="00000000" w:rsidRPr="00000000">
          <w:rPr>
            <w:color w:val="007bff"/>
            <w:sz w:val="30"/>
            <w:szCs w:val="30"/>
            <w:rtl w:val="0"/>
          </w:rPr>
          <w:t xml:space="preserve">flag{D1r3ct0ry_is_d@ng3r0us}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Вопросы для самопроверки: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использовала ручное исследование веб-страницы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совет по защите кода от уязвимости Directory Traversal: </w:t>
      </w:r>
    </w:p>
    <w:p w:rsidR="00000000" w:rsidDel="00000000" w:rsidP="00000000" w:rsidRDefault="00000000" w:rsidRPr="00000000" w14:paraId="0000002E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Эти атаки основаны на двух уязвимых элементах: коде веб-приложения и конфигурации веб-сервера.</w:t>
      </w:r>
    </w:p>
    <w:p w:rsidR="00000000" w:rsidDel="00000000" w:rsidP="00000000" w:rsidRDefault="00000000" w:rsidRPr="00000000" w14:paraId="0000002F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Уязвимые веб-приложения используют непроверенные пользовательские входные данные в именах файлов и путях. Передача необработанных имён файлов и путей всегда является плохой идеей не только по соображениям безопасности (помимо path traversal, это может привести к Cross-Site Scripting), но и потому, что это делает приложения хрупкими и более трудными в обслуживании. Современные приложения обычно избегают этого, используя сопоставление URL-адресов для отделения URL-адресов от базовых файлов. Лучшее решение заключается в хранении файлов в центральной базе данных, а не непосредственно в файловой системе веб-сервера, и определении собственных имен ресурсов, используемых для доступа к ним.</w:t>
      </w:r>
    </w:p>
    <w:p w:rsidR="00000000" w:rsidDel="00000000" w:rsidP="00000000" w:rsidRDefault="00000000" w:rsidRPr="00000000" w14:paraId="00000030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Чтобы уменьшить уязвимость на стороне веб-сервера, убедитесь, что вы используете современное программное обеспечение веб-сервера. Процесс веб-сервера также должен работать с минимальными необходимыми привилегиями и иметь доступ только к каталогам, которые действительно нужны веб-сайту или приложению. Для систем Linux/UNIX вы можете рассмотреть возможность запуска веб-сервера в chroot jail, чтобы любые атаки Path Traversal не увенчались успехом.</w:t>
      </w:r>
    </w:p>
    <w:p w:rsidR="00000000" w:rsidDel="00000000" w:rsidP="00000000" w:rsidRDefault="00000000" w:rsidRPr="00000000" w14:paraId="00000031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Chroot jail – операция изменения корневого каталога диска для запущенного процесса и его дочерних процессов. Программа, запущенная в таком окружении не может получить доступ к файлам вне нового корневого каталога.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240" w:befor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Уязвимость высокой опасности 9.0.10.0 по шкале: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color w:val="31313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25019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keepNext w:val="0"/>
        <w:keepLines w:val="0"/>
        <w:shd w:fill="ffffff" w:val="clear"/>
        <w:spacing w:after="220" w:before="0" w:line="288" w:lineRule="auto"/>
        <w:rPr>
          <w:b w:val="1"/>
          <w:color w:val="646464"/>
          <w:sz w:val="50"/>
          <w:szCs w:val="50"/>
        </w:rPr>
      </w:pPr>
      <w:bookmarkStart w:colFirst="0" w:colLast="0" w:name="_n148h0jbkowl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keepNext w:val="0"/>
        <w:keepLines w:val="0"/>
        <w:shd w:fill="ffffff" w:val="clear"/>
        <w:spacing w:after="220" w:before="0" w:line="288" w:lineRule="auto"/>
        <w:rPr>
          <w:b w:val="1"/>
          <w:color w:val="646464"/>
          <w:sz w:val="50"/>
          <w:szCs w:val="50"/>
        </w:rPr>
      </w:pPr>
      <w:bookmarkStart w:colFirst="0" w:colLast="0" w:name="_r441m7rr34wg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keepNext w:val="0"/>
        <w:keepLines w:val="0"/>
        <w:shd w:fill="ffffff" w:val="clear"/>
        <w:spacing w:after="220" w:before="0" w:line="288" w:lineRule="auto"/>
        <w:rPr>
          <w:b w:val="1"/>
          <w:color w:val="646464"/>
          <w:sz w:val="50"/>
          <w:szCs w:val="50"/>
        </w:rPr>
      </w:pPr>
      <w:bookmarkStart w:colFirst="0" w:colLast="0" w:name="_jzoblak2q3js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shd w:fill="ffffff" w:val="clear"/>
        <w:spacing w:after="420" w:before="300" w:line="335.99999999999994" w:lineRule="auto"/>
        <w:rPr/>
      </w:pPr>
      <w:bookmarkStart w:colFirst="0" w:colLast="0" w:name="_xpvps2x0t0h7" w:id="5"/>
      <w:bookmarkEnd w:id="5"/>
      <w:r w:rsidDel="00000000" w:rsidR="00000000" w:rsidRPr="00000000">
        <w:rPr>
          <w:rtl w:val="0"/>
        </w:rPr>
        <w:t xml:space="preserve">Задание 16.8.3</w:t>
      </w:r>
    </w:p>
    <w:p w:rsidR="00000000" w:rsidDel="00000000" w:rsidP="00000000" w:rsidRDefault="00000000" w:rsidRPr="00000000" w14:paraId="0000003B">
      <w:pPr>
        <w:shd w:fill="ffffff" w:val="clear"/>
        <w:spacing w:after="420" w:before="300" w:line="335.99999999999994" w:lineRule="auto"/>
        <w:rPr>
          <w:color w:val="313131"/>
          <w:sz w:val="30"/>
          <w:szCs w:val="30"/>
        </w:rPr>
      </w:pPr>
      <w:r w:rsidDel="00000000" w:rsidR="00000000" w:rsidRPr="00000000">
        <w:rPr>
          <w:color w:val="313131"/>
          <w:sz w:val="30"/>
          <w:szCs w:val="30"/>
          <w:rtl w:val="0"/>
        </w:rPr>
        <w:t xml:space="preserve">Открылся новый сервис по генерации </w:t>
      </w:r>
      <w:r w:rsidDel="00000000" w:rsidR="00000000" w:rsidRPr="00000000">
        <w:rPr>
          <w:i w:val="1"/>
          <w:color w:val="313131"/>
          <w:sz w:val="30"/>
          <w:szCs w:val="30"/>
          <w:rtl w:val="0"/>
        </w:rPr>
        <w:t xml:space="preserve">pdf</w:t>
      </w:r>
      <w:r w:rsidDel="00000000" w:rsidR="00000000" w:rsidRPr="00000000">
        <w:rPr>
          <w:color w:val="313131"/>
          <w:sz w:val="30"/>
          <w:szCs w:val="30"/>
          <w:rtl w:val="0"/>
        </w:rPr>
        <w:t xml:space="preserve">-документов, теперь каждый наш клиент может сгенерировать себе документ с любой надписью, которую только пожелает, мы думаем, людям это понравится. Надписи на футболках ведь востребованы: </w:t>
      </w:r>
      <w:hyperlink r:id="rId16">
        <w:r w:rsidDel="00000000" w:rsidR="00000000" w:rsidRPr="00000000">
          <w:rPr>
            <w:color w:val="00a928"/>
            <w:sz w:val="30"/>
            <w:szCs w:val="30"/>
            <w:u w:val="single"/>
            <w:rtl w:val="0"/>
          </w:rPr>
          <w:t xml:space="preserve">http://51.250.73.193:8087</w:t>
        </w:r>
      </w:hyperlink>
      <w:r w:rsidDel="00000000" w:rsidR="00000000" w:rsidRPr="00000000">
        <w:rPr>
          <w:color w:val="313131"/>
          <w:sz w:val="30"/>
          <w:szCs w:val="30"/>
          <w:rtl w:val="0"/>
        </w:rPr>
        <w:t xml:space="preserve">. В отчёте прикрепите скриншоты выполнения работы.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Общая информация: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Период тестирования: 16.12.2022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Объект тестирования: </w:t>
      </w:r>
      <w:hyperlink r:id="rId17">
        <w:r w:rsidDel="00000000" w:rsidR="00000000" w:rsidRPr="00000000">
          <w:rPr>
            <w:color w:val="00a928"/>
            <w:sz w:val="30"/>
            <w:szCs w:val="30"/>
            <w:u w:val="single"/>
            <w:rtl w:val="0"/>
          </w:rPr>
          <w:t xml:space="preserve">http://51.250.73.193:8087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Описание действий: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spacing w:after="420" w:before="300" w:line="335.99999999999994" w:lineRule="auto"/>
        <w:rPr>
          <w:color w:val="313131"/>
          <w:sz w:val="30"/>
          <w:szCs w:val="30"/>
        </w:rPr>
      </w:pPr>
      <w:r w:rsidDel="00000000" w:rsidR="00000000" w:rsidRPr="00000000">
        <w:rPr>
          <w:color w:val="313131"/>
          <w:sz w:val="30"/>
          <w:szCs w:val="30"/>
          <w:rtl w:val="0"/>
        </w:rPr>
        <w:t xml:space="preserve">Перешла на сайт </w:t>
      </w:r>
      <w:hyperlink r:id="rId18">
        <w:r w:rsidDel="00000000" w:rsidR="00000000" w:rsidRPr="00000000">
          <w:rPr>
            <w:color w:val="00a928"/>
            <w:sz w:val="30"/>
            <w:szCs w:val="30"/>
            <w:u w:val="single"/>
            <w:rtl w:val="0"/>
          </w:rPr>
          <w:t xml:space="preserve">http://51.250.73.193:8087</w:t>
        </w:r>
      </w:hyperlink>
      <w:r w:rsidDel="00000000" w:rsidR="00000000" w:rsidRPr="00000000">
        <w:rPr>
          <w:color w:val="313131"/>
          <w:sz w:val="30"/>
          <w:szCs w:val="30"/>
          <w:rtl w:val="0"/>
        </w:rPr>
        <w:t xml:space="preserve">, ввела произвольное название в поле создания пдф: </w:t>
      </w:r>
    </w:p>
    <w:p w:rsidR="00000000" w:rsidDel="00000000" w:rsidP="00000000" w:rsidRDefault="00000000" w:rsidRPr="00000000" w14:paraId="00000041">
      <w:pPr>
        <w:shd w:fill="ffffff" w:val="clear"/>
        <w:spacing w:after="420" w:before="300" w:line="335.99999999999994" w:lineRule="auto"/>
        <w:rPr>
          <w:color w:val="313131"/>
          <w:sz w:val="30"/>
          <w:szCs w:val="30"/>
        </w:rPr>
      </w:pPr>
      <w:r w:rsidDel="00000000" w:rsidR="00000000" w:rsidRPr="00000000">
        <w:rPr>
          <w:color w:val="313131"/>
          <w:sz w:val="30"/>
          <w:szCs w:val="30"/>
        </w:rPr>
        <w:drawing>
          <wp:inline distB="114300" distT="114300" distL="114300" distR="114300">
            <wp:extent cx="5731200" cy="19558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5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spacing w:after="420" w:before="300" w:line="335.99999999999994" w:lineRule="auto"/>
        <w:rPr>
          <w:color w:val="313131"/>
          <w:sz w:val="30"/>
          <w:szCs w:val="30"/>
        </w:rPr>
      </w:pPr>
      <w:r w:rsidDel="00000000" w:rsidR="00000000" w:rsidRPr="00000000">
        <w:rPr>
          <w:color w:val="313131"/>
          <w:sz w:val="30"/>
          <w:szCs w:val="30"/>
          <w:rtl w:val="0"/>
        </w:rPr>
        <w:t xml:space="preserve">В поле pdf_id ввела произвольное число - 120:</w:t>
      </w:r>
    </w:p>
    <w:p w:rsidR="00000000" w:rsidDel="00000000" w:rsidP="00000000" w:rsidRDefault="00000000" w:rsidRPr="00000000" w14:paraId="00000043">
      <w:pPr>
        <w:shd w:fill="ffffff" w:val="clear"/>
        <w:spacing w:after="420" w:before="300" w:line="335.99999999999994" w:lineRule="auto"/>
        <w:rPr>
          <w:color w:val="31313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spacing w:after="420" w:before="300" w:line="335.99999999999994" w:lineRule="auto"/>
        <w:rPr>
          <w:color w:val="313131"/>
          <w:sz w:val="30"/>
          <w:szCs w:val="30"/>
        </w:rPr>
      </w:pPr>
      <w:r w:rsidDel="00000000" w:rsidR="00000000" w:rsidRPr="00000000">
        <w:rPr>
          <w:color w:val="313131"/>
          <w:sz w:val="30"/>
          <w:szCs w:val="30"/>
        </w:rPr>
        <w:drawing>
          <wp:inline distB="114300" distT="114300" distL="114300" distR="114300">
            <wp:extent cx="5731200" cy="2032000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3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spacing w:after="420" w:before="300" w:line="335.99999999999994" w:lineRule="auto"/>
        <w:rPr>
          <w:color w:val="313131"/>
          <w:sz w:val="30"/>
          <w:szCs w:val="30"/>
        </w:rPr>
      </w:pPr>
      <w:r w:rsidDel="00000000" w:rsidR="00000000" w:rsidRPr="00000000">
        <w:rPr>
          <w:color w:val="313131"/>
          <w:sz w:val="30"/>
          <w:szCs w:val="30"/>
          <w:rtl w:val="0"/>
        </w:rPr>
        <w:t xml:space="preserve">Посмотрела Intercept в Burp Suite при введении произвольного числа 140 в поле pdf_id:</w:t>
      </w:r>
    </w:p>
    <w:p w:rsidR="00000000" w:rsidDel="00000000" w:rsidP="00000000" w:rsidRDefault="00000000" w:rsidRPr="00000000" w14:paraId="00000046">
      <w:pPr>
        <w:shd w:fill="ffffff" w:val="clear"/>
        <w:spacing w:after="420" w:before="300" w:line="335.99999999999994" w:lineRule="auto"/>
        <w:rPr>
          <w:color w:val="313131"/>
          <w:sz w:val="30"/>
          <w:szCs w:val="30"/>
        </w:rPr>
      </w:pPr>
      <w:r w:rsidDel="00000000" w:rsidR="00000000" w:rsidRPr="00000000">
        <w:rPr>
          <w:color w:val="313131"/>
          <w:sz w:val="30"/>
          <w:szCs w:val="30"/>
        </w:rPr>
        <w:drawing>
          <wp:inline distB="114300" distT="114300" distL="114300" distR="114300">
            <wp:extent cx="5731200" cy="26035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f" w:val="clear"/>
        <w:spacing w:after="420" w:before="300" w:line="335.99999999999994" w:lineRule="auto"/>
        <w:rPr>
          <w:color w:val="313131"/>
          <w:sz w:val="30"/>
          <w:szCs w:val="30"/>
        </w:rPr>
      </w:pPr>
      <w:r w:rsidDel="00000000" w:rsidR="00000000" w:rsidRPr="00000000">
        <w:rPr>
          <w:color w:val="313131"/>
          <w:sz w:val="30"/>
          <w:szCs w:val="30"/>
          <w:rtl w:val="0"/>
        </w:rPr>
        <w:t xml:space="preserve">Отправила в Intruder, убрала число 140.</w:t>
      </w:r>
    </w:p>
    <w:p w:rsidR="00000000" w:rsidDel="00000000" w:rsidP="00000000" w:rsidRDefault="00000000" w:rsidRPr="00000000" w14:paraId="00000048">
      <w:pPr>
        <w:shd w:fill="ffffff" w:val="clear"/>
        <w:spacing w:after="420" w:before="300" w:line="335.99999999999994" w:lineRule="auto"/>
        <w:rPr>
          <w:color w:val="313131"/>
          <w:sz w:val="30"/>
          <w:szCs w:val="30"/>
        </w:rPr>
      </w:pPr>
      <w:r w:rsidDel="00000000" w:rsidR="00000000" w:rsidRPr="00000000">
        <w:rPr>
          <w:color w:val="313131"/>
          <w:sz w:val="30"/>
          <w:szCs w:val="30"/>
        </w:rPr>
        <w:drawing>
          <wp:inline distB="114300" distT="114300" distL="114300" distR="114300">
            <wp:extent cx="5731200" cy="2959100"/>
            <wp:effectExtent b="0" l="0" r="0" t="0"/>
            <wp:docPr id="1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f" w:val="clear"/>
        <w:spacing w:after="420" w:before="300" w:line="335.99999999999994" w:lineRule="auto"/>
        <w:rPr>
          <w:color w:val="313131"/>
          <w:sz w:val="30"/>
          <w:szCs w:val="30"/>
        </w:rPr>
      </w:pPr>
      <w:r w:rsidDel="00000000" w:rsidR="00000000" w:rsidRPr="00000000">
        <w:rPr>
          <w:color w:val="313131"/>
          <w:sz w:val="30"/>
          <w:szCs w:val="30"/>
          <w:rtl w:val="0"/>
        </w:rPr>
        <w:t xml:space="preserve">Сделаю автоперебор от 1- 1500:</w:t>
      </w:r>
    </w:p>
    <w:p w:rsidR="00000000" w:rsidDel="00000000" w:rsidP="00000000" w:rsidRDefault="00000000" w:rsidRPr="00000000" w14:paraId="0000004A">
      <w:pPr>
        <w:shd w:fill="ffffff" w:val="clear"/>
        <w:spacing w:after="420" w:before="300" w:line="335.99999999999994" w:lineRule="auto"/>
        <w:rPr>
          <w:color w:val="313131"/>
          <w:sz w:val="30"/>
          <w:szCs w:val="30"/>
        </w:rPr>
      </w:pPr>
      <w:r w:rsidDel="00000000" w:rsidR="00000000" w:rsidRPr="00000000">
        <w:rPr>
          <w:color w:val="313131"/>
          <w:sz w:val="30"/>
          <w:szCs w:val="30"/>
        </w:rPr>
        <w:drawing>
          <wp:inline distB="114300" distT="114300" distL="114300" distR="114300">
            <wp:extent cx="4876800" cy="5648325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5648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spacing w:after="420" w:before="300" w:line="335.99999999999994" w:lineRule="auto"/>
        <w:rPr>
          <w:color w:val="313131"/>
          <w:sz w:val="30"/>
          <w:szCs w:val="30"/>
        </w:rPr>
      </w:pPr>
      <w:r w:rsidDel="00000000" w:rsidR="00000000" w:rsidRPr="00000000">
        <w:rPr>
          <w:color w:val="313131"/>
          <w:sz w:val="30"/>
          <w:szCs w:val="30"/>
          <w:rtl w:val="0"/>
        </w:rPr>
        <w:t xml:space="preserve">Стартуем атаку.</w:t>
      </w:r>
    </w:p>
    <w:p w:rsidR="00000000" w:rsidDel="00000000" w:rsidP="00000000" w:rsidRDefault="00000000" w:rsidRPr="00000000" w14:paraId="0000004C">
      <w:pPr>
        <w:shd w:fill="ffffff" w:val="clear"/>
        <w:spacing w:after="420" w:before="300" w:line="335.99999999999994" w:lineRule="auto"/>
        <w:rPr>
          <w:color w:val="313131"/>
          <w:sz w:val="30"/>
          <w:szCs w:val="30"/>
        </w:rPr>
      </w:pPr>
      <w:r w:rsidDel="00000000" w:rsidR="00000000" w:rsidRPr="00000000">
        <w:rPr>
          <w:color w:val="313131"/>
          <w:sz w:val="30"/>
          <w:szCs w:val="30"/>
        </w:rPr>
        <w:drawing>
          <wp:inline distB="114300" distT="114300" distL="114300" distR="114300">
            <wp:extent cx="5731200" cy="41529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5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f" w:val="clear"/>
        <w:spacing w:after="420" w:before="300" w:line="335.99999999999994" w:lineRule="auto"/>
        <w:rPr>
          <w:color w:val="313131"/>
          <w:sz w:val="30"/>
          <w:szCs w:val="30"/>
        </w:rPr>
      </w:pPr>
      <w:r w:rsidDel="00000000" w:rsidR="00000000" w:rsidRPr="00000000">
        <w:rPr>
          <w:color w:val="313131"/>
          <w:sz w:val="30"/>
          <w:szCs w:val="30"/>
          <w:rtl w:val="0"/>
        </w:rPr>
        <w:t xml:space="preserve">Так как перебор идет долго, попробую пока остановится от 1-280, отсортировать Length и посмотреть уникальное значение.</w:t>
      </w:r>
    </w:p>
    <w:p w:rsidR="00000000" w:rsidDel="00000000" w:rsidP="00000000" w:rsidRDefault="00000000" w:rsidRPr="00000000" w14:paraId="0000004E">
      <w:pPr>
        <w:shd w:fill="ffffff" w:val="clear"/>
        <w:spacing w:after="420" w:before="300" w:line="335.99999999999994" w:lineRule="auto"/>
        <w:rPr>
          <w:color w:val="313131"/>
          <w:sz w:val="30"/>
          <w:szCs w:val="30"/>
        </w:rPr>
      </w:pPr>
      <w:r w:rsidDel="00000000" w:rsidR="00000000" w:rsidRPr="00000000">
        <w:rPr>
          <w:color w:val="313131"/>
          <w:sz w:val="30"/>
          <w:szCs w:val="30"/>
        </w:rPr>
        <w:drawing>
          <wp:inline distB="114300" distT="114300" distL="114300" distR="114300">
            <wp:extent cx="5731200" cy="41529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5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f" w:val="clear"/>
        <w:spacing w:after="420" w:before="300" w:line="335.99999999999994" w:lineRule="auto"/>
        <w:rPr>
          <w:color w:val="313131"/>
          <w:sz w:val="30"/>
          <w:szCs w:val="30"/>
        </w:rPr>
      </w:pPr>
      <w:r w:rsidDel="00000000" w:rsidR="00000000" w:rsidRPr="00000000">
        <w:rPr>
          <w:color w:val="313131"/>
          <w:sz w:val="30"/>
          <w:szCs w:val="30"/>
          <w:rtl w:val="0"/>
        </w:rPr>
        <w:t xml:space="preserve">Пока вижу неповторяющееся число -1337, попробую скопировать ссылку для запроса (через контекстное меню Request in browser-&gt;In original session-&gt;copy link). Отключаю интерсепт, вставляю ссылку в браузер.</w:t>
      </w:r>
    </w:p>
    <w:p w:rsidR="00000000" w:rsidDel="00000000" w:rsidP="00000000" w:rsidRDefault="00000000" w:rsidRPr="00000000" w14:paraId="00000050">
      <w:pPr>
        <w:shd w:fill="ffffff" w:val="clear"/>
        <w:spacing w:after="420" w:before="300" w:line="335.99999999999994" w:lineRule="auto"/>
        <w:rPr>
          <w:color w:val="313131"/>
          <w:sz w:val="30"/>
          <w:szCs w:val="30"/>
        </w:rPr>
      </w:pPr>
      <w:r w:rsidDel="00000000" w:rsidR="00000000" w:rsidRPr="00000000">
        <w:rPr>
          <w:color w:val="313131"/>
          <w:sz w:val="30"/>
          <w:szCs w:val="30"/>
        </w:rPr>
        <w:drawing>
          <wp:inline distB="114300" distT="114300" distL="114300" distR="114300">
            <wp:extent cx="5731200" cy="2844800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f" w:val="clear"/>
        <w:spacing w:after="420" w:before="300" w:line="335.99999999999994" w:lineRule="auto"/>
        <w:rPr>
          <w:color w:val="313131"/>
          <w:sz w:val="30"/>
          <w:szCs w:val="30"/>
        </w:rPr>
      </w:pPr>
      <w:r w:rsidDel="00000000" w:rsidR="00000000" w:rsidRPr="00000000">
        <w:rPr>
          <w:color w:val="313131"/>
          <w:sz w:val="30"/>
          <w:szCs w:val="30"/>
          <w:rtl w:val="0"/>
        </w:rPr>
        <w:t xml:space="preserve">Получаю флаг: flag{Ins3cur3_d1r3ct_0bj3ct_r3f3r3nc3$_PDF}.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Вопросы для самопроверки:</w:t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spacing w:after="0" w:afterAutospacing="0" w:befor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использовала Burp Suite</w:t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совет по защите от IDOR уязвимости: </w:t>
      </w:r>
    </w:p>
    <w:p w:rsidR="00000000" w:rsidDel="00000000" w:rsidP="00000000" w:rsidRDefault="00000000" w:rsidRPr="00000000" w14:paraId="0000005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Первый подход заключается в замене их косвенными ссылками на объекты, которые затем внутренне сопоставляются с реальными объектами. Это может означать использование временной справочной карты для каждого сеанса, заполненной только значениями, действительными для конкретного пользователя и связанными со случайными, не последовательными ключами.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Использование защищённых хешей вместо реальных ссылок на объекты — это ещё один способ затруднить злоумышленникам манипулировать пользовательскими значениями.</w:t>
      </w:r>
    </w:p>
    <w:p w:rsidR="00000000" w:rsidDel="00000000" w:rsidP="00000000" w:rsidRDefault="00000000" w:rsidRPr="00000000" w14:paraId="0000005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Оба этих метода эффективны для сокрытия внутренних деталей реализации, но не решают основную проблему контроля доступа. Более надёжный подход к устранению уязвимостей IDOR заключается в обеспечении надлежащего управления сеансами и проверками контроля доступа пользователей на уровне объектов. Таким образом, даже если злоумышленник сумеет обнаружить внутреннюю ссылку на объект и попробует использовать её, то он не получит несанкционированного доступа.</w:t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spacing w:after="240" w:befor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уязвимость высокой опасности 9.0.10.0 по шкале:</w:t>
      </w:r>
    </w:p>
    <w:p w:rsidR="00000000" w:rsidDel="00000000" w:rsidP="00000000" w:rsidRDefault="00000000" w:rsidRPr="00000000" w14:paraId="00000059">
      <w:pPr>
        <w:spacing w:after="240" w:before="240" w:lineRule="auto"/>
        <w:rPr>
          <w:color w:val="31313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250190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ffffff" w:val="clear"/>
        <w:spacing w:after="420" w:before="300" w:line="335.99999999999994" w:lineRule="auto"/>
        <w:rPr>
          <w:color w:val="31313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f" w:val="clear"/>
        <w:spacing w:after="420" w:before="300" w:line="335.99999999999994" w:lineRule="auto"/>
        <w:rPr>
          <w:color w:val="31313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Times New Roman" w:cs="Times New Roman" w:eastAsia="Times New Roman" w:hAnsi="Times New Roman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png"/><Relationship Id="rId22" Type="http://schemas.openxmlformats.org/officeDocument/2006/relationships/image" Target="media/image9.png"/><Relationship Id="rId21" Type="http://schemas.openxmlformats.org/officeDocument/2006/relationships/image" Target="media/image7.png"/><Relationship Id="rId24" Type="http://schemas.openxmlformats.org/officeDocument/2006/relationships/image" Target="media/image4.png"/><Relationship Id="rId23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26" Type="http://schemas.openxmlformats.org/officeDocument/2006/relationships/image" Target="media/image11.png"/><Relationship Id="rId25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hyperlink" Target="http://51.250.73.193:8085/" TargetMode="External"/><Relationship Id="rId7" Type="http://schemas.openxmlformats.org/officeDocument/2006/relationships/hyperlink" Target="http://51.250.73.193:8085/" TargetMode="External"/><Relationship Id="rId8" Type="http://schemas.openxmlformats.org/officeDocument/2006/relationships/image" Target="media/image12.png"/><Relationship Id="rId11" Type="http://schemas.openxmlformats.org/officeDocument/2006/relationships/hyperlink" Target="http://51.250.73.193:8086/" TargetMode="External"/><Relationship Id="rId10" Type="http://schemas.openxmlformats.org/officeDocument/2006/relationships/image" Target="media/image1.png"/><Relationship Id="rId13" Type="http://schemas.openxmlformats.org/officeDocument/2006/relationships/image" Target="media/image3.png"/><Relationship Id="rId12" Type="http://schemas.openxmlformats.org/officeDocument/2006/relationships/hyperlink" Target="http://51.250.73.193:8086/" TargetMode="External"/><Relationship Id="rId15" Type="http://schemas.openxmlformats.org/officeDocument/2006/relationships/hyperlink" Target="http://51.250.73.193:8086/files/?filename=flag%7BD1r3ct0ry_is_d%40ng3r0us%7D&amp;dir=%2F..%2F..%2F" TargetMode="External"/><Relationship Id="rId14" Type="http://schemas.openxmlformats.org/officeDocument/2006/relationships/image" Target="media/image13.png"/><Relationship Id="rId17" Type="http://schemas.openxmlformats.org/officeDocument/2006/relationships/hyperlink" Target="http://51.250.73.193:8087/" TargetMode="External"/><Relationship Id="rId16" Type="http://schemas.openxmlformats.org/officeDocument/2006/relationships/hyperlink" Target="http://51.250.73.193:8087/" TargetMode="External"/><Relationship Id="rId19" Type="http://schemas.openxmlformats.org/officeDocument/2006/relationships/image" Target="media/image8.png"/><Relationship Id="rId18" Type="http://schemas.openxmlformats.org/officeDocument/2006/relationships/hyperlink" Target="http://51.250.73.193:8087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