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Gestión de riesgos, Big Data, arquitectura, Machine Learning. Todo va por el área de Data análisis y Data Science. En general tengo un interés personal que va más por el lado de explorar el alcance que puede tener la tecnología y en las personas que trabajan con esta. El observar que muchas veces lo que falla son las personas, no los programas, o que no se tiene en consideración el lado humano. El ver el comportamiento y preferencias </w:t>
            </w:r>
            <w:r w:rsidDel="00000000" w:rsidR="00000000" w:rsidRPr="00000000">
              <w:rPr>
                <w:color w:val="767171"/>
                <w:sz w:val="24"/>
                <w:szCs w:val="24"/>
                <w:rtl w:val="0"/>
              </w:rPr>
              <w:t xml:space="preserve">moldear</w:t>
            </w:r>
            <w:r w:rsidDel="00000000" w:rsidR="00000000" w:rsidRPr="00000000">
              <w:rPr>
                <w:color w:val="767171"/>
                <w:sz w:val="24"/>
                <w:szCs w:val="24"/>
                <w:rtl w:val="0"/>
              </w:rPr>
              <w:t xml:space="preserve"> la industria que percibimos </w:t>
            </w:r>
            <w:r w:rsidDel="00000000" w:rsidR="00000000" w:rsidRPr="00000000">
              <w:rPr>
                <w:color w:val="767171"/>
                <w:sz w:val="24"/>
                <w:szCs w:val="24"/>
                <w:rtl w:val="0"/>
              </w:rPr>
              <w:t xml:space="preserve">diariamente</w:t>
            </w:r>
            <w:r w:rsidDel="00000000" w:rsidR="00000000" w:rsidRPr="00000000">
              <w:rPr>
                <w:color w:val="767171"/>
                <w:sz w:val="24"/>
                <w:szCs w:val="24"/>
                <w:rtl w:val="0"/>
              </w:rPr>
              <w:t xml:space="preserve">.</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Algunas certificaciones de Cisco o Scrum </w:t>
            </w:r>
            <w:r w:rsidDel="00000000" w:rsidR="00000000" w:rsidRPr="00000000">
              <w:rPr>
                <w:color w:val="767171"/>
                <w:sz w:val="24"/>
                <w:szCs w:val="24"/>
                <w:rtl w:val="0"/>
              </w:rPr>
              <w:t xml:space="preserve">fundamentals</w:t>
            </w:r>
            <w:r w:rsidDel="00000000" w:rsidR="00000000" w:rsidRPr="00000000">
              <w:rPr>
                <w:color w:val="767171"/>
                <w:sz w:val="24"/>
                <w:szCs w:val="24"/>
                <w:rtl w:val="0"/>
              </w:rPr>
              <w:t xml:space="preserve"> sirven más como el primer paso para una carrera larga que seguirá expandiendo mis conocimientos, y por ende, obtener más certificaciones. La más importante, o al menos la más longeva, es mi certificación de Mastery in English y Toeic, que sirven como carta de presentación para </w:t>
            </w:r>
            <w:r w:rsidDel="00000000" w:rsidR="00000000" w:rsidRPr="00000000">
              <w:rPr>
                <w:color w:val="767171"/>
                <w:sz w:val="24"/>
                <w:szCs w:val="24"/>
                <w:rtl w:val="0"/>
              </w:rPr>
              <w:t xml:space="preserve">relacionarse libremente</w:t>
            </w:r>
            <w:r w:rsidDel="00000000" w:rsidR="00000000" w:rsidRPr="00000000">
              <w:rPr>
                <w:color w:val="767171"/>
                <w:sz w:val="24"/>
                <w:szCs w:val="24"/>
                <w:rtl w:val="0"/>
              </w:rPr>
              <w:t xml:space="preserve"> de forma internacional.</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b w:val="1"/>
                <w:color w:val="385623"/>
                <w:sz w:val="24"/>
                <w:szCs w:val="24"/>
              </w:rPr>
            </w:pPr>
            <w:r w:rsidDel="00000000" w:rsidR="00000000" w:rsidRPr="00000000">
              <w:rPr>
                <w:b w:val="1"/>
                <w:color w:val="385623"/>
                <w:sz w:val="24"/>
                <w:szCs w:val="24"/>
                <w:rtl w:val="0"/>
              </w:rPr>
              <w:t xml:space="preserve">Bases de datos</w:t>
            </w:r>
          </w:p>
          <w:p w:rsidR="00000000" w:rsidDel="00000000" w:rsidP="00000000" w:rsidRDefault="00000000" w:rsidRPr="00000000" w14:paraId="00000022">
            <w:pPr>
              <w:tabs>
                <w:tab w:val="left" w:leader="none" w:pos="454"/>
              </w:tabs>
              <w:jc w:val="both"/>
              <w:rPr>
                <w:b w:val="1"/>
                <w:color w:val="ff0000"/>
                <w:sz w:val="24"/>
                <w:szCs w:val="24"/>
              </w:rPr>
            </w:pPr>
            <w:r w:rsidDel="00000000" w:rsidR="00000000" w:rsidRPr="00000000">
              <w:rPr>
                <w:b w:val="1"/>
                <w:color w:val="ff0000"/>
                <w:sz w:val="24"/>
                <w:szCs w:val="24"/>
                <w:rtl w:val="0"/>
              </w:rPr>
              <w:t xml:space="preserve">Desarrollo de software</w:t>
            </w:r>
          </w:p>
          <w:p w:rsidR="00000000" w:rsidDel="00000000" w:rsidP="00000000" w:rsidRDefault="00000000" w:rsidRPr="00000000" w14:paraId="00000023">
            <w:pPr>
              <w:tabs>
                <w:tab w:val="left" w:leader="none" w:pos="454"/>
              </w:tabs>
              <w:jc w:val="both"/>
              <w:rPr>
                <w:b w:val="1"/>
                <w:color w:val="385623"/>
                <w:sz w:val="24"/>
                <w:szCs w:val="24"/>
              </w:rPr>
            </w:pPr>
            <w:r w:rsidDel="00000000" w:rsidR="00000000" w:rsidRPr="00000000">
              <w:rPr>
                <w:b w:val="1"/>
                <w:color w:val="385623"/>
                <w:sz w:val="24"/>
                <w:szCs w:val="24"/>
                <w:rtl w:val="0"/>
              </w:rPr>
              <w:t xml:space="preserve">Modelos de datos</w:t>
            </w:r>
          </w:p>
          <w:p w:rsidR="00000000" w:rsidDel="00000000" w:rsidP="00000000" w:rsidRDefault="00000000" w:rsidRPr="00000000" w14:paraId="00000024">
            <w:pPr>
              <w:tabs>
                <w:tab w:val="left" w:leader="none" w:pos="454"/>
              </w:tabs>
              <w:jc w:val="both"/>
              <w:rPr>
                <w:color w:val="38761d"/>
                <w:sz w:val="24"/>
                <w:szCs w:val="24"/>
              </w:rPr>
            </w:pPr>
            <w:r w:rsidDel="00000000" w:rsidR="00000000" w:rsidRPr="00000000">
              <w:rPr>
                <w:b w:val="1"/>
                <w:color w:val="385623"/>
                <w:sz w:val="24"/>
                <w:szCs w:val="24"/>
                <w:rtl w:val="0"/>
              </w:rPr>
              <w:t xml:space="preserve">Consultas o rutinas de bases de datos</w:t>
            </w:r>
            <w:r w:rsidDel="00000000" w:rsidR="00000000" w:rsidRPr="00000000">
              <w:rPr>
                <w:rtl w:val="0"/>
              </w:rPr>
            </w:r>
          </w:p>
          <w:p w:rsidR="00000000" w:rsidDel="00000000" w:rsidP="00000000" w:rsidRDefault="00000000" w:rsidRPr="00000000" w14:paraId="00000025">
            <w:pPr>
              <w:tabs>
                <w:tab w:val="left" w:leader="none" w:pos="454"/>
              </w:tabs>
              <w:jc w:val="both"/>
              <w:rPr>
                <w:b w:val="1"/>
                <w:color w:val="ff0000"/>
                <w:sz w:val="24"/>
                <w:szCs w:val="24"/>
              </w:rPr>
            </w:pPr>
            <w:r w:rsidDel="00000000" w:rsidR="00000000" w:rsidRPr="00000000">
              <w:rPr>
                <w:b w:val="1"/>
                <w:color w:val="ff0000"/>
                <w:sz w:val="24"/>
                <w:szCs w:val="24"/>
                <w:rtl w:val="0"/>
              </w:rPr>
              <w:t xml:space="preserve">Pruebas de certificación y calidad</w:t>
            </w:r>
          </w:p>
          <w:p w:rsidR="00000000" w:rsidDel="00000000" w:rsidP="00000000" w:rsidRDefault="00000000" w:rsidRPr="00000000" w14:paraId="00000026">
            <w:pPr>
              <w:tabs>
                <w:tab w:val="left" w:leader="none" w:pos="454"/>
              </w:tabs>
              <w:jc w:val="both"/>
              <w:rPr>
                <w:b w:val="1"/>
                <w:color w:val="385623"/>
                <w:sz w:val="24"/>
                <w:szCs w:val="24"/>
              </w:rPr>
            </w:pPr>
            <w:r w:rsidDel="00000000" w:rsidR="00000000" w:rsidRPr="00000000">
              <w:rPr>
                <w:b w:val="1"/>
                <w:color w:val="385623"/>
                <w:sz w:val="24"/>
                <w:szCs w:val="24"/>
                <w:rtl w:val="0"/>
              </w:rPr>
              <w:t xml:space="preserve">Modelo arquitectónico de soluciones</w:t>
            </w:r>
          </w:p>
          <w:p w:rsidR="00000000" w:rsidDel="00000000" w:rsidP="00000000" w:rsidRDefault="00000000" w:rsidRPr="00000000" w14:paraId="00000027">
            <w:pPr>
              <w:tabs>
                <w:tab w:val="left" w:leader="none" w:pos="454"/>
              </w:tabs>
              <w:jc w:val="both"/>
              <w:rPr>
                <w:b w:val="1"/>
                <w:color w:val="ff0000"/>
                <w:sz w:val="24"/>
                <w:szCs w:val="24"/>
              </w:rPr>
            </w:pPr>
            <w:r w:rsidDel="00000000" w:rsidR="00000000" w:rsidRPr="00000000">
              <w:rPr>
                <w:b w:val="1"/>
                <w:color w:val="ff0000"/>
                <w:sz w:val="24"/>
                <w:szCs w:val="24"/>
                <w:rtl w:val="0"/>
              </w:rPr>
              <w:t xml:space="preserve">Implementación de soluciones sistémicas</w:t>
            </w:r>
          </w:p>
          <w:p w:rsidR="00000000" w:rsidDel="00000000" w:rsidP="00000000" w:rsidRDefault="00000000" w:rsidRPr="00000000" w14:paraId="00000028">
            <w:pPr>
              <w:tabs>
                <w:tab w:val="left" w:leader="none" w:pos="454"/>
              </w:tabs>
              <w:jc w:val="both"/>
              <w:rPr>
                <w:b w:val="1"/>
                <w:color w:val="385623"/>
                <w:sz w:val="24"/>
                <w:szCs w:val="24"/>
              </w:rPr>
            </w:pPr>
            <w:r w:rsidDel="00000000" w:rsidR="00000000" w:rsidRPr="00000000">
              <w:rPr>
                <w:b w:val="1"/>
                <w:color w:val="385623"/>
                <w:sz w:val="24"/>
                <w:szCs w:val="24"/>
                <w:rtl w:val="0"/>
              </w:rPr>
              <w:t xml:space="preserve">Seguridad de software</w:t>
            </w:r>
          </w:p>
          <w:p w:rsidR="00000000" w:rsidDel="00000000" w:rsidP="00000000" w:rsidRDefault="00000000" w:rsidRPr="00000000" w14:paraId="00000029">
            <w:pPr>
              <w:tabs>
                <w:tab w:val="left" w:leader="none" w:pos="454"/>
              </w:tabs>
              <w:jc w:val="both"/>
              <w:rPr>
                <w:b w:val="1"/>
                <w:color w:val="385623"/>
                <w:sz w:val="24"/>
                <w:szCs w:val="24"/>
              </w:rPr>
            </w:pPr>
            <w:r w:rsidDel="00000000" w:rsidR="00000000" w:rsidRPr="00000000">
              <w:rPr>
                <w:b w:val="1"/>
                <w:color w:val="385623"/>
                <w:sz w:val="24"/>
                <w:szCs w:val="24"/>
                <w:rtl w:val="0"/>
              </w:rPr>
              <w:t xml:space="preserve">Gestión de proyectos informáticos</w:t>
            </w:r>
          </w:p>
          <w:p w:rsidR="00000000" w:rsidDel="00000000" w:rsidP="00000000" w:rsidRDefault="00000000" w:rsidRPr="00000000" w14:paraId="0000002A">
            <w:pPr>
              <w:tabs>
                <w:tab w:val="left" w:leader="none" w:pos="454"/>
              </w:tabs>
              <w:jc w:val="both"/>
              <w:rPr>
                <w:b w:val="1"/>
                <w:color w:val="385623"/>
                <w:sz w:val="24"/>
                <w:szCs w:val="24"/>
              </w:rPr>
            </w:pPr>
            <w:r w:rsidDel="00000000" w:rsidR="00000000" w:rsidRPr="00000000">
              <w:rPr>
                <w:b w:val="1"/>
                <w:color w:val="385623"/>
                <w:sz w:val="24"/>
                <w:szCs w:val="24"/>
                <w:rtl w:val="0"/>
              </w:rPr>
              <w:t xml:space="preserve">Transformación de grandes volúmenes de datos</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E">
            <w:pPr>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Para ser franco, busco algo que sea </w:t>
            </w:r>
            <w:r w:rsidDel="00000000" w:rsidR="00000000" w:rsidRPr="00000000">
              <w:rPr>
                <w:color w:val="767171"/>
                <w:sz w:val="24"/>
                <w:szCs w:val="24"/>
                <w:rtl w:val="0"/>
              </w:rPr>
              <w:t xml:space="preserve">future</w:t>
            </w:r>
            <w:r w:rsidDel="00000000" w:rsidR="00000000" w:rsidRPr="00000000">
              <w:rPr>
                <w:color w:val="767171"/>
                <w:sz w:val="24"/>
                <w:szCs w:val="24"/>
                <w:rtl w:val="0"/>
              </w:rPr>
              <w:t xml:space="preserve"> </w:t>
            </w:r>
            <w:r w:rsidDel="00000000" w:rsidR="00000000" w:rsidRPr="00000000">
              <w:rPr>
                <w:color w:val="767171"/>
                <w:sz w:val="24"/>
                <w:szCs w:val="24"/>
                <w:rtl w:val="0"/>
              </w:rPr>
              <w:t xml:space="preserve">proof</w:t>
            </w:r>
            <w:r w:rsidDel="00000000" w:rsidR="00000000" w:rsidRPr="00000000">
              <w:rPr>
                <w:color w:val="767171"/>
                <w:sz w:val="24"/>
                <w:szCs w:val="24"/>
                <w:rtl w:val="0"/>
              </w:rPr>
              <w:t xml:space="preserve">, me entregue estabilidad financiera y que no intervenga con mi bienestar físico y mental, pero que también tenga oportunidades de mejora y de alta prospección laboral.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QA, Data Science y Data Analysis son algunos ejemplos que he investigado. También he oído sobre Prompt engineering, pero soy escéptico sobre su real aplicación.</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Habilidades que he visto durante la carrera, como gestión de riesgos, arquitectura, análisis de datos y machine learning tienen una gran importancia, junto a las habilidades blandas, y </w:t>
            </w:r>
            <w:r w:rsidDel="00000000" w:rsidR="00000000" w:rsidRPr="00000000">
              <w:rPr>
                <w:color w:val="767171"/>
                <w:sz w:val="24"/>
                <w:szCs w:val="24"/>
                <w:rtl w:val="0"/>
              </w:rPr>
              <w:t xml:space="preserve">considerar</w:t>
            </w:r>
            <w:r w:rsidDel="00000000" w:rsidR="00000000" w:rsidRPr="00000000">
              <w:rPr>
                <w:color w:val="767171"/>
                <w:sz w:val="24"/>
                <w:szCs w:val="24"/>
                <w:rtl w:val="0"/>
              </w:rPr>
              <w:t xml:space="preserve">í</w:t>
            </w:r>
            <w:r w:rsidDel="00000000" w:rsidR="00000000" w:rsidRPr="00000000">
              <w:rPr>
                <w:color w:val="767171"/>
                <w:sz w:val="24"/>
                <w:szCs w:val="24"/>
                <w:rtl w:val="0"/>
              </w:rPr>
              <w:t xml:space="preserve">a</w:t>
            </w:r>
            <w:r w:rsidDel="00000000" w:rsidR="00000000" w:rsidRPr="00000000">
              <w:rPr>
                <w:color w:val="767171"/>
                <w:sz w:val="24"/>
                <w:szCs w:val="24"/>
                <w:rtl w:val="0"/>
              </w:rPr>
              <w:t xml:space="preserve"> que son el pilar para mi desarrollo profesional. Personalmente pienso que siempre se pueden fortalecer aún más.</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Idealmente en un área que sea de mi interés, con trabajo estable con posibilidad de crecimiento, demostrando mis capacidades, aportando o incluso liderando un equipo de trabajo.</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rFonts w:ascii="Century Gothic" w:cs="Century Gothic" w:eastAsia="Century Gothic" w:hAnsi="Century Gothic"/>
                <w:sz w:val="20"/>
                <w:szCs w:val="20"/>
              </w:rPr>
            </w:pPr>
            <w:bookmarkStart w:colFirst="0" w:colLast="0" w:name="_heading=h.ftmrznpwjjsg"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Tanto mis proyectos que he creado durante la carrera, como mi idea original de proyecto se relacionan con mis intereses profesionales, aunque su desarrollo necesitará un mayor afinamiento. Pero al trabajar en equipo y considerar a los demás me resulta fácil llegar más alto y enaltecer a los demás.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Nuestro proyecto actual requiere que utilice todas las herramientas y conceptos que he aprendido durante la carrera, y que me sienta más cómodo y libre utilizando mis habilidades blandas. Nuestro principal objetivo es entregar un resultado que sirva para medirnos como profesionales y entregar un producto final que, quien sabe, pueda llegar a ayudar a otros.</w:t>
            </w:r>
          </w:p>
          <w:p w:rsidR="00000000" w:rsidDel="00000000" w:rsidP="00000000" w:rsidRDefault="00000000" w:rsidRPr="00000000" w14:paraId="0000005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DvY2Q78W5Ay/ckf8grvp5KwJ0w==">CgMxLjAyDmguZnRtcnpucHdqanNnOAByITFDQkJvM094anRCbE1TN0I3SzBxWGVNR00yVlVOSUgteA==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