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z.test(Idade, alternative = "less", mu = mean(dados[,4]), sigma.x = sd(dados[,4]))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One-sample z-Test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data:  Idade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z = -0.62563, p-value = 0.2658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mean is less than 19.7451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NA 19.95433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19.61667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Ao realizarmos o teste de hipótese da idade na amostra contra a idade da população, descobrimos que a idade da amostra é menor do que a da população, ou seja, devemos rejeitar a hipótese nula em favor da alternativa com 95% de confiança.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z.test(Recursos, alternative = "greater", mu = mean(dados[,19]), sigma.x = sd(dados[,19]))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One-sample z-Test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data:  Recursos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 = 1.0429, p-value = 0.1485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mean is greater than 317.2451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297.3672       NA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351.6833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Ao testarmos a variável recursos verificamos e concluímos com 95% de confiança que a média da amostra é maior que a da população , sendo assim, aceitamos  hipótese alternativa e rejeitamos a hipótese nula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z.test(Renda_familiar, alternative = "less", mu = mean(dados[,20]), sigma.x = sd(dados[,20]))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One-sample z-Test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data:  Renda_familiar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z = 1.2651, p-value = 0.8971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mean is less than 1002.343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NA 1360.109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1157.883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Ao realizarmos o teste descobrimos que média da renda familiar da amostra é maior que a média da renda familiar da população , ou seja, rejeitamos a hipótese alternativa em favor da hipótese nula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&gt; z.test(Casa, alternative = "two.sided", mu = mean(dados[,13]), sigma.x = sd(dados[,13]))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One-sample z-Test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data:  Casa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z = -0.096718, p-value = 0.923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mean is not equal to 4.254902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3.796251 4.670416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4.233333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Ao realizar o teste concluímos que média de pessoas da amostra que moram na casa  é menor que a da população com 95% de confiança, ou seja, aceitamos hipótese alternativa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 rejeitamos a hipótese nula.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