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FC1F2" w14:textId="77777777" w:rsidR="00B37D7A" w:rsidRDefault="009C6E30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44A6452F" wp14:editId="39B8FF34">
            <wp:extent cx="2587371" cy="8045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0105E46" w14:textId="63CEB3A3" w:rsidR="00B37D7A" w:rsidRDefault="009C6E30">
      <w:pPr>
        <w:spacing w:after="0" w:line="259" w:lineRule="auto"/>
        <w:ind w:left="0" w:firstLine="0"/>
      </w:pPr>
      <w:r>
        <w:rPr>
          <w:b/>
          <w:sz w:val="32"/>
        </w:rPr>
        <w:t xml:space="preserve">Configuración básica del </w:t>
      </w:r>
      <w:r w:rsidR="008A3A11">
        <w:rPr>
          <w:b/>
          <w:sz w:val="32"/>
        </w:rPr>
        <w:t>router y el switch</w:t>
      </w:r>
      <w:r>
        <w:rPr>
          <w:b/>
          <w:sz w:val="32"/>
        </w:rPr>
        <w:t xml:space="preserve"> </w:t>
      </w:r>
    </w:p>
    <w:p w14:paraId="5EFD528F" w14:textId="77777777" w:rsidR="00B37D7A" w:rsidRDefault="009C6E30">
      <w:pPr>
        <w:spacing w:after="281" w:line="259" w:lineRule="auto"/>
        <w:ind w:left="0" w:firstLine="0"/>
      </w:pPr>
      <w:r>
        <w:rPr>
          <w:color w:val="EE0000"/>
        </w:rPr>
        <w:t xml:space="preserve"> </w:t>
      </w:r>
    </w:p>
    <w:p w14:paraId="37551B74" w14:textId="77777777" w:rsidR="00B37D7A" w:rsidRDefault="009C6E30">
      <w:pPr>
        <w:spacing w:after="39" w:line="259" w:lineRule="auto"/>
        <w:ind w:left="-5"/>
      </w:pPr>
      <w:r>
        <w:rPr>
          <w:b/>
          <w:sz w:val="26"/>
        </w:rPr>
        <w:t xml:space="preserve">Topología </w:t>
      </w:r>
    </w:p>
    <w:p w14:paraId="35336E2D" w14:textId="1B1B712B" w:rsidR="00AD1EF2" w:rsidRDefault="00BE6D47" w:rsidP="00B66567">
      <w:pPr>
        <w:pStyle w:val="Ttulo1"/>
        <w:spacing w:after="0"/>
        <w:ind w:left="-5"/>
        <w:jc w:val="center"/>
      </w:pPr>
      <w:r w:rsidRPr="00BE6D47">
        <w:rPr>
          <w:noProof/>
        </w:rPr>
        <w:drawing>
          <wp:inline distT="0" distB="0" distL="0" distR="0" wp14:anchorId="06D14FC6" wp14:editId="620229EB">
            <wp:extent cx="3587750" cy="2534897"/>
            <wp:effectExtent l="0" t="0" r="0" b="0"/>
            <wp:docPr id="1088989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9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973" cy="25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025F" w14:textId="3C58C968" w:rsidR="00B37D7A" w:rsidRDefault="009C6E30">
      <w:pPr>
        <w:pStyle w:val="Ttulo1"/>
        <w:spacing w:after="0"/>
        <w:ind w:left="-5"/>
      </w:pPr>
      <w:r>
        <w:t xml:space="preserve">Tabla de direccionamiento </w:t>
      </w:r>
    </w:p>
    <w:tbl>
      <w:tblPr>
        <w:tblStyle w:val="TableGrid"/>
        <w:tblW w:w="9908" w:type="dxa"/>
        <w:tblInd w:w="87" w:type="dxa"/>
        <w:tblCellMar>
          <w:top w:w="81" w:type="dxa"/>
          <w:left w:w="115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1712"/>
        <w:gridCol w:w="2883"/>
        <w:gridCol w:w="2796"/>
      </w:tblGrid>
      <w:tr w:rsidR="00B37D7A" w14:paraId="5BE07A38" w14:textId="77777777">
        <w:trPr>
          <w:trHeight w:val="796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BAECEB4" w14:textId="77777777" w:rsidR="00B37D7A" w:rsidRDefault="009C6E3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C3CA136" w14:textId="77777777" w:rsidR="00B37D7A" w:rsidRDefault="009C6E3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Interfaz 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D017BF1" w14:textId="77777777" w:rsidR="00B37D7A" w:rsidRDefault="009C6E3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Dirección IP 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CFCB8F8" w14:textId="77777777" w:rsidR="00B37D7A" w:rsidRDefault="009C6E30">
            <w:pPr>
              <w:spacing w:after="17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Puerta de enlace </w:t>
            </w:r>
          </w:p>
          <w:p w14:paraId="3650FC01" w14:textId="77777777" w:rsidR="00B37D7A" w:rsidRDefault="009C6E3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predeterminada </w:t>
            </w:r>
          </w:p>
        </w:tc>
      </w:tr>
      <w:tr w:rsidR="008B4DA2" w14:paraId="6803B4B4" w14:textId="77777777" w:rsidTr="00FF37AF">
        <w:trPr>
          <w:trHeight w:val="390"/>
        </w:trPr>
        <w:tc>
          <w:tcPr>
            <w:tcW w:w="25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3DB41F" w14:textId="6C4B6AB7" w:rsidR="008B4DA2" w:rsidRPr="003123BA" w:rsidRDefault="00977DFD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>
              <w:rPr>
                <w:rFonts w:ascii="Helvetica" w:hAnsi="Helvetica" w:cs="Helvetica"/>
                <w:color w:val="222222"/>
                <w:szCs w:val="20"/>
              </w:rPr>
              <w:t>RTA</w:t>
            </w:r>
          </w:p>
        </w:tc>
        <w:tc>
          <w:tcPr>
            <w:tcW w:w="17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 w14:paraId="2892B6C4" w14:textId="77777777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G0/0</w:t>
            </w:r>
          </w:p>
          <w:p w14:paraId="070A1837" w14:textId="77777777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G0/0</w:t>
            </w:r>
          </w:p>
          <w:p w14:paraId="645E82FD" w14:textId="294FAA48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G0/0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D403E5" w14:textId="1E98E1D1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128.107.20.1/24</w:t>
            </w:r>
          </w:p>
        </w:tc>
        <w:tc>
          <w:tcPr>
            <w:tcW w:w="27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40E0FB" w14:textId="490B97EA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N/A</w:t>
            </w:r>
          </w:p>
        </w:tc>
      </w:tr>
      <w:tr w:rsidR="008B4DA2" w14:paraId="0E392474" w14:textId="77777777" w:rsidTr="00FF37AF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71384E15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18185CAA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A7A1EC" w14:textId="700BDE50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2001:db8:a::1/64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2EFBD578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</w:tr>
      <w:tr w:rsidR="008B4DA2" w14:paraId="5AE02438" w14:textId="77777777" w:rsidTr="00FF37AF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41383109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 w14:paraId="23BDF745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C3D31B" w14:textId="09CD878A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FE80::1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867FC2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</w:tr>
      <w:tr w:rsidR="008B4DA2" w14:paraId="66AB5F3E" w14:textId="77777777" w:rsidTr="00FF37AF">
        <w:trPr>
          <w:trHeight w:val="38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63DA642A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1712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1D17C8" w14:textId="77777777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G0/1</w:t>
            </w:r>
          </w:p>
          <w:p w14:paraId="2491915C" w14:textId="77777777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G0/1</w:t>
            </w:r>
          </w:p>
          <w:p w14:paraId="61EDBF2E" w14:textId="7F823CC7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G0/1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CC38A0" w14:textId="7DF6E65E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128.107.30.1/24</w:t>
            </w:r>
          </w:p>
        </w:tc>
        <w:tc>
          <w:tcPr>
            <w:tcW w:w="27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6D498C" w14:textId="40C9EEDC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N/A</w:t>
            </w:r>
          </w:p>
        </w:tc>
      </w:tr>
      <w:tr w:rsidR="008B4DA2" w14:paraId="1816CAE0" w14:textId="77777777" w:rsidTr="00FF37AF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5771B021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3F7EBD54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320319" w14:textId="4F3C691D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2001:db8:b::1/64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25ADD024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</w:tr>
      <w:tr w:rsidR="008B4DA2" w14:paraId="7395FBB0" w14:textId="77777777" w:rsidTr="00FF37AF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D71A607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FB2C4A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DEF33D" w14:textId="59E07D0E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FE80::1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265BA0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</w:tr>
      <w:tr w:rsidR="008B4DA2" w14:paraId="4A6DDE5F" w14:textId="77777777" w:rsidTr="00FF37AF">
        <w:trPr>
          <w:trHeight w:val="382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E584CC" w14:textId="4D072872" w:rsidR="008B4DA2" w:rsidRPr="003123BA" w:rsidRDefault="00977DFD" w:rsidP="008B4DA2">
            <w:pPr>
              <w:spacing w:after="0" w:line="259" w:lineRule="auto"/>
              <w:ind w:left="0" w:firstLine="0"/>
              <w:rPr>
                <w:color w:val="FF0000"/>
                <w:szCs w:val="20"/>
              </w:rPr>
            </w:pPr>
            <w:r>
              <w:rPr>
                <w:rFonts w:ascii="Helvetica" w:hAnsi="Helvetica" w:cs="Helvetica"/>
                <w:color w:val="222222"/>
                <w:szCs w:val="20"/>
              </w:rPr>
              <w:t>ASw-1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247BAD" w14:textId="23C0D55F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VLAN 1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A94F1A" w14:textId="4ED2E36F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128.107.20.2/24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4C5536" w14:textId="48A13551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128.107.20.1</w:t>
            </w:r>
          </w:p>
        </w:tc>
      </w:tr>
      <w:tr w:rsidR="008B4DA2" w14:paraId="239F4572" w14:textId="77777777" w:rsidTr="00FF37AF">
        <w:trPr>
          <w:trHeight w:val="384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F8AF9C" w14:textId="4550FD4A" w:rsidR="008B4DA2" w:rsidRPr="003123BA" w:rsidRDefault="00977DFD" w:rsidP="008B4DA2">
            <w:pPr>
              <w:spacing w:after="0" w:line="259" w:lineRule="auto"/>
              <w:ind w:left="0" w:firstLine="0"/>
              <w:rPr>
                <w:color w:val="FF0000"/>
                <w:szCs w:val="20"/>
              </w:rPr>
            </w:pPr>
            <w:r>
              <w:rPr>
                <w:rFonts w:ascii="Helvetica" w:hAnsi="Helvetica" w:cs="Helvetica"/>
                <w:color w:val="222222"/>
                <w:szCs w:val="20"/>
              </w:rPr>
              <w:t>ASw-2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5F05B" w14:textId="1C915330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VLAN 1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929021" w14:textId="0E0CBA5E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128.107.30.15/24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AFF6E4" w14:textId="22EE84D0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128.107.30.1</w:t>
            </w:r>
          </w:p>
        </w:tc>
      </w:tr>
      <w:tr w:rsidR="008B4DA2" w14:paraId="5AB2FA92" w14:textId="77777777" w:rsidTr="00FF37AF">
        <w:trPr>
          <w:trHeight w:val="382"/>
        </w:trPr>
        <w:tc>
          <w:tcPr>
            <w:tcW w:w="25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20F2C6" w14:textId="2F3E0AD4" w:rsidR="008B4DA2" w:rsidRPr="003123BA" w:rsidRDefault="00C80AF6" w:rsidP="008B4DA2">
            <w:pPr>
              <w:spacing w:after="0" w:line="259" w:lineRule="auto"/>
              <w:ind w:left="0" w:firstLine="0"/>
              <w:rPr>
                <w:color w:val="FF0000"/>
                <w:szCs w:val="20"/>
              </w:rPr>
            </w:pPr>
            <w:r>
              <w:rPr>
                <w:rFonts w:ascii="Helvetica" w:hAnsi="Helvetica" w:cs="Helvetica"/>
                <w:color w:val="222222"/>
                <w:szCs w:val="20"/>
              </w:rPr>
              <w:t>User-01</w:t>
            </w:r>
          </w:p>
        </w:tc>
        <w:tc>
          <w:tcPr>
            <w:tcW w:w="17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F9DB15" w14:textId="77777777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NIC</w:t>
            </w:r>
          </w:p>
          <w:p w14:paraId="6FFE8F8B" w14:textId="61569A28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NIC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D5B38C" w14:textId="259BAC22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128.107.20.25/24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55B2A4" w14:textId="616AFA1D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128.107.20.1</w:t>
            </w:r>
          </w:p>
        </w:tc>
      </w:tr>
      <w:tr w:rsidR="008B4DA2" w14:paraId="0E4D77F5" w14:textId="77777777" w:rsidTr="00FF37AF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438756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color w:val="FF000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ABAEFA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64AAA0" w14:textId="0069880A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2001:db8:a::2/64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F29510" w14:textId="4054243B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FE80::1</w:t>
            </w:r>
          </w:p>
        </w:tc>
      </w:tr>
      <w:tr w:rsidR="008B4DA2" w14:paraId="1FD13780" w14:textId="77777777" w:rsidTr="00FF37AF">
        <w:trPr>
          <w:trHeight w:val="382"/>
        </w:trPr>
        <w:tc>
          <w:tcPr>
            <w:tcW w:w="25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1A1EBC" w14:textId="6923900E" w:rsidR="008B4DA2" w:rsidRPr="003123BA" w:rsidRDefault="00A909EE" w:rsidP="008B4DA2">
            <w:pPr>
              <w:spacing w:after="0" w:line="259" w:lineRule="auto"/>
              <w:ind w:left="0" w:firstLine="0"/>
              <w:rPr>
                <w:color w:val="FF0000"/>
                <w:szCs w:val="20"/>
              </w:rPr>
            </w:pPr>
            <w:r>
              <w:rPr>
                <w:rFonts w:ascii="Helvetica" w:hAnsi="Helvetica" w:cs="Helvetica"/>
                <w:color w:val="222222"/>
                <w:szCs w:val="20"/>
              </w:rPr>
              <w:t>User-02</w:t>
            </w:r>
          </w:p>
        </w:tc>
        <w:tc>
          <w:tcPr>
            <w:tcW w:w="17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8751AE" w14:textId="77777777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NIC</w:t>
            </w:r>
          </w:p>
          <w:p w14:paraId="13C1AC34" w14:textId="55554AFD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NIC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F80A41" w14:textId="00E0F16F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128.107.20.30/24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AE1E67" w14:textId="6303ECBC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128.107.20.1</w:t>
            </w:r>
          </w:p>
        </w:tc>
      </w:tr>
      <w:tr w:rsidR="008B4DA2" w14:paraId="6D85ECD0" w14:textId="77777777" w:rsidTr="00FF37AF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4AFA6C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color w:val="FF000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75E1AB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5F2E31" w14:textId="34BDB60F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2001:db8:a::3/64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7BFC2B" w14:textId="6E14F524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FE80::1</w:t>
            </w:r>
          </w:p>
        </w:tc>
      </w:tr>
      <w:tr w:rsidR="008B4DA2" w14:paraId="23E06A3A" w14:textId="77777777" w:rsidTr="00FF37AF">
        <w:trPr>
          <w:trHeight w:val="384"/>
        </w:trPr>
        <w:tc>
          <w:tcPr>
            <w:tcW w:w="25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6AB96F" w14:textId="4994A41A" w:rsidR="008B4DA2" w:rsidRPr="003123BA" w:rsidRDefault="00A909EE" w:rsidP="008B4DA2">
            <w:pPr>
              <w:spacing w:after="0" w:line="259" w:lineRule="auto"/>
              <w:ind w:left="0" w:firstLine="0"/>
              <w:rPr>
                <w:color w:val="FF0000"/>
                <w:szCs w:val="20"/>
              </w:rPr>
            </w:pPr>
            <w:r>
              <w:rPr>
                <w:rFonts w:ascii="Helvetica" w:hAnsi="Helvetica" w:cs="Helvetica"/>
                <w:color w:val="222222"/>
                <w:szCs w:val="20"/>
              </w:rPr>
              <w:lastRenderedPageBreak/>
              <w:t>User-03</w:t>
            </w:r>
          </w:p>
        </w:tc>
        <w:tc>
          <w:tcPr>
            <w:tcW w:w="17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DEFEFB" w14:textId="77777777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NIC</w:t>
            </w:r>
          </w:p>
          <w:p w14:paraId="6D5FDE3C" w14:textId="20E8C305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NIC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DDA188" w14:textId="3C8C7868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128.107.30.25/24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8A8A16" w14:textId="7481A8AC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128.107.30.1</w:t>
            </w:r>
          </w:p>
        </w:tc>
      </w:tr>
      <w:tr w:rsidR="008B4DA2" w14:paraId="69AD59C5" w14:textId="77777777" w:rsidTr="00FF37AF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57ECD6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color w:val="FF000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25CFAC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9CABC3" w14:textId="1B997BD7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2001:db8:b::2/64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762D1B" w14:textId="6867581D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FE80::1</w:t>
            </w:r>
          </w:p>
        </w:tc>
      </w:tr>
      <w:tr w:rsidR="008B4DA2" w14:paraId="03BAD158" w14:textId="77777777" w:rsidTr="00FF37AF">
        <w:trPr>
          <w:trHeight w:val="384"/>
        </w:trPr>
        <w:tc>
          <w:tcPr>
            <w:tcW w:w="25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89E781" w14:textId="0F51B74A" w:rsidR="008B4DA2" w:rsidRPr="003123BA" w:rsidRDefault="00A909EE" w:rsidP="008B4DA2">
            <w:pPr>
              <w:spacing w:after="0" w:line="259" w:lineRule="auto"/>
              <w:ind w:left="0" w:firstLine="0"/>
              <w:rPr>
                <w:color w:val="FF0000"/>
                <w:szCs w:val="20"/>
              </w:rPr>
            </w:pPr>
            <w:r>
              <w:rPr>
                <w:rFonts w:ascii="Helvetica" w:hAnsi="Helvetica" w:cs="Helvetica"/>
                <w:color w:val="222222"/>
                <w:szCs w:val="20"/>
              </w:rPr>
              <w:t>User-04</w:t>
            </w:r>
          </w:p>
        </w:tc>
        <w:tc>
          <w:tcPr>
            <w:tcW w:w="17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069AD4" w14:textId="77777777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NIC</w:t>
            </w:r>
          </w:p>
          <w:p w14:paraId="35761A00" w14:textId="106EA3D1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NIC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D05030" w14:textId="5E7016A3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128.107.30.30/24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A10146" w14:textId="52BEA099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128.107.30.1</w:t>
            </w:r>
          </w:p>
        </w:tc>
      </w:tr>
      <w:tr w:rsidR="008B4DA2" w14:paraId="347AEC95" w14:textId="77777777" w:rsidTr="00FF37AF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FDDA90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B685A1" w14:textId="77777777" w:rsidR="008B4DA2" w:rsidRPr="003123BA" w:rsidRDefault="008B4DA2" w:rsidP="008B4DA2">
            <w:pPr>
              <w:spacing w:after="160" w:line="259" w:lineRule="auto"/>
              <w:ind w:left="0" w:firstLine="0"/>
              <w:rPr>
                <w:szCs w:val="20"/>
              </w:rPr>
            </w:pP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3137A0" w14:textId="33919E29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2001:db8:b::3/64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2FA932" w14:textId="24BB4697" w:rsidR="008B4DA2" w:rsidRPr="003123BA" w:rsidRDefault="008B4DA2" w:rsidP="008B4DA2">
            <w:pPr>
              <w:spacing w:after="0" w:line="259" w:lineRule="auto"/>
              <w:ind w:left="0" w:firstLine="0"/>
              <w:rPr>
                <w:szCs w:val="20"/>
              </w:rPr>
            </w:pPr>
            <w:r w:rsidRPr="003123BA">
              <w:rPr>
                <w:rFonts w:ascii="Helvetica" w:hAnsi="Helvetica" w:cs="Helvetica"/>
                <w:color w:val="222222"/>
                <w:szCs w:val="20"/>
              </w:rPr>
              <w:t>FE80::1</w:t>
            </w:r>
          </w:p>
        </w:tc>
      </w:tr>
    </w:tbl>
    <w:p w14:paraId="11E9FD7D" w14:textId="77777777" w:rsidR="003123BA" w:rsidRDefault="003123BA" w:rsidP="003123BA">
      <w:pPr>
        <w:pStyle w:val="Ttulo1"/>
        <w:ind w:left="0" w:firstLine="0"/>
      </w:pPr>
    </w:p>
    <w:p w14:paraId="6AD2EF10" w14:textId="4DB0C7B3" w:rsidR="00B37D7A" w:rsidRDefault="009C6E30">
      <w:pPr>
        <w:pStyle w:val="Ttulo1"/>
        <w:ind w:left="-5"/>
      </w:pPr>
      <w:r>
        <w:t xml:space="preserve">Objetivos </w:t>
      </w:r>
    </w:p>
    <w:p w14:paraId="392A17F9" w14:textId="66D8C0C5" w:rsidR="00B37D7A" w:rsidRDefault="00A17CF6">
      <w:pPr>
        <w:numPr>
          <w:ilvl w:val="0"/>
          <w:numId w:val="1"/>
        </w:numPr>
        <w:ind w:right="2" w:hanging="360"/>
      </w:pPr>
      <w:r>
        <w:t>Realizar el cableado de la topología</w:t>
      </w:r>
    </w:p>
    <w:p w14:paraId="1EE6794F" w14:textId="77777777" w:rsidR="00B37D7A" w:rsidRDefault="009C6E30">
      <w:pPr>
        <w:numPr>
          <w:ilvl w:val="0"/>
          <w:numId w:val="1"/>
        </w:numPr>
        <w:ind w:right="2" w:hanging="360"/>
      </w:pPr>
      <w:r>
        <w:t xml:space="preserve">Realice configuraciones básicas de dispositivo en un router y un switch. </w:t>
      </w:r>
    </w:p>
    <w:p w14:paraId="0AC89AFA" w14:textId="77777777" w:rsidR="00B37D7A" w:rsidRDefault="009C6E30">
      <w:pPr>
        <w:numPr>
          <w:ilvl w:val="0"/>
          <w:numId w:val="1"/>
        </w:numPr>
        <w:spacing w:after="288"/>
        <w:ind w:right="2" w:hanging="360"/>
      </w:pPr>
      <w:r>
        <w:t xml:space="preserve">Verifique la conectividad y solucionar cualquier problema. </w:t>
      </w:r>
    </w:p>
    <w:p w14:paraId="04FF9277" w14:textId="20BC246D" w:rsidR="00B37D7A" w:rsidRDefault="009C6E30" w:rsidP="003123BA">
      <w:pPr>
        <w:spacing w:after="111"/>
        <w:ind w:left="355" w:right="2"/>
      </w:pPr>
      <w:r>
        <w:t xml:space="preserve"> </w:t>
      </w:r>
    </w:p>
    <w:p w14:paraId="5BA2A4C3" w14:textId="77777777" w:rsidR="00B37D7A" w:rsidRDefault="009C6E30">
      <w:pPr>
        <w:pStyle w:val="Ttulo1"/>
        <w:ind w:left="-5"/>
      </w:pPr>
      <w:r>
        <w:t xml:space="preserve">Requisitos </w:t>
      </w:r>
    </w:p>
    <w:p w14:paraId="2FC0B63B" w14:textId="0F1BD352" w:rsidR="007515BF" w:rsidRPr="00293AFA" w:rsidRDefault="007515BF" w:rsidP="007515BF">
      <w:pPr>
        <w:pStyle w:val="Prrafodelista"/>
        <w:spacing w:after="194" w:line="259" w:lineRule="auto"/>
        <w:ind w:left="709" w:firstLine="0"/>
        <w:rPr>
          <w:b/>
          <w:bCs/>
          <w:sz w:val="24"/>
          <w:szCs w:val="28"/>
        </w:rPr>
      </w:pPr>
      <w:r w:rsidRPr="00293AFA">
        <w:rPr>
          <w:b/>
          <w:bCs/>
          <w:sz w:val="24"/>
          <w:szCs w:val="28"/>
        </w:rPr>
        <w:t>Configuración del router</w:t>
      </w:r>
    </w:p>
    <w:p w14:paraId="5DF826F2" w14:textId="080EFF21" w:rsidR="00143E84" w:rsidRPr="00871E19" w:rsidRDefault="00143E84" w:rsidP="00777592">
      <w:pPr>
        <w:pStyle w:val="Prrafodelista"/>
        <w:numPr>
          <w:ilvl w:val="0"/>
          <w:numId w:val="4"/>
        </w:numPr>
        <w:spacing w:after="194" w:line="259" w:lineRule="auto"/>
        <w:ind w:left="709"/>
      </w:pPr>
      <w:r w:rsidRPr="00871E19">
        <w:t>Asign</w:t>
      </w:r>
      <w:r w:rsidR="00DB194C">
        <w:t>e</w:t>
      </w:r>
      <w:r w:rsidRPr="00871E19">
        <w:t xml:space="preserve"> </w:t>
      </w:r>
      <w:r w:rsidR="00C351B6" w:rsidRPr="00871E19">
        <w:t>el nombre del dispositivo</w:t>
      </w:r>
      <w:r w:rsidR="003E1B6A">
        <w:t xml:space="preserve"> </w:t>
      </w:r>
    </w:p>
    <w:p w14:paraId="37204402" w14:textId="77777777" w:rsidR="00143E84" w:rsidRPr="00143E84" w:rsidRDefault="00143E84" w:rsidP="00871E19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enable</w:t>
      </w:r>
    </w:p>
    <w:p w14:paraId="6BDDD17F" w14:textId="77777777" w:rsidR="00143E84" w:rsidRPr="00143E84" w:rsidRDefault="00143E84" w:rsidP="00871E19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config terminal</w:t>
      </w:r>
    </w:p>
    <w:p w14:paraId="37BAEDFF" w14:textId="4A9E51B6" w:rsidR="00143E84" w:rsidRPr="00143E84" w:rsidRDefault="00143E84" w:rsidP="00871E19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 xml:space="preserve">hostname </w:t>
      </w:r>
      <w:r w:rsidR="00A9218A">
        <w:rPr>
          <w:rFonts w:ascii="Helvetica" w:hAnsi="Helvetica" w:cs="Helvetica"/>
          <w:color w:val="222222"/>
          <w:szCs w:val="20"/>
        </w:rPr>
        <w:t>RTA</w:t>
      </w:r>
    </w:p>
    <w:p w14:paraId="0C360BE0" w14:textId="74F05474" w:rsidR="003267D3" w:rsidRPr="00143E84" w:rsidRDefault="00871E19" w:rsidP="00B60E9D">
      <w:pPr>
        <w:pStyle w:val="Prrafodelista"/>
        <w:numPr>
          <w:ilvl w:val="0"/>
          <w:numId w:val="3"/>
        </w:numPr>
        <w:spacing w:after="194" w:line="259" w:lineRule="auto"/>
        <w:ind w:left="709"/>
        <w:rPr>
          <w:color w:val="auto"/>
          <w:lang w:val="es-ES"/>
        </w:rPr>
      </w:pPr>
      <w:r w:rsidRPr="00F52D21">
        <w:rPr>
          <w:color w:val="auto"/>
          <w:lang w:val="es-ES"/>
        </w:rPr>
        <w:t>Defin</w:t>
      </w:r>
      <w:r w:rsidR="00DB194C" w:rsidRPr="00F52D21">
        <w:rPr>
          <w:color w:val="auto"/>
          <w:lang w:val="es-ES"/>
        </w:rPr>
        <w:t>a</w:t>
      </w:r>
      <w:r w:rsidRPr="00F52D21">
        <w:rPr>
          <w:color w:val="auto"/>
          <w:lang w:val="es-ES"/>
        </w:rPr>
        <w:t xml:space="preserve"> la contraseña</w:t>
      </w:r>
      <w:r w:rsidR="003E1B6A" w:rsidRPr="00F52D21">
        <w:rPr>
          <w:color w:val="auto"/>
          <w:lang w:val="es-ES"/>
        </w:rPr>
        <w:t xml:space="preserve"> </w:t>
      </w:r>
      <w:r w:rsidR="00267269" w:rsidRPr="00322F8D">
        <w:rPr>
          <w:b/>
          <w:bCs/>
          <w:color w:val="auto"/>
          <w:lang w:val="es-ES"/>
        </w:rPr>
        <w:t>class</w:t>
      </w:r>
      <w:r w:rsidR="00267269" w:rsidRPr="00F52D21">
        <w:rPr>
          <w:color w:val="auto"/>
          <w:lang w:val="es-ES"/>
        </w:rPr>
        <w:t xml:space="preserve"> </w:t>
      </w:r>
      <w:r w:rsidR="003E1B6A" w:rsidRPr="00F52D21">
        <w:rPr>
          <w:color w:val="auto"/>
          <w:lang w:val="es-ES"/>
        </w:rPr>
        <w:t>para el modo privilegiado</w:t>
      </w:r>
      <w:r w:rsidR="00F52D21" w:rsidRPr="00F52D21">
        <w:rPr>
          <w:color w:val="auto"/>
          <w:lang w:val="es-ES"/>
        </w:rPr>
        <w:t xml:space="preserve">. </w:t>
      </w:r>
      <w:r w:rsidR="003267D3" w:rsidRPr="00F52D21">
        <w:rPr>
          <w:color w:val="auto"/>
          <w:lang w:val="es-ES"/>
        </w:rPr>
        <w:t>Defin</w:t>
      </w:r>
      <w:r w:rsidR="00DB194C" w:rsidRPr="00F52D21">
        <w:rPr>
          <w:color w:val="auto"/>
          <w:lang w:val="es-ES"/>
        </w:rPr>
        <w:t>a</w:t>
      </w:r>
      <w:r w:rsidR="003267D3" w:rsidRPr="00F52D21">
        <w:rPr>
          <w:color w:val="auto"/>
          <w:lang w:val="es-ES"/>
        </w:rPr>
        <w:t xml:space="preserve"> la contraseña </w:t>
      </w:r>
      <w:r w:rsidR="003267D3" w:rsidRPr="00322F8D">
        <w:rPr>
          <w:b/>
          <w:bCs/>
          <w:color w:val="auto"/>
          <w:lang w:val="es-ES"/>
        </w:rPr>
        <w:t>cisco</w:t>
      </w:r>
      <w:r w:rsidR="003267D3" w:rsidRPr="00F52D21">
        <w:rPr>
          <w:color w:val="auto"/>
          <w:lang w:val="es-ES"/>
        </w:rPr>
        <w:t xml:space="preserve"> para el </w:t>
      </w:r>
      <w:r w:rsidR="004B362D" w:rsidRPr="00F52D21">
        <w:rPr>
          <w:color w:val="auto"/>
          <w:lang w:val="es-ES"/>
        </w:rPr>
        <w:t>acceso por consola (line console), y el acceso remoto (line vty</w:t>
      </w:r>
      <w:r w:rsidR="00701357" w:rsidRPr="00F52D21">
        <w:rPr>
          <w:color w:val="auto"/>
          <w:lang w:val="es-ES"/>
        </w:rPr>
        <w:t xml:space="preserve"> 0 15)</w:t>
      </w:r>
      <w:r w:rsidR="00322F8D">
        <w:rPr>
          <w:color w:val="auto"/>
          <w:lang w:val="es-ES"/>
        </w:rPr>
        <w:t>.</w:t>
      </w:r>
    </w:p>
    <w:p w14:paraId="26B7BFC5" w14:textId="77777777" w:rsidR="00143E84" w:rsidRPr="00143E84" w:rsidRDefault="00143E84" w:rsidP="00701357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enable secret class</w:t>
      </w:r>
    </w:p>
    <w:p w14:paraId="7244B451" w14:textId="77777777" w:rsidR="00143E84" w:rsidRPr="00143E84" w:rsidRDefault="00143E84" w:rsidP="00701357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line console 0</w:t>
      </w:r>
    </w:p>
    <w:p w14:paraId="50C679C4" w14:textId="77777777" w:rsidR="00143E84" w:rsidRPr="00143E84" w:rsidRDefault="00143E84" w:rsidP="00701357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password cisco</w:t>
      </w:r>
    </w:p>
    <w:p w14:paraId="693A353C" w14:textId="77777777" w:rsidR="00143E84" w:rsidRPr="00143E84" w:rsidRDefault="00143E84" w:rsidP="00701357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login</w:t>
      </w:r>
    </w:p>
    <w:p w14:paraId="79192140" w14:textId="77777777" w:rsidR="00143E84" w:rsidRPr="00143E84" w:rsidRDefault="00143E84" w:rsidP="00701357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line vty 0 15</w:t>
      </w:r>
    </w:p>
    <w:p w14:paraId="541D8803" w14:textId="77777777" w:rsidR="00143E84" w:rsidRPr="00143E84" w:rsidRDefault="00143E84" w:rsidP="00701357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password cisco</w:t>
      </w:r>
    </w:p>
    <w:p w14:paraId="0BF7CD5C" w14:textId="77777777" w:rsidR="00143E84" w:rsidRPr="00143E84" w:rsidRDefault="00143E84" w:rsidP="00701357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login</w:t>
      </w:r>
    </w:p>
    <w:p w14:paraId="3C8DF5F9" w14:textId="77777777" w:rsidR="00143E84" w:rsidRPr="00143E84" w:rsidRDefault="00143E84" w:rsidP="00701357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exit</w:t>
      </w:r>
    </w:p>
    <w:p w14:paraId="038113D6" w14:textId="1A3B29EC" w:rsidR="00777592" w:rsidRPr="00871E19" w:rsidRDefault="00777592" w:rsidP="00930DE9">
      <w:pPr>
        <w:numPr>
          <w:ilvl w:val="0"/>
          <w:numId w:val="2"/>
        </w:numPr>
        <w:ind w:right="2" w:hanging="360"/>
      </w:pPr>
      <w:r w:rsidRPr="00871E19">
        <w:t>Encripte todas las contraseñas de texto sin formato</w:t>
      </w:r>
      <w:r w:rsidR="00DB194C">
        <w:t>, c</w:t>
      </w:r>
      <w:r w:rsidRPr="00871E19">
        <w:t xml:space="preserve">onfigure un aviso apropiado. </w:t>
      </w:r>
    </w:p>
    <w:p w14:paraId="2D222A19" w14:textId="4E6DEDD7" w:rsidR="00143E84" w:rsidRPr="00143E84" w:rsidRDefault="00143E84" w:rsidP="00DB194C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service password-encryption</w:t>
      </w:r>
    </w:p>
    <w:p w14:paraId="64ED094B" w14:textId="77777777" w:rsidR="00143E84" w:rsidRPr="00143E84" w:rsidRDefault="00143E84" w:rsidP="00DB194C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banner motd #Unauthorized access to this device is prohibited!#</w:t>
      </w:r>
    </w:p>
    <w:p w14:paraId="748A70D6" w14:textId="589C6BFC" w:rsidR="00143E84" w:rsidRPr="00143E84" w:rsidRDefault="00DB194C" w:rsidP="00DB194C">
      <w:pPr>
        <w:pStyle w:val="Prrafodelista"/>
        <w:numPr>
          <w:ilvl w:val="0"/>
          <w:numId w:val="5"/>
        </w:numPr>
        <w:spacing w:after="194" w:line="259" w:lineRule="auto"/>
        <w:ind w:left="709"/>
        <w:rPr>
          <w:color w:val="auto"/>
          <w:lang w:val="es-ES"/>
        </w:rPr>
      </w:pPr>
      <w:r w:rsidRPr="00871E19">
        <w:t>Configure el direccionamiento IPv4 e IPv6 para el router según la Tabla de direcciones.</w:t>
      </w:r>
    </w:p>
    <w:p w14:paraId="7E17C5D6" w14:textId="77777777" w:rsidR="00143E84" w:rsidRPr="00143E84" w:rsidRDefault="00143E84" w:rsidP="00F52D21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interface g0/0</w:t>
      </w:r>
    </w:p>
    <w:p w14:paraId="710DABEF" w14:textId="77777777" w:rsidR="00143E84" w:rsidRPr="00143E84" w:rsidRDefault="00143E84" w:rsidP="00F52D21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ip address 128.107.20.1 255.255.255.0</w:t>
      </w:r>
    </w:p>
    <w:p w14:paraId="3489E025" w14:textId="77777777" w:rsidR="00143E84" w:rsidRPr="00143E84" w:rsidRDefault="00143E84" w:rsidP="00F52D21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ipv6 address 2001:db8:a::1/64</w:t>
      </w:r>
    </w:p>
    <w:p w14:paraId="2868A9B5" w14:textId="77777777" w:rsidR="00143E84" w:rsidRPr="00143E84" w:rsidRDefault="00143E84" w:rsidP="00F52D21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ipv6 address FE80::1 link-local</w:t>
      </w:r>
    </w:p>
    <w:p w14:paraId="52435C6B" w14:textId="77777777" w:rsidR="00143E84" w:rsidRPr="00143E84" w:rsidRDefault="00143E84" w:rsidP="00F52D21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description Link to Class-A</w:t>
      </w:r>
    </w:p>
    <w:p w14:paraId="7D3D62A3" w14:textId="77777777" w:rsidR="00143E84" w:rsidRPr="00143E84" w:rsidRDefault="00143E84" w:rsidP="00F52D21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no shutdown</w:t>
      </w:r>
    </w:p>
    <w:p w14:paraId="36FE0B64" w14:textId="77777777" w:rsidR="00143E84" w:rsidRPr="00143E84" w:rsidRDefault="00143E84" w:rsidP="00143E84">
      <w:pPr>
        <w:pStyle w:val="Prrafodelista"/>
        <w:spacing w:after="194" w:line="259" w:lineRule="auto"/>
        <w:ind w:left="709"/>
        <w:rPr>
          <w:color w:val="auto"/>
          <w:lang w:val="es-ES"/>
        </w:rPr>
      </w:pPr>
    </w:p>
    <w:p w14:paraId="4B07BEB0" w14:textId="77777777" w:rsidR="00143E84" w:rsidRPr="00143E84" w:rsidRDefault="00143E84" w:rsidP="005A0778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interface g0/1</w:t>
      </w:r>
    </w:p>
    <w:p w14:paraId="032B4B18" w14:textId="77777777" w:rsidR="00143E84" w:rsidRPr="00143E84" w:rsidRDefault="00143E84" w:rsidP="005A0778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ip address 128.107.30.1 255.255.255.0</w:t>
      </w:r>
    </w:p>
    <w:p w14:paraId="2EEC9370" w14:textId="77777777" w:rsidR="00143E84" w:rsidRPr="00143E84" w:rsidRDefault="00143E84" w:rsidP="005A0778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ipv6 address 2001:db8:b::1/64</w:t>
      </w:r>
    </w:p>
    <w:p w14:paraId="44E1009D" w14:textId="77777777" w:rsidR="00143E84" w:rsidRPr="00143E84" w:rsidRDefault="00143E84" w:rsidP="005A0778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ipv6 address FE80::1 link-local</w:t>
      </w:r>
    </w:p>
    <w:p w14:paraId="06E1581D" w14:textId="77777777" w:rsidR="00143E84" w:rsidRPr="00143E84" w:rsidRDefault="00143E84" w:rsidP="005A0778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description Link to Class-B</w:t>
      </w:r>
    </w:p>
    <w:p w14:paraId="0DFDF22E" w14:textId="77777777" w:rsidR="00143E84" w:rsidRPr="00143E84" w:rsidRDefault="00143E84" w:rsidP="005A0778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no shutdown</w:t>
      </w:r>
    </w:p>
    <w:p w14:paraId="6240978A" w14:textId="77777777" w:rsidR="00143E84" w:rsidRPr="00143E84" w:rsidRDefault="00143E84" w:rsidP="005A0778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exit</w:t>
      </w:r>
    </w:p>
    <w:p w14:paraId="63027840" w14:textId="77777777" w:rsidR="00143E84" w:rsidRPr="00143E84" w:rsidRDefault="00143E84" w:rsidP="00143E84">
      <w:pPr>
        <w:pStyle w:val="Prrafodelista"/>
        <w:spacing w:after="194" w:line="259" w:lineRule="auto"/>
        <w:ind w:left="709"/>
        <w:rPr>
          <w:color w:val="auto"/>
          <w:lang w:val="es-ES"/>
        </w:rPr>
      </w:pPr>
    </w:p>
    <w:p w14:paraId="70CC1766" w14:textId="77777777" w:rsidR="00143E84" w:rsidRPr="00143E84" w:rsidRDefault="00143E84" w:rsidP="005A0778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ipv6 unicast-routing</w:t>
      </w:r>
    </w:p>
    <w:p w14:paraId="60AA9053" w14:textId="77777777" w:rsidR="00143E84" w:rsidRPr="00143E84" w:rsidRDefault="00143E84" w:rsidP="005A0778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end</w:t>
      </w:r>
    </w:p>
    <w:p w14:paraId="0A6FAC21" w14:textId="77777777" w:rsidR="00143E84" w:rsidRPr="00143E84" w:rsidRDefault="00143E84" w:rsidP="005A0778">
      <w:pPr>
        <w:pStyle w:val="Prrafodelista"/>
        <w:spacing w:after="194" w:line="259" w:lineRule="auto"/>
        <w:ind w:left="1418"/>
        <w:rPr>
          <w:color w:val="auto"/>
          <w:lang w:val="es-ES"/>
        </w:rPr>
      </w:pPr>
      <w:r w:rsidRPr="00143E84">
        <w:rPr>
          <w:color w:val="auto"/>
          <w:lang w:val="es-ES"/>
        </w:rPr>
        <w:t>copy running-config startup-config</w:t>
      </w:r>
    </w:p>
    <w:p w14:paraId="1D750E4E" w14:textId="77777777" w:rsidR="00143E84" w:rsidRDefault="00143E84" w:rsidP="007515BF">
      <w:pPr>
        <w:pStyle w:val="Prrafodelista"/>
        <w:spacing w:after="194" w:line="259" w:lineRule="auto"/>
        <w:ind w:left="709" w:firstLine="0"/>
        <w:rPr>
          <w:color w:val="FF0000"/>
        </w:rPr>
      </w:pPr>
    </w:p>
    <w:p w14:paraId="20D0EF4C" w14:textId="4E6544D6" w:rsidR="000E1BDD" w:rsidRPr="00293AFA" w:rsidRDefault="000E1BDD" w:rsidP="000E1BDD">
      <w:pPr>
        <w:pStyle w:val="Prrafodelista"/>
        <w:spacing w:after="194" w:line="259" w:lineRule="auto"/>
        <w:ind w:left="709" w:firstLine="0"/>
        <w:rPr>
          <w:b/>
          <w:bCs/>
          <w:sz w:val="24"/>
          <w:szCs w:val="28"/>
        </w:rPr>
      </w:pPr>
      <w:r w:rsidRPr="00293AFA">
        <w:rPr>
          <w:b/>
          <w:bCs/>
          <w:sz w:val="24"/>
          <w:szCs w:val="28"/>
        </w:rPr>
        <w:lastRenderedPageBreak/>
        <w:t xml:space="preserve">Configuración del switch </w:t>
      </w:r>
      <w:r>
        <w:rPr>
          <w:rFonts w:ascii="Helvetica" w:hAnsi="Helvetica" w:cs="Helvetica"/>
          <w:color w:val="222222"/>
          <w:szCs w:val="20"/>
        </w:rPr>
        <w:t>ASw-1</w:t>
      </w:r>
    </w:p>
    <w:p w14:paraId="0A78FB06" w14:textId="77777777" w:rsidR="000E1BDD" w:rsidRDefault="000E1BDD" w:rsidP="000E1BDD">
      <w:pPr>
        <w:pStyle w:val="Prrafodelista"/>
        <w:numPr>
          <w:ilvl w:val="0"/>
          <w:numId w:val="5"/>
        </w:numPr>
        <w:spacing w:after="0" w:line="259" w:lineRule="auto"/>
        <w:ind w:left="709"/>
        <w:rPr>
          <w:color w:val="auto"/>
          <w:lang w:val="es-ES"/>
        </w:rPr>
      </w:pPr>
      <w:r w:rsidRPr="00871E19">
        <w:t>Asign</w:t>
      </w:r>
      <w:r>
        <w:t>e</w:t>
      </w:r>
      <w:r w:rsidRPr="00871E19">
        <w:t xml:space="preserve"> el nombre del dispositivo</w:t>
      </w:r>
      <w:r>
        <w:t xml:space="preserve"> y c</w:t>
      </w:r>
      <w:r w:rsidRPr="00871E19">
        <w:t>onfigure un aviso apropiado</w:t>
      </w:r>
    </w:p>
    <w:p w14:paraId="766FE439" w14:textId="77777777" w:rsidR="000E1BDD" w:rsidRPr="003D05D1" w:rsidRDefault="000E1BDD" w:rsidP="000E1BDD">
      <w:pPr>
        <w:pStyle w:val="Prrafodelista"/>
        <w:numPr>
          <w:ilvl w:val="0"/>
          <w:numId w:val="5"/>
        </w:numPr>
        <w:spacing w:after="0" w:line="259" w:lineRule="auto"/>
        <w:ind w:left="851"/>
        <w:rPr>
          <w:color w:val="auto"/>
          <w:lang w:val="es-ES"/>
        </w:rPr>
      </w:pPr>
      <w:r w:rsidRPr="003D05D1">
        <w:rPr>
          <w:color w:val="auto"/>
          <w:lang w:val="es-ES"/>
        </w:rPr>
        <w:t xml:space="preserve">Defina la contraseña </w:t>
      </w:r>
      <w:r w:rsidRPr="003D05D1">
        <w:rPr>
          <w:b/>
          <w:bCs/>
          <w:color w:val="auto"/>
          <w:lang w:val="es-ES"/>
        </w:rPr>
        <w:t>class</w:t>
      </w:r>
      <w:r w:rsidRPr="003D05D1">
        <w:rPr>
          <w:color w:val="auto"/>
          <w:lang w:val="es-ES"/>
        </w:rPr>
        <w:t xml:space="preserve"> para el modo privilegiado. Defina la contraseña </w:t>
      </w:r>
      <w:r w:rsidRPr="003D05D1">
        <w:rPr>
          <w:b/>
          <w:bCs/>
          <w:color w:val="auto"/>
          <w:lang w:val="es-ES"/>
        </w:rPr>
        <w:t>cisco</w:t>
      </w:r>
      <w:r w:rsidRPr="003D05D1">
        <w:rPr>
          <w:color w:val="auto"/>
          <w:lang w:val="es-ES"/>
        </w:rPr>
        <w:t xml:space="preserve"> para el acceso por consola (line console), y el acceso remoto (line vty 0 4). </w:t>
      </w:r>
      <w:r w:rsidRPr="00871E19">
        <w:t>Encripte todas las contraseñas de texto sin formato.</w:t>
      </w:r>
    </w:p>
    <w:p w14:paraId="0844336D" w14:textId="77777777" w:rsidR="000E1BDD" w:rsidRPr="00871E19" w:rsidRDefault="000E1BDD" w:rsidP="000E1BDD">
      <w:pPr>
        <w:numPr>
          <w:ilvl w:val="0"/>
          <w:numId w:val="2"/>
        </w:numPr>
        <w:ind w:right="2" w:hanging="360"/>
      </w:pPr>
      <w:r w:rsidRPr="00871E19">
        <w:t>Configure el direccionamiento IPv4 para el switch según la tabla de direcciones</w:t>
      </w:r>
      <w:r>
        <w:t>, agregue una descripción</w:t>
      </w:r>
      <w:r w:rsidRPr="00871E19">
        <w:t xml:space="preserve">. </w:t>
      </w:r>
      <w:r>
        <w:t>Guarde las configuraciones</w:t>
      </w:r>
    </w:p>
    <w:p w14:paraId="4603F4BE" w14:textId="77777777" w:rsidR="000E1BDD" w:rsidRDefault="000E1BDD" w:rsidP="00F43B72">
      <w:pPr>
        <w:pStyle w:val="Prrafodelista"/>
        <w:spacing w:after="194" w:line="259" w:lineRule="auto"/>
        <w:ind w:left="709" w:firstLine="0"/>
        <w:rPr>
          <w:b/>
          <w:bCs/>
          <w:sz w:val="24"/>
          <w:szCs w:val="28"/>
        </w:rPr>
      </w:pPr>
    </w:p>
    <w:p w14:paraId="5B83F1C9" w14:textId="140CB18C" w:rsidR="006D5263" w:rsidRPr="00293AFA" w:rsidRDefault="006D5263" w:rsidP="00F43B72">
      <w:pPr>
        <w:pStyle w:val="Prrafodelista"/>
        <w:spacing w:after="194" w:line="259" w:lineRule="auto"/>
        <w:ind w:left="709" w:firstLine="0"/>
        <w:rPr>
          <w:b/>
          <w:bCs/>
          <w:sz w:val="24"/>
          <w:szCs w:val="28"/>
        </w:rPr>
      </w:pPr>
      <w:r w:rsidRPr="00293AFA">
        <w:rPr>
          <w:b/>
          <w:bCs/>
          <w:sz w:val="24"/>
          <w:szCs w:val="28"/>
        </w:rPr>
        <w:t xml:space="preserve">Configuración del switch </w:t>
      </w:r>
      <w:r w:rsidR="00A9218A">
        <w:rPr>
          <w:rFonts w:ascii="Helvetica" w:hAnsi="Helvetica" w:cs="Helvetica"/>
          <w:color w:val="222222"/>
          <w:szCs w:val="20"/>
        </w:rPr>
        <w:t>ASw-</w:t>
      </w:r>
      <w:r w:rsidR="000E1BDD">
        <w:rPr>
          <w:rFonts w:ascii="Helvetica" w:hAnsi="Helvetica" w:cs="Helvetica"/>
          <w:color w:val="222222"/>
          <w:szCs w:val="20"/>
        </w:rPr>
        <w:t>2</w:t>
      </w:r>
    </w:p>
    <w:p w14:paraId="753CFDE7" w14:textId="77777777" w:rsidR="00E219C9" w:rsidRDefault="00F43B72" w:rsidP="003D05D1">
      <w:pPr>
        <w:pStyle w:val="Prrafodelista"/>
        <w:numPr>
          <w:ilvl w:val="0"/>
          <w:numId w:val="5"/>
        </w:numPr>
        <w:spacing w:after="0" w:line="259" w:lineRule="auto"/>
        <w:ind w:left="709"/>
        <w:rPr>
          <w:color w:val="auto"/>
          <w:lang w:val="es-ES"/>
        </w:rPr>
      </w:pPr>
      <w:r w:rsidRPr="00871E19">
        <w:t>Asign</w:t>
      </w:r>
      <w:r>
        <w:t>e</w:t>
      </w:r>
      <w:r w:rsidRPr="00871E19">
        <w:t xml:space="preserve"> el nombre del dispositivo</w:t>
      </w:r>
      <w:r>
        <w:t xml:space="preserve"> </w:t>
      </w:r>
      <w:r w:rsidR="003D05D1">
        <w:t>y c</w:t>
      </w:r>
      <w:r w:rsidR="003D05D1" w:rsidRPr="00871E19">
        <w:t>onfigure un aviso apropiado</w:t>
      </w:r>
    </w:p>
    <w:p w14:paraId="628C3E09" w14:textId="77777777" w:rsidR="003D05D1" w:rsidRPr="003D05D1" w:rsidRDefault="00257F5E" w:rsidP="003D05D1">
      <w:pPr>
        <w:pStyle w:val="Prrafodelista"/>
        <w:numPr>
          <w:ilvl w:val="0"/>
          <w:numId w:val="5"/>
        </w:numPr>
        <w:spacing w:after="0" w:line="259" w:lineRule="auto"/>
        <w:ind w:left="851"/>
        <w:rPr>
          <w:color w:val="auto"/>
          <w:lang w:val="es-ES"/>
        </w:rPr>
      </w:pPr>
      <w:r w:rsidRPr="003D05D1">
        <w:rPr>
          <w:color w:val="auto"/>
          <w:lang w:val="es-ES"/>
        </w:rPr>
        <w:t xml:space="preserve">Defina la contraseña </w:t>
      </w:r>
      <w:r w:rsidRPr="003D05D1">
        <w:rPr>
          <w:b/>
          <w:bCs/>
          <w:color w:val="auto"/>
          <w:lang w:val="es-ES"/>
        </w:rPr>
        <w:t>class</w:t>
      </w:r>
      <w:r w:rsidRPr="003D05D1">
        <w:rPr>
          <w:color w:val="auto"/>
          <w:lang w:val="es-ES"/>
        </w:rPr>
        <w:t xml:space="preserve"> para el modo privilegiado. Defina la contraseña </w:t>
      </w:r>
      <w:r w:rsidRPr="003D05D1">
        <w:rPr>
          <w:b/>
          <w:bCs/>
          <w:color w:val="auto"/>
          <w:lang w:val="es-ES"/>
        </w:rPr>
        <w:t>cisco</w:t>
      </w:r>
      <w:r w:rsidRPr="003D05D1">
        <w:rPr>
          <w:color w:val="auto"/>
          <w:lang w:val="es-ES"/>
        </w:rPr>
        <w:t xml:space="preserve"> para el acceso por consola (line console), y el acceso remoto (line vty 0 4)</w:t>
      </w:r>
      <w:r w:rsidR="003D05D1" w:rsidRPr="003D05D1">
        <w:rPr>
          <w:color w:val="auto"/>
          <w:lang w:val="es-ES"/>
        </w:rPr>
        <w:t xml:space="preserve">. </w:t>
      </w:r>
      <w:r w:rsidR="003D05D1" w:rsidRPr="00871E19">
        <w:t>Encripte todas las contraseñas de texto sin formato.</w:t>
      </w:r>
    </w:p>
    <w:p w14:paraId="1748EA18" w14:textId="2ACB2C98" w:rsidR="00987A3B" w:rsidRPr="00871E19" w:rsidRDefault="00987A3B" w:rsidP="00987A3B">
      <w:pPr>
        <w:numPr>
          <w:ilvl w:val="0"/>
          <w:numId w:val="2"/>
        </w:numPr>
        <w:ind w:right="2" w:hanging="360"/>
      </w:pPr>
      <w:r w:rsidRPr="00871E19">
        <w:t>Configure el direccionamiento IPv4 para el switch según la tabla de direcciones</w:t>
      </w:r>
      <w:r w:rsidR="00836E7B">
        <w:t>, agregue una descripción</w:t>
      </w:r>
      <w:r w:rsidRPr="00871E19">
        <w:t xml:space="preserve">. </w:t>
      </w:r>
      <w:r w:rsidR="00836E7B">
        <w:t>Guarde las configuraciones</w:t>
      </w:r>
    </w:p>
    <w:p w14:paraId="04516537" w14:textId="095FDF8D" w:rsidR="00205D7A" w:rsidRPr="00205D7A" w:rsidRDefault="00205D7A" w:rsidP="00205D7A">
      <w:pPr>
        <w:spacing w:after="194" w:line="259" w:lineRule="auto"/>
        <w:rPr>
          <w:b/>
          <w:bCs/>
          <w:sz w:val="24"/>
          <w:szCs w:val="28"/>
        </w:rPr>
      </w:pPr>
      <w:r w:rsidRPr="00205D7A">
        <w:rPr>
          <w:b/>
          <w:bCs/>
          <w:sz w:val="24"/>
          <w:szCs w:val="28"/>
        </w:rPr>
        <w:t>Configuración de</w:t>
      </w:r>
      <w:r>
        <w:rPr>
          <w:b/>
          <w:bCs/>
          <w:sz w:val="24"/>
          <w:szCs w:val="28"/>
        </w:rPr>
        <w:t xml:space="preserve"> los hosts y pruebas de conectividad</w:t>
      </w:r>
    </w:p>
    <w:p w14:paraId="39B6FA29" w14:textId="0DA09756" w:rsidR="00782504" w:rsidRDefault="00E826F0" w:rsidP="00736364">
      <w:pPr>
        <w:numPr>
          <w:ilvl w:val="0"/>
          <w:numId w:val="2"/>
        </w:numPr>
        <w:spacing w:after="96"/>
        <w:ind w:right="2" w:hanging="360"/>
      </w:pPr>
      <w:r>
        <w:t>C</w:t>
      </w:r>
      <w:r w:rsidR="009C6E30" w:rsidRPr="00871E19">
        <w:t xml:space="preserve">onfigure las direcciones </w:t>
      </w:r>
      <w:r>
        <w:t xml:space="preserve"> IPv4 e </w:t>
      </w:r>
      <w:r w:rsidR="009C6E30" w:rsidRPr="00871E19">
        <w:t xml:space="preserve">IPv6 </w:t>
      </w:r>
      <w:r>
        <w:t xml:space="preserve">en los hosts </w:t>
      </w:r>
      <w:r w:rsidR="009C6E30" w:rsidRPr="00871E19">
        <w:t>de acuerdo con la Tabla de direccionamiento.</w:t>
      </w:r>
    </w:p>
    <w:p w14:paraId="7A821F33" w14:textId="6BEA0C20" w:rsidR="00E826F0" w:rsidRDefault="00205D7A" w:rsidP="00E826F0">
      <w:pPr>
        <w:pStyle w:val="Prrafodelista"/>
      </w:pPr>
      <w:r w:rsidRPr="00205D7A">
        <w:rPr>
          <w:noProof/>
        </w:rPr>
        <w:drawing>
          <wp:inline distT="0" distB="0" distL="0" distR="0" wp14:anchorId="0CE023EF" wp14:editId="74AA34C5">
            <wp:extent cx="2512612" cy="2433384"/>
            <wp:effectExtent l="0" t="0" r="2540" b="5080"/>
            <wp:docPr id="8887634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63482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729" cy="24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ABB6" w14:textId="77777777" w:rsidR="00AF62C2" w:rsidRPr="00871E19" w:rsidRDefault="00AF62C2" w:rsidP="00C838C8">
      <w:pPr>
        <w:spacing w:after="96"/>
        <w:ind w:left="705" w:right="2" w:firstLine="0"/>
      </w:pPr>
    </w:p>
    <w:p w14:paraId="748D1B8B" w14:textId="7B6B3743" w:rsidR="00B37D7A" w:rsidRDefault="009C6E30" w:rsidP="00172E4D">
      <w:pPr>
        <w:numPr>
          <w:ilvl w:val="0"/>
          <w:numId w:val="2"/>
        </w:numPr>
        <w:spacing w:after="97"/>
        <w:ind w:right="2" w:hanging="360"/>
      </w:pPr>
      <w:r w:rsidRPr="00871E19">
        <w:t xml:space="preserve">Verifique la conectividad entre los dispositivos. </w:t>
      </w:r>
      <w:r w:rsidR="00172E4D">
        <w:t>L</w:t>
      </w:r>
      <w:r w:rsidRPr="00871E19">
        <w:t>os dispositivos deben poder hacer ping a los demás dispositivos con IPv4 e IPv6.</w:t>
      </w:r>
    </w:p>
    <w:p w14:paraId="5350EB21" w14:textId="77777777" w:rsidR="00205D7A" w:rsidRPr="00871E19" w:rsidRDefault="00205D7A" w:rsidP="00205D7A">
      <w:pPr>
        <w:spacing w:after="97"/>
        <w:ind w:left="705" w:right="2" w:firstLine="0"/>
      </w:pPr>
    </w:p>
    <w:p w14:paraId="1961B35C" w14:textId="102D9ABE" w:rsidR="00B37D7A" w:rsidRDefault="009C6E30" w:rsidP="009B7602">
      <w:pPr>
        <w:ind w:left="355" w:right="2"/>
      </w:pPr>
      <w:r>
        <w:rPr>
          <w:i/>
          <w:color w:val="FFFFFF"/>
        </w:rPr>
        <w:t xml:space="preserve">del documento </w:t>
      </w:r>
    </w:p>
    <w:sectPr w:rsidR="00B37D7A">
      <w:pgSz w:w="12240" w:h="15840"/>
      <w:pgMar w:top="780" w:right="1075" w:bottom="71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45654"/>
    <w:multiLevelType w:val="hybridMultilevel"/>
    <w:tmpl w:val="3A7031FC"/>
    <w:lvl w:ilvl="0" w:tplc="0C0A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" w15:restartNumberingAfterBreak="0">
    <w:nsid w:val="52862F92"/>
    <w:multiLevelType w:val="hybridMultilevel"/>
    <w:tmpl w:val="616E553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B74B24"/>
    <w:multiLevelType w:val="hybridMultilevel"/>
    <w:tmpl w:val="F5C6554C"/>
    <w:lvl w:ilvl="0" w:tplc="0C0A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" w15:restartNumberingAfterBreak="0">
    <w:nsid w:val="70053826"/>
    <w:multiLevelType w:val="hybridMultilevel"/>
    <w:tmpl w:val="A932942C"/>
    <w:lvl w:ilvl="0" w:tplc="CA54AA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72FA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66E6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0E9C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8CFB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728F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2C9D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A6B1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CE68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F2609F"/>
    <w:multiLevelType w:val="hybridMultilevel"/>
    <w:tmpl w:val="7A8E23D0"/>
    <w:lvl w:ilvl="0" w:tplc="C136DD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7E8E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ED9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E4DE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909F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5637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10CA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06C2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486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435397">
    <w:abstractNumId w:val="3"/>
  </w:num>
  <w:num w:numId="2" w16cid:durableId="182715786">
    <w:abstractNumId w:val="4"/>
  </w:num>
  <w:num w:numId="3" w16cid:durableId="1795906404">
    <w:abstractNumId w:val="2"/>
  </w:num>
  <w:num w:numId="4" w16cid:durableId="1671445369">
    <w:abstractNumId w:val="1"/>
  </w:num>
  <w:num w:numId="5" w16cid:durableId="124737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7A"/>
    <w:rsid w:val="0002474C"/>
    <w:rsid w:val="00041A29"/>
    <w:rsid w:val="00070C8F"/>
    <w:rsid w:val="00086080"/>
    <w:rsid w:val="000E1BDD"/>
    <w:rsid w:val="0010410B"/>
    <w:rsid w:val="00130A8A"/>
    <w:rsid w:val="00143E84"/>
    <w:rsid w:val="00172E4D"/>
    <w:rsid w:val="00177B1E"/>
    <w:rsid w:val="00195188"/>
    <w:rsid w:val="001E1D37"/>
    <w:rsid w:val="001E256F"/>
    <w:rsid w:val="00205D7A"/>
    <w:rsid w:val="00257F5E"/>
    <w:rsid w:val="00267269"/>
    <w:rsid w:val="00293AFA"/>
    <w:rsid w:val="002D4358"/>
    <w:rsid w:val="0030237F"/>
    <w:rsid w:val="003123BA"/>
    <w:rsid w:val="00322F8D"/>
    <w:rsid w:val="003267D3"/>
    <w:rsid w:val="003D05D1"/>
    <w:rsid w:val="003E1B6A"/>
    <w:rsid w:val="003F629F"/>
    <w:rsid w:val="00427DA2"/>
    <w:rsid w:val="00442A03"/>
    <w:rsid w:val="0048251D"/>
    <w:rsid w:val="004A715D"/>
    <w:rsid w:val="004B362D"/>
    <w:rsid w:val="004C0AED"/>
    <w:rsid w:val="004F4803"/>
    <w:rsid w:val="00500C74"/>
    <w:rsid w:val="00502163"/>
    <w:rsid w:val="00503D8F"/>
    <w:rsid w:val="00535659"/>
    <w:rsid w:val="00594BF9"/>
    <w:rsid w:val="005A0778"/>
    <w:rsid w:val="005A2382"/>
    <w:rsid w:val="005B1C93"/>
    <w:rsid w:val="005C7D11"/>
    <w:rsid w:val="0061353B"/>
    <w:rsid w:val="00626C6E"/>
    <w:rsid w:val="00681401"/>
    <w:rsid w:val="0068348C"/>
    <w:rsid w:val="006D5263"/>
    <w:rsid w:val="006E687A"/>
    <w:rsid w:val="00701357"/>
    <w:rsid w:val="00736364"/>
    <w:rsid w:val="00740046"/>
    <w:rsid w:val="007470EA"/>
    <w:rsid w:val="007515BF"/>
    <w:rsid w:val="00757137"/>
    <w:rsid w:val="00765699"/>
    <w:rsid w:val="00777592"/>
    <w:rsid w:val="00782504"/>
    <w:rsid w:val="007E4962"/>
    <w:rsid w:val="007F0994"/>
    <w:rsid w:val="0081109E"/>
    <w:rsid w:val="00836E7B"/>
    <w:rsid w:val="00871E19"/>
    <w:rsid w:val="00882A0B"/>
    <w:rsid w:val="008A3A11"/>
    <w:rsid w:val="008B4DA2"/>
    <w:rsid w:val="0091001F"/>
    <w:rsid w:val="009575F7"/>
    <w:rsid w:val="009678E3"/>
    <w:rsid w:val="00977DFD"/>
    <w:rsid w:val="00987A3B"/>
    <w:rsid w:val="009B7602"/>
    <w:rsid w:val="009C434B"/>
    <w:rsid w:val="009C6E30"/>
    <w:rsid w:val="009F78AA"/>
    <w:rsid w:val="00A17CF6"/>
    <w:rsid w:val="00A50363"/>
    <w:rsid w:val="00A55362"/>
    <w:rsid w:val="00A909EE"/>
    <w:rsid w:val="00A9218A"/>
    <w:rsid w:val="00AD1EF2"/>
    <w:rsid w:val="00AD3490"/>
    <w:rsid w:val="00AE5C96"/>
    <w:rsid w:val="00AF62C2"/>
    <w:rsid w:val="00B37D7A"/>
    <w:rsid w:val="00B66567"/>
    <w:rsid w:val="00B679C6"/>
    <w:rsid w:val="00BA4298"/>
    <w:rsid w:val="00BC5EF4"/>
    <w:rsid w:val="00BE6D47"/>
    <w:rsid w:val="00C351B6"/>
    <w:rsid w:val="00C371E1"/>
    <w:rsid w:val="00C53ECD"/>
    <w:rsid w:val="00C80AF6"/>
    <w:rsid w:val="00C819A2"/>
    <w:rsid w:val="00C838C8"/>
    <w:rsid w:val="00CC052C"/>
    <w:rsid w:val="00D36983"/>
    <w:rsid w:val="00D4389B"/>
    <w:rsid w:val="00D44AA4"/>
    <w:rsid w:val="00D63B35"/>
    <w:rsid w:val="00DB194C"/>
    <w:rsid w:val="00E00DD1"/>
    <w:rsid w:val="00E047FB"/>
    <w:rsid w:val="00E219C9"/>
    <w:rsid w:val="00E2560A"/>
    <w:rsid w:val="00E31C20"/>
    <w:rsid w:val="00E5113B"/>
    <w:rsid w:val="00E826F0"/>
    <w:rsid w:val="00EA700F"/>
    <w:rsid w:val="00EE1D59"/>
    <w:rsid w:val="00F37C39"/>
    <w:rsid w:val="00F43B72"/>
    <w:rsid w:val="00F52D21"/>
    <w:rsid w:val="00F74077"/>
    <w:rsid w:val="00FC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8A7F"/>
  <w15:docId w15:val="{1F15BB80-A3CC-4097-8CCF-4DD7EF0F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C7D1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D526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Configuración básica del dispositivo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Configuración básica del dispositivo</dc:title>
  <dc:subject/>
  <dc:creator>SP</dc:creator>
  <cp:keywords/>
  <cp:lastModifiedBy>Claudia Román Fernández</cp:lastModifiedBy>
  <cp:revision>3</cp:revision>
  <dcterms:created xsi:type="dcterms:W3CDTF">2025-04-25T17:07:00Z</dcterms:created>
  <dcterms:modified xsi:type="dcterms:W3CDTF">2025-04-25T17:08:00Z</dcterms:modified>
</cp:coreProperties>
</file>