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9A8BF" w14:textId="41D476C6" w:rsidR="00BD43CF" w:rsidRDefault="00B07F41" w:rsidP="00B07F41">
      <w:pPr>
        <w:pStyle w:val="ListParagraph"/>
        <w:numPr>
          <w:ilvl w:val="0"/>
          <w:numId w:val="1"/>
        </w:numPr>
      </w:pPr>
      <w:r>
        <w:t>In our simulation Bruce</w:t>
      </w:r>
      <w:r w:rsidR="00BD6BDA">
        <w:t xml:space="preserve"> Leeds</w:t>
      </w:r>
      <w:r>
        <w:t xml:space="preserve"> tends to beat Serena Williams and Jean Claude Van Dime, and Jean Claude Van Dime tends to beat Serena Williams.</w:t>
      </w:r>
      <w:r w:rsidR="00BD6BDA">
        <w:t xml:space="preserve"> </w:t>
      </w:r>
      <w:r w:rsidR="00C27CE2">
        <w:t xml:space="preserve"> We can easily determine this</w:t>
      </w:r>
      <w:r>
        <w:t xml:space="preserve"> by analyzing the probabilities of each of the players making a particular hit and the probabilities of the receiving player returning the hit. For example, the probability of Bruce returning a hit from Serena is:</w:t>
      </w:r>
    </w:p>
    <w:p w14:paraId="22FB86EC" w14:textId="77777777" w:rsidR="00B07F41" w:rsidRPr="00B07F41" w:rsidRDefault="00B07F41" w:rsidP="00B07F41">
      <w:pPr>
        <w:pStyle w:val="ListParagraph"/>
      </w:pPr>
      <m:oMathPara>
        <m:oMath>
          <m:r>
            <w:rPr>
              <w:rFonts w:ascii="Cambria Math" w:hAnsi="Cambria Math"/>
            </w:rPr>
            <m:t>.1*.8+.2*.45+.66*.75+.04*0=.665</m:t>
          </m:r>
        </m:oMath>
      </m:oMathPara>
    </w:p>
    <w:p w14:paraId="2673D5EA" w14:textId="77777777" w:rsidR="00B07F41" w:rsidRDefault="00B07F41" w:rsidP="00B07F41">
      <w:pPr>
        <w:pStyle w:val="ListParagraph"/>
      </w:pPr>
      <w:r>
        <w:t>Calculated in this way, we obtain the following table of probabilities: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  <w:gridCol w:w="1628"/>
      </w:tblGrid>
      <w:tr w:rsidR="00B07F41" w14:paraId="0CA71519" w14:textId="77777777" w:rsidTr="00B07F41">
        <w:tc>
          <w:tcPr>
            <w:tcW w:w="1627" w:type="dxa"/>
          </w:tcPr>
          <w:p w14:paraId="44E2451A" w14:textId="06BD6C51" w:rsidR="00B07F41" w:rsidRDefault="001110C8" w:rsidP="00B07F41">
            <w:pPr>
              <w:pStyle w:val="ListParagraph"/>
              <w:ind w:left="0"/>
            </w:pPr>
            <w:r>
              <w:t xml:space="preserve">Return </w:t>
            </w:r>
            <w:r w:rsidR="00BE5619">
              <w:t>Probabilities</w:t>
            </w:r>
          </w:p>
        </w:tc>
        <w:tc>
          <w:tcPr>
            <w:tcW w:w="6509" w:type="dxa"/>
            <w:gridSpan w:val="4"/>
          </w:tcPr>
          <w:p w14:paraId="3781E125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Hitting</w:t>
            </w:r>
          </w:p>
        </w:tc>
      </w:tr>
      <w:tr w:rsidR="00B07F41" w14:paraId="415ECEBF" w14:textId="77777777" w:rsidTr="00B07F41">
        <w:tc>
          <w:tcPr>
            <w:tcW w:w="1627" w:type="dxa"/>
            <w:vMerge w:val="restart"/>
          </w:tcPr>
          <w:p w14:paraId="00E10C98" w14:textId="77777777" w:rsidR="00B07F41" w:rsidRDefault="00B07F41" w:rsidP="00B07F41">
            <w:pPr>
              <w:pStyle w:val="ListParagraph"/>
              <w:ind w:left="0"/>
              <w:jc w:val="center"/>
            </w:pPr>
          </w:p>
          <w:p w14:paraId="54ACD2A6" w14:textId="77777777" w:rsidR="00B07F41" w:rsidRDefault="00B07F41" w:rsidP="00B07F41">
            <w:pPr>
              <w:pStyle w:val="ListParagraph"/>
              <w:ind w:left="0"/>
              <w:jc w:val="center"/>
            </w:pPr>
          </w:p>
          <w:p w14:paraId="051A0353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Returning</w:t>
            </w:r>
          </w:p>
        </w:tc>
        <w:tc>
          <w:tcPr>
            <w:tcW w:w="1627" w:type="dxa"/>
          </w:tcPr>
          <w:p w14:paraId="51FE3E00" w14:textId="77777777" w:rsidR="00B07F41" w:rsidRDefault="00B07F41" w:rsidP="00B07F41">
            <w:pPr>
              <w:pStyle w:val="ListParagraph"/>
              <w:ind w:left="0"/>
              <w:jc w:val="center"/>
            </w:pPr>
          </w:p>
        </w:tc>
        <w:tc>
          <w:tcPr>
            <w:tcW w:w="1627" w:type="dxa"/>
          </w:tcPr>
          <w:p w14:paraId="219D5E58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Serena</w:t>
            </w:r>
          </w:p>
        </w:tc>
        <w:tc>
          <w:tcPr>
            <w:tcW w:w="1627" w:type="dxa"/>
          </w:tcPr>
          <w:p w14:paraId="2D390F5E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Bruce</w:t>
            </w:r>
          </w:p>
        </w:tc>
        <w:tc>
          <w:tcPr>
            <w:tcW w:w="1628" w:type="dxa"/>
          </w:tcPr>
          <w:p w14:paraId="010F41E0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Jean</w:t>
            </w:r>
          </w:p>
        </w:tc>
      </w:tr>
      <w:tr w:rsidR="00B07F41" w14:paraId="139BD6CF" w14:textId="77777777" w:rsidTr="00B07F41">
        <w:tc>
          <w:tcPr>
            <w:tcW w:w="1627" w:type="dxa"/>
            <w:vMerge/>
          </w:tcPr>
          <w:p w14:paraId="6D2E3AD8" w14:textId="77777777" w:rsidR="00B07F41" w:rsidRDefault="00B07F41" w:rsidP="00B07F41">
            <w:pPr>
              <w:pStyle w:val="ListParagraph"/>
              <w:ind w:left="0"/>
            </w:pPr>
          </w:p>
        </w:tc>
        <w:tc>
          <w:tcPr>
            <w:tcW w:w="1627" w:type="dxa"/>
          </w:tcPr>
          <w:p w14:paraId="21946463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Serena</w:t>
            </w:r>
          </w:p>
        </w:tc>
        <w:tc>
          <w:tcPr>
            <w:tcW w:w="1627" w:type="dxa"/>
          </w:tcPr>
          <w:p w14:paraId="54DBDD71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627" w:type="dxa"/>
          </w:tcPr>
          <w:p w14:paraId="11CB09BA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.643</w:t>
            </w:r>
          </w:p>
        </w:tc>
        <w:tc>
          <w:tcPr>
            <w:tcW w:w="1628" w:type="dxa"/>
          </w:tcPr>
          <w:p w14:paraId="3540D799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.604</w:t>
            </w:r>
          </w:p>
        </w:tc>
      </w:tr>
      <w:tr w:rsidR="00B07F41" w14:paraId="6A8F8CED" w14:textId="77777777" w:rsidTr="00B07F41">
        <w:tc>
          <w:tcPr>
            <w:tcW w:w="1627" w:type="dxa"/>
            <w:vMerge/>
          </w:tcPr>
          <w:p w14:paraId="5C8C8EF3" w14:textId="77777777" w:rsidR="00B07F41" w:rsidRDefault="00B07F41" w:rsidP="00B07F41">
            <w:pPr>
              <w:pStyle w:val="ListParagraph"/>
              <w:ind w:left="0"/>
            </w:pPr>
          </w:p>
        </w:tc>
        <w:tc>
          <w:tcPr>
            <w:tcW w:w="1627" w:type="dxa"/>
          </w:tcPr>
          <w:p w14:paraId="1754F29F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Bruce</w:t>
            </w:r>
          </w:p>
        </w:tc>
        <w:tc>
          <w:tcPr>
            <w:tcW w:w="1627" w:type="dxa"/>
          </w:tcPr>
          <w:p w14:paraId="30EC7848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.665</w:t>
            </w:r>
          </w:p>
        </w:tc>
        <w:tc>
          <w:tcPr>
            <w:tcW w:w="1627" w:type="dxa"/>
          </w:tcPr>
          <w:p w14:paraId="7ACF36AC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628" w:type="dxa"/>
          </w:tcPr>
          <w:p w14:paraId="7A71607D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.7175</w:t>
            </w:r>
          </w:p>
        </w:tc>
      </w:tr>
      <w:tr w:rsidR="00B07F41" w14:paraId="435CEF36" w14:textId="77777777" w:rsidTr="00B07F41">
        <w:tc>
          <w:tcPr>
            <w:tcW w:w="1627" w:type="dxa"/>
            <w:vMerge/>
          </w:tcPr>
          <w:p w14:paraId="201E4122" w14:textId="77777777" w:rsidR="00B07F41" w:rsidRDefault="00B07F41" w:rsidP="00B07F41">
            <w:pPr>
              <w:pStyle w:val="ListParagraph"/>
              <w:ind w:left="0"/>
            </w:pPr>
          </w:p>
        </w:tc>
        <w:tc>
          <w:tcPr>
            <w:tcW w:w="1627" w:type="dxa"/>
          </w:tcPr>
          <w:p w14:paraId="43B57172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Jean</w:t>
            </w:r>
          </w:p>
        </w:tc>
        <w:tc>
          <w:tcPr>
            <w:tcW w:w="1627" w:type="dxa"/>
          </w:tcPr>
          <w:p w14:paraId="22CDEFD1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.701</w:t>
            </w:r>
          </w:p>
        </w:tc>
        <w:tc>
          <w:tcPr>
            <w:tcW w:w="1627" w:type="dxa"/>
          </w:tcPr>
          <w:p w14:paraId="5175F0C1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.698</w:t>
            </w:r>
          </w:p>
        </w:tc>
        <w:tc>
          <w:tcPr>
            <w:tcW w:w="1628" w:type="dxa"/>
          </w:tcPr>
          <w:p w14:paraId="34A1EF0F" w14:textId="77777777" w:rsidR="00B07F41" w:rsidRDefault="00B07F41" w:rsidP="00B07F41">
            <w:pPr>
              <w:pStyle w:val="ListParagraph"/>
              <w:ind w:left="0"/>
              <w:jc w:val="center"/>
            </w:pPr>
            <w:r>
              <w:t>X</w:t>
            </w:r>
          </w:p>
        </w:tc>
      </w:tr>
    </w:tbl>
    <w:p w14:paraId="5F51BF82" w14:textId="77777777" w:rsidR="00B07F41" w:rsidRDefault="00B07F41" w:rsidP="00B07F41">
      <w:pPr>
        <w:ind w:left="720" w:hanging="720"/>
      </w:pPr>
      <w:r>
        <w:tab/>
        <w:t>By comparing each pair of competitors chances of returning a ball from the other we can immediately tell which one of them is more likely to win by observing that the player that has a higher probability of returning a ball will also have a higher probability of winning the overall match.</w:t>
      </w:r>
    </w:p>
    <w:p w14:paraId="5E2CD6B6" w14:textId="77777777" w:rsidR="00B07F41" w:rsidRDefault="00B07F41" w:rsidP="00B07F41">
      <w:pPr>
        <w:ind w:left="720" w:hanging="720"/>
      </w:pPr>
    </w:p>
    <w:p w14:paraId="7935E0F3" w14:textId="0FBA10DE" w:rsidR="00B07F41" w:rsidRDefault="00B07F41" w:rsidP="00B07F41">
      <w:pPr>
        <w:ind w:left="720" w:hanging="720"/>
      </w:pPr>
      <w:r>
        <w:tab/>
      </w:r>
      <w:r w:rsidR="00BD6BDA">
        <w:t>At a more subtle level, if Bruce, Serena, and</w:t>
      </w:r>
      <w:r w:rsidR="00C27CE2">
        <w:t xml:space="preserve"> Jean Claude all play</w:t>
      </w:r>
      <w:r w:rsidR="00BD6BDA">
        <w:t xml:space="preserve"> an equal number of games </w:t>
      </w:r>
      <w:r w:rsidR="008E699C">
        <w:t xml:space="preserve">against each other, </w:t>
      </w:r>
      <w:r w:rsidR="00C27CE2">
        <w:t xml:space="preserve">one of </w:t>
      </w:r>
      <w:r w:rsidR="008E699C">
        <w:t>Jean Claude</w:t>
      </w:r>
      <w:r w:rsidR="00BD6BDA">
        <w:t xml:space="preserve"> </w:t>
      </w:r>
      <w:r w:rsidR="00916590">
        <w:t xml:space="preserve">or Bruce </w:t>
      </w:r>
      <w:r w:rsidR="00C27CE2">
        <w:t xml:space="preserve">will </w:t>
      </w:r>
      <w:r w:rsidR="00916590">
        <w:t>win</w:t>
      </w:r>
      <w:r w:rsidR="001110C8">
        <w:t xml:space="preserve"> the most games</w:t>
      </w:r>
      <w:r w:rsidR="00916590">
        <w:t>.</w:t>
      </w:r>
      <w:r w:rsidR="008E699C">
        <w:t xml:space="preserve"> </w:t>
      </w:r>
      <w:r w:rsidR="00916590">
        <w:t>Jean Claude</w:t>
      </w:r>
      <w:r w:rsidR="00C27CE2">
        <w:t xml:space="preserve"> sometimes</w:t>
      </w:r>
      <w:r w:rsidR="00916590">
        <w:t xml:space="preserve"> wins the most</w:t>
      </w:r>
      <w:r w:rsidR="00C27CE2">
        <w:t xml:space="preserve"> overall wins despite the fact that Bruce is more likely to beat both him and Serena</w:t>
      </w:r>
      <w:r w:rsidR="001110C8">
        <w:t xml:space="preserve"> because even though he loses </w:t>
      </w:r>
      <w:r w:rsidR="00293F60">
        <w:t xml:space="preserve">slightly </w:t>
      </w:r>
      <w:r w:rsidR="001110C8">
        <w:t>more often than he wins against Bruce,</w:t>
      </w:r>
      <w:r w:rsidR="00293F60">
        <w:t xml:space="preserve"> he wins with high probability against Serena</w:t>
      </w:r>
      <w:r w:rsidR="00C27CE2">
        <w:t xml:space="preserve"> and thus makes up for lost games against Bruce in this way</w:t>
      </w:r>
      <w:r w:rsidR="00293F60">
        <w:t xml:space="preserve">. </w:t>
      </w:r>
      <w:r w:rsidR="00916590">
        <w:t xml:space="preserve">Other times Bruce wins the most. </w:t>
      </w:r>
      <w:r w:rsidR="00293F60">
        <w:t xml:space="preserve">The following table shows </w:t>
      </w:r>
      <w:r w:rsidR="00C27CE2">
        <w:t xml:space="preserve">an example of </w:t>
      </w:r>
      <w:r w:rsidR="00293F60">
        <w:t>the number of wins each player has when the simulation is run 10</w:t>
      </w:r>
      <w:r w:rsidR="00C27CE2">
        <w:t>,</w:t>
      </w:r>
      <w:r w:rsidR="00293F60">
        <w:t>00</w:t>
      </w:r>
      <w:r w:rsidR="008E699C">
        <w:t>0</w:t>
      </w:r>
      <w:r w:rsidR="00293F60">
        <w:t xml:space="preserve"> times.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  <w:gridCol w:w="1628"/>
      </w:tblGrid>
      <w:tr w:rsidR="00293F60" w14:paraId="3A83413D" w14:textId="77777777" w:rsidTr="00FB4C5C">
        <w:tc>
          <w:tcPr>
            <w:tcW w:w="1627" w:type="dxa"/>
          </w:tcPr>
          <w:p w14:paraId="2303CC81" w14:textId="77777777" w:rsidR="00293F60" w:rsidRDefault="00293F60" w:rsidP="00FB4C5C">
            <w:pPr>
              <w:pStyle w:val="ListParagraph"/>
              <w:ind w:left="0"/>
            </w:pPr>
            <w:r>
              <w:t>Wins</w:t>
            </w:r>
          </w:p>
        </w:tc>
        <w:tc>
          <w:tcPr>
            <w:tcW w:w="6509" w:type="dxa"/>
            <w:gridSpan w:val="4"/>
          </w:tcPr>
          <w:p w14:paraId="63C93F03" w14:textId="00B80E01" w:rsidR="00293F60" w:rsidRDefault="00CB2F36" w:rsidP="00CB2F36">
            <w:pPr>
              <w:pStyle w:val="ListParagraph"/>
              <w:ind w:left="0"/>
              <w:jc w:val="center"/>
            </w:pPr>
            <w:r>
              <w:t>Player’s n</w:t>
            </w:r>
            <w:r w:rsidR="00293F60">
              <w:t>umber of wins</w:t>
            </w:r>
          </w:p>
        </w:tc>
      </w:tr>
      <w:tr w:rsidR="00293F60" w14:paraId="72A57709" w14:textId="77777777" w:rsidTr="00FB4C5C">
        <w:tc>
          <w:tcPr>
            <w:tcW w:w="1627" w:type="dxa"/>
            <w:vMerge w:val="restart"/>
          </w:tcPr>
          <w:p w14:paraId="586A9142" w14:textId="77777777" w:rsidR="00293F60" w:rsidRDefault="00293F60" w:rsidP="00293F60">
            <w:pPr>
              <w:pStyle w:val="ListParagraph"/>
              <w:ind w:left="0"/>
            </w:pPr>
          </w:p>
          <w:p w14:paraId="0B53717D" w14:textId="77777777" w:rsidR="00293F60" w:rsidRDefault="00293F60" w:rsidP="00293F60">
            <w:pPr>
              <w:pStyle w:val="ListParagraph"/>
              <w:ind w:left="0"/>
              <w:jc w:val="center"/>
            </w:pPr>
            <w:r>
              <w:t>When playing against:</w:t>
            </w:r>
          </w:p>
        </w:tc>
        <w:tc>
          <w:tcPr>
            <w:tcW w:w="1627" w:type="dxa"/>
          </w:tcPr>
          <w:p w14:paraId="1B357A17" w14:textId="77777777" w:rsidR="00293F60" w:rsidRDefault="00293F60" w:rsidP="00FB4C5C">
            <w:pPr>
              <w:pStyle w:val="ListParagraph"/>
              <w:ind w:left="0"/>
              <w:jc w:val="center"/>
            </w:pPr>
          </w:p>
        </w:tc>
        <w:tc>
          <w:tcPr>
            <w:tcW w:w="1627" w:type="dxa"/>
          </w:tcPr>
          <w:p w14:paraId="6D99883D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Serena</w:t>
            </w:r>
          </w:p>
        </w:tc>
        <w:tc>
          <w:tcPr>
            <w:tcW w:w="1627" w:type="dxa"/>
          </w:tcPr>
          <w:p w14:paraId="360C7BBB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Bruce</w:t>
            </w:r>
          </w:p>
        </w:tc>
        <w:tc>
          <w:tcPr>
            <w:tcW w:w="1628" w:type="dxa"/>
          </w:tcPr>
          <w:p w14:paraId="17F37A3F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Jean</w:t>
            </w:r>
          </w:p>
        </w:tc>
      </w:tr>
      <w:tr w:rsidR="00293F60" w14:paraId="46463862" w14:textId="77777777" w:rsidTr="00FB4C5C">
        <w:tc>
          <w:tcPr>
            <w:tcW w:w="1627" w:type="dxa"/>
            <w:vMerge/>
          </w:tcPr>
          <w:p w14:paraId="50D47E4B" w14:textId="77777777" w:rsidR="00293F60" w:rsidRDefault="00293F60" w:rsidP="00FB4C5C">
            <w:pPr>
              <w:pStyle w:val="ListParagraph"/>
              <w:ind w:left="0"/>
            </w:pPr>
          </w:p>
        </w:tc>
        <w:tc>
          <w:tcPr>
            <w:tcW w:w="1627" w:type="dxa"/>
          </w:tcPr>
          <w:p w14:paraId="02FDDDFD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Serena</w:t>
            </w:r>
          </w:p>
        </w:tc>
        <w:tc>
          <w:tcPr>
            <w:tcW w:w="1627" w:type="dxa"/>
          </w:tcPr>
          <w:p w14:paraId="6039E51C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627" w:type="dxa"/>
          </w:tcPr>
          <w:p w14:paraId="281757D7" w14:textId="105F528D" w:rsidR="00293F60" w:rsidRDefault="00293F60" w:rsidP="00FB4C5C">
            <w:pPr>
              <w:pStyle w:val="ListParagraph"/>
              <w:ind w:left="0"/>
              <w:jc w:val="center"/>
            </w:pPr>
            <w:r>
              <w:t>58</w:t>
            </w:r>
            <w:r w:rsidR="008E699C">
              <w:t>72</w:t>
            </w:r>
          </w:p>
        </w:tc>
        <w:tc>
          <w:tcPr>
            <w:tcW w:w="1628" w:type="dxa"/>
          </w:tcPr>
          <w:p w14:paraId="22919678" w14:textId="2C3AEAF0" w:rsidR="00293F60" w:rsidRPr="00183DF8" w:rsidRDefault="00183DF8" w:rsidP="00FB4C5C">
            <w:pPr>
              <w:pStyle w:val="ListParagraph"/>
              <w:ind w:left="0"/>
              <w:jc w:val="center"/>
            </w:pPr>
            <w:r>
              <w:t>7769</w:t>
            </w:r>
          </w:p>
        </w:tc>
      </w:tr>
      <w:tr w:rsidR="00293F60" w14:paraId="68E92624" w14:textId="77777777" w:rsidTr="00FB4C5C">
        <w:tc>
          <w:tcPr>
            <w:tcW w:w="1627" w:type="dxa"/>
            <w:vMerge/>
          </w:tcPr>
          <w:p w14:paraId="0EEDE9B0" w14:textId="77777777" w:rsidR="00293F60" w:rsidRDefault="00293F60" w:rsidP="00FB4C5C">
            <w:pPr>
              <w:pStyle w:val="ListParagraph"/>
              <w:ind w:left="0"/>
            </w:pPr>
          </w:p>
        </w:tc>
        <w:tc>
          <w:tcPr>
            <w:tcW w:w="1627" w:type="dxa"/>
          </w:tcPr>
          <w:p w14:paraId="582AAF7F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Bruce</w:t>
            </w:r>
          </w:p>
        </w:tc>
        <w:tc>
          <w:tcPr>
            <w:tcW w:w="1627" w:type="dxa"/>
          </w:tcPr>
          <w:p w14:paraId="789B7B91" w14:textId="672AE997" w:rsidR="00293F60" w:rsidRDefault="008E699C" w:rsidP="00FB4C5C">
            <w:pPr>
              <w:pStyle w:val="ListParagraph"/>
              <w:ind w:left="0"/>
              <w:jc w:val="center"/>
            </w:pPr>
            <w:r>
              <w:t>4128</w:t>
            </w:r>
          </w:p>
        </w:tc>
        <w:tc>
          <w:tcPr>
            <w:tcW w:w="1627" w:type="dxa"/>
          </w:tcPr>
          <w:p w14:paraId="7FE0611C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628" w:type="dxa"/>
          </w:tcPr>
          <w:p w14:paraId="5DFA5DB1" w14:textId="273CDA4C" w:rsidR="00293F60" w:rsidRDefault="00183DF8" w:rsidP="00FB4C5C">
            <w:pPr>
              <w:pStyle w:val="ListParagraph"/>
              <w:ind w:left="0"/>
              <w:jc w:val="center"/>
            </w:pPr>
            <w:r>
              <w:t>4043</w:t>
            </w:r>
          </w:p>
        </w:tc>
      </w:tr>
      <w:tr w:rsidR="00293F60" w14:paraId="33EDBEE2" w14:textId="77777777" w:rsidTr="00FB4C5C">
        <w:tc>
          <w:tcPr>
            <w:tcW w:w="1627" w:type="dxa"/>
            <w:vMerge/>
          </w:tcPr>
          <w:p w14:paraId="536920EC" w14:textId="77777777" w:rsidR="00293F60" w:rsidRDefault="00293F60" w:rsidP="00FB4C5C">
            <w:pPr>
              <w:pStyle w:val="ListParagraph"/>
              <w:ind w:left="0"/>
            </w:pPr>
          </w:p>
        </w:tc>
        <w:tc>
          <w:tcPr>
            <w:tcW w:w="1627" w:type="dxa"/>
          </w:tcPr>
          <w:p w14:paraId="0320E284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Jean</w:t>
            </w:r>
          </w:p>
        </w:tc>
        <w:tc>
          <w:tcPr>
            <w:tcW w:w="1627" w:type="dxa"/>
          </w:tcPr>
          <w:p w14:paraId="1F9EA132" w14:textId="095DAA85" w:rsidR="00293F60" w:rsidRDefault="00183DF8" w:rsidP="00FB4C5C">
            <w:pPr>
              <w:pStyle w:val="ListParagraph"/>
              <w:ind w:left="0"/>
              <w:jc w:val="center"/>
            </w:pPr>
            <w:r>
              <w:t>2231</w:t>
            </w:r>
          </w:p>
        </w:tc>
        <w:tc>
          <w:tcPr>
            <w:tcW w:w="1627" w:type="dxa"/>
          </w:tcPr>
          <w:p w14:paraId="239ABA55" w14:textId="6BE44347" w:rsidR="00293F60" w:rsidRDefault="00183DF8" w:rsidP="00FB4C5C">
            <w:pPr>
              <w:pStyle w:val="ListParagraph"/>
              <w:ind w:left="0"/>
              <w:jc w:val="center"/>
            </w:pPr>
            <w:r>
              <w:t>5957</w:t>
            </w:r>
          </w:p>
        </w:tc>
        <w:tc>
          <w:tcPr>
            <w:tcW w:w="1628" w:type="dxa"/>
          </w:tcPr>
          <w:p w14:paraId="01EB1E15" w14:textId="77777777" w:rsidR="00293F60" w:rsidRDefault="00293F60" w:rsidP="00FB4C5C">
            <w:pPr>
              <w:pStyle w:val="ListParagraph"/>
              <w:ind w:left="0"/>
              <w:jc w:val="center"/>
            </w:pPr>
            <w:r>
              <w:t>X</w:t>
            </w:r>
          </w:p>
        </w:tc>
      </w:tr>
    </w:tbl>
    <w:p w14:paraId="56D84540" w14:textId="77777777" w:rsidR="00FB4C5C" w:rsidRDefault="00FB4C5C" w:rsidP="00FB4C5C">
      <w:pPr>
        <w:ind w:left="720" w:hanging="360"/>
      </w:pPr>
    </w:p>
    <w:p w14:paraId="0E2873D1" w14:textId="58EF85DB" w:rsidR="008E699C" w:rsidRDefault="008E699C" w:rsidP="008E699C">
      <w:pPr>
        <w:pStyle w:val="ListParagraph"/>
        <w:numPr>
          <w:ilvl w:val="0"/>
          <w:numId w:val="1"/>
        </w:numPr>
      </w:pPr>
      <w:r>
        <w:t>In the table above, Bruce wins the most but the number is very close.</w:t>
      </w:r>
      <w:r w:rsidR="00244699">
        <w:t xml:space="preserve"> I r</w:t>
      </w:r>
      <w:r w:rsidR="00916590">
        <w:t>an the trial for 100,000 trials (</w:t>
      </w:r>
      <w:r w:rsidR="00CB2F36">
        <w:t>running many</w:t>
      </w:r>
      <w:r w:rsidR="00916590">
        <w:t xml:space="preserve"> more </w:t>
      </w:r>
      <w:r w:rsidR="00CB2F36">
        <w:t>trials than this was starting to become</w:t>
      </w:r>
      <w:r w:rsidR="00916590">
        <w:t xml:space="preserve"> unfeasible) </w:t>
      </w:r>
      <w:r w:rsidR="00244699">
        <w:t>to try and put the matter to rest and came up with Bruce winning the most with 118,597 wins and Jean Claude in second with 117,837 wins. These numbers are within 1% of each other though and so even with this many trials I am not ent</w:t>
      </w:r>
      <w:r w:rsidR="00CB2F36">
        <w:t>irely confident with the result</w:t>
      </w:r>
      <w:r w:rsidR="00244699">
        <w:t>.</w:t>
      </w:r>
      <w:r w:rsidR="00CB2F36">
        <w:t xml:space="preserve"> To obtain a more satisfactory result I think it would be possible to solve this problem analytically but it would be fairly complicated.</w:t>
      </w:r>
    </w:p>
    <w:p w14:paraId="22EF7110" w14:textId="77777777" w:rsidR="00244699" w:rsidRDefault="00244699" w:rsidP="00244699">
      <w:pPr>
        <w:ind w:left="360"/>
      </w:pPr>
    </w:p>
    <w:p w14:paraId="42C0A0DF" w14:textId="0BAF43D6" w:rsidR="00293F60" w:rsidRDefault="00244699" w:rsidP="00646261">
      <w:pPr>
        <w:pStyle w:val="ListParagraph"/>
        <w:numPr>
          <w:ilvl w:val="0"/>
          <w:numId w:val="1"/>
        </w:numPr>
      </w:pPr>
      <w:r>
        <w:t>To beat the existing players I made a player named “</w:t>
      </w:r>
      <w:proofErr w:type="spellStart"/>
      <w:r>
        <w:t>Natan</w:t>
      </w:r>
      <w:proofErr w:type="spellEnd"/>
      <w:r>
        <w:t xml:space="preserve">” who hits a slice 95% of the time and an </w:t>
      </w:r>
      <w:proofErr w:type="spellStart"/>
      <w:r>
        <w:t>unreturnable</w:t>
      </w:r>
      <w:proofErr w:type="spellEnd"/>
      <w:r>
        <w:t xml:space="preserve"> hit 5% of the time. This is the best choice in terms of h</w:t>
      </w:r>
      <w:bookmarkStart w:id="0" w:name="_GoBack"/>
      <w:bookmarkEnd w:id="0"/>
      <w:r>
        <w:t xml:space="preserve">its because all three of the players have the lowest </w:t>
      </w:r>
      <w:r>
        <w:lastRenderedPageBreak/>
        <w:t>probability of being able to return a slice. For my return</w:t>
      </w:r>
      <w:r w:rsidR="00916590">
        <w:t xml:space="preserve">s I calculated the overall probability of </w:t>
      </w:r>
      <w:r w:rsidR="00EE2940">
        <w:t xml:space="preserve">receiving </w:t>
      </w:r>
      <w:r w:rsidR="00916590">
        <w:t xml:space="preserve">each of the hits </w:t>
      </w:r>
      <w:r w:rsidR="00EE2940">
        <w:t xml:space="preserve">in any given game </w:t>
      </w:r>
      <w:r w:rsidR="00916590">
        <w:t xml:space="preserve">and then weighted my returns toward </w:t>
      </w:r>
      <w:r w:rsidR="00EE2940">
        <w:t xml:space="preserve">better </w:t>
      </w:r>
      <w:r w:rsidR="00916590">
        <w:t>returning shots from Serena Williamson because she has a h</w:t>
      </w:r>
      <w:r w:rsidR="00EE2940">
        <w:t>igher probability of returning my</w:t>
      </w:r>
      <w:r w:rsidR="00916590">
        <w:t xml:space="preserve"> slice than the others (but it is still her worst return). I ended up with a 60% chance of returning a flat hit, a 30% chance of returning a slice, and a 100% chance of returning a topspin</w:t>
      </w:r>
      <w:r w:rsidR="00EE2940">
        <w:t xml:space="preserve"> (because topspin is Serena’s most common hit</w:t>
      </w:r>
      <w:proofErr w:type="gramStart"/>
      <w:r w:rsidR="00EE2940">
        <w:t xml:space="preserve">) </w:t>
      </w:r>
      <w:r w:rsidR="00916590">
        <w:t>.</w:t>
      </w:r>
      <w:proofErr w:type="gramEnd"/>
      <w:r w:rsidR="00916590">
        <w:t xml:space="preserve"> This gave me between 99%-100% of wins against Jean Claude and Serena, and a little over 95% of wins against Bruce. </w:t>
      </w:r>
    </w:p>
    <w:sectPr w:rsidR="00293F60" w:rsidSect="00BD4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5B00"/>
    <w:multiLevelType w:val="hybridMultilevel"/>
    <w:tmpl w:val="27D0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41"/>
    <w:rsid w:val="001110C8"/>
    <w:rsid w:val="00183DF8"/>
    <w:rsid w:val="001D3317"/>
    <w:rsid w:val="00244699"/>
    <w:rsid w:val="00293F60"/>
    <w:rsid w:val="00444798"/>
    <w:rsid w:val="00646261"/>
    <w:rsid w:val="0077035E"/>
    <w:rsid w:val="008E699C"/>
    <w:rsid w:val="00916590"/>
    <w:rsid w:val="00B07F41"/>
    <w:rsid w:val="00BD43CF"/>
    <w:rsid w:val="00BD6BDA"/>
    <w:rsid w:val="00BE5619"/>
    <w:rsid w:val="00C27CE2"/>
    <w:rsid w:val="00CB2F36"/>
    <w:rsid w:val="00DF41A4"/>
    <w:rsid w:val="00EE2940"/>
    <w:rsid w:val="00FB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D9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F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F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4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07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F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F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4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07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460</Words>
  <Characters>2628</Characters>
  <Application>Microsoft Macintosh Word</Application>
  <DocSecurity>0</DocSecurity>
  <Lines>21</Lines>
  <Paragraphs>6</Paragraphs>
  <ScaleCrop>false</ScaleCrop>
  <Company>abc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5</cp:revision>
  <dcterms:created xsi:type="dcterms:W3CDTF">2015-03-05T00:17:00Z</dcterms:created>
  <dcterms:modified xsi:type="dcterms:W3CDTF">2015-03-05T03:13:00Z</dcterms:modified>
</cp:coreProperties>
</file>