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BEDF7" w14:textId="77777777" w:rsidR="00B1582B" w:rsidRDefault="00B1582B" w:rsidP="00B1582B">
      <w:pPr>
        <w:keepNext/>
        <w:jc w:val="center"/>
      </w:pPr>
      <w:bookmarkStart w:id="0" w:name="_Hlk152928320"/>
      <w:bookmarkEnd w:id="0"/>
    </w:p>
    <w:p w14:paraId="64050FC8" w14:textId="77777777" w:rsidR="00B1582B" w:rsidRDefault="00B1582B" w:rsidP="00B1582B">
      <w:pPr>
        <w:jc w:val="center"/>
        <w:rPr>
          <w:sz w:val="32"/>
          <w:szCs w:val="32"/>
        </w:rPr>
      </w:pPr>
      <w:bookmarkStart w:id="1" w:name="_Hlk152324422"/>
      <w:r>
        <w:rPr>
          <w:noProof/>
          <w:sz w:val="32"/>
          <w:szCs w:val="32"/>
          <w:lang w:eastAsia="en-US"/>
        </w:rPr>
        <w:drawing>
          <wp:inline distT="0" distB="0" distL="0" distR="0" wp14:anchorId="46F88B91" wp14:editId="480F1C5B">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313B5528" w14:textId="77777777" w:rsidR="00B1582B" w:rsidRDefault="00B1582B" w:rsidP="00B1582B">
      <w:pPr>
        <w:jc w:val="center"/>
        <w:rPr>
          <w:sz w:val="32"/>
          <w:szCs w:val="32"/>
        </w:rPr>
      </w:pPr>
      <w:r>
        <w:rPr>
          <w:sz w:val="32"/>
          <w:szCs w:val="32"/>
        </w:rPr>
        <w:t>RĪGAS TEHNISKĀ UNIVERSITĀTE</w:t>
      </w:r>
    </w:p>
    <w:p w14:paraId="4C3EAFC7" w14:textId="583C0906" w:rsidR="00B1582B" w:rsidRDefault="00B1582B" w:rsidP="00B1582B">
      <w:pPr>
        <w:jc w:val="center"/>
        <w:rPr>
          <w:sz w:val="32"/>
          <w:szCs w:val="32"/>
        </w:rPr>
      </w:pPr>
      <w:r>
        <w:rPr>
          <w:sz w:val="32"/>
          <w:szCs w:val="32"/>
        </w:rPr>
        <w:t>Datorzinātnes</w:t>
      </w:r>
      <w:r w:rsidR="008E490A">
        <w:rPr>
          <w:sz w:val="32"/>
          <w:szCs w:val="32"/>
        </w:rPr>
        <w:t>,</w:t>
      </w:r>
      <w:r>
        <w:rPr>
          <w:sz w:val="32"/>
          <w:szCs w:val="32"/>
        </w:rPr>
        <w:t xml:space="preserve"> informācijas tehnoloģijas</w:t>
      </w:r>
      <w:r w:rsidR="008E490A">
        <w:rPr>
          <w:sz w:val="32"/>
          <w:szCs w:val="32"/>
        </w:rPr>
        <w:t xml:space="preserve"> un enerģētikas</w:t>
      </w:r>
      <w:r>
        <w:rPr>
          <w:sz w:val="32"/>
          <w:szCs w:val="32"/>
        </w:rPr>
        <w:t xml:space="preserve"> fakultāte</w:t>
      </w:r>
    </w:p>
    <w:p w14:paraId="1BEA53BD" w14:textId="77777777" w:rsidR="00B1582B" w:rsidRDefault="00B1582B" w:rsidP="00B1582B">
      <w:pPr>
        <w:jc w:val="center"/>
        <w:rPr>
          <w:sz w:val="32"/>
          <w:szCs w:val="32"/>
        </w:rPr>
      </w:pPr>
    </w:p>
    <w:p w14:paraId="079B4976" w14:textId="77777777" w:rsidR="00B1582B" w:rsidRDefault="00B1582B" w:rsidP="00B1582B">
      <w:pPr>
        <w:jc w:val="center"/>
        <w:rPr>
          <w:sz w:val="32"/>
          <w:szCs w:val="32"/>
        </w:rPr>
      </w:pPr>
    </w:p>
    <w:p w14:paraId="56EC0F6C" w14:textId="77777777" w:rsidR="005A54F6" w:rsidRDefault="005A54F6" w:rsidP="00B1582B">
      <w:pPr>
        <w:jc w:val="center"/>
        <w:rPr>
          <w:sz w:val="32"/>
          <w:szCs w:val="32"/>
        </w:rPr>
      </w:pPr>
    </w:p>
    <w:p w14:paraId="493D8F08" w14:textId="77777777" w:rsidR="008E490A" w:rsidRDefault="008E490A" w:rsidP="00B1582B">
      <w:pPr>
        <w:jc w:val="center"/>
        <w:rPr>
          <w:sz w:val="32"/>
          <w:szCs w:val="32"/>
        </w:rPr>
      </w:pPr>
    </w:p>
    <w:p w14:paraId="2C4CD908" w14:textId="77777777" w:rsidR="008E490A" w:rsidRDefault="008E490A" w:rsidP="00B1582B">
      <w:pPr>
        <w:jc w:val="center"/>
        <w:rPr>
          <w:sz w:val="32"/>
          <w:szCs w:val="32"/>
        </w:rPr>
      </w:pPr>
    </w:p>
    <w:p w14:paraId="6DFFE200" w14:textId="77777777" w:rsidR="00B1582B" w:rsidRDefault="00B1582B" w:rsidP="00B1582B">
      <w:pPr>
        <w:jc w:val="center"/>
        <w:rPr>
          <w:sz w:val="32"/>
          <w:szCs w:val="32"/>
        </w:rPr>
      </w:pPr>
    </w:p>
    <w:p w14:paraId="0C8E1EA0" w14:textId="58498C01" w:rsidR="00B1582B" w:rsidRDefault="00221ADA" w:rsidP="00B1582B">
      <w:pPr>
        <w:jc w:val="center"/>
        <w:rPr>
          <w:sz w:val="40"/>
          <w:szCs w:val="40"/>
        </w:rPr>
      </w:pPr>
      <w:r>
        <w:rPr>
          <w:sz w:val="40"/>
          <w:szCs w:val="40"/>
        </w:rPr>
        <w:t>1</w:t>
      </w:r>
      <w:r w:rsidR="00B1582B">
        <w:rPr>
          <w:sz w:val="40"/>
          <w:szCs w:val="40"/>
        </w:rPr>
        <w:t>.praktiskais darbs</w:t>
      </w:r>
    </w:p>
    <w:p w14:paraId="4654670F" w14:textId="77777777" w:rsidR="008E490A" w:rsidRDefault="008E490A" w:rsidP="00B1582B">
      <w:pPr>
        <w:jc w:val="center"/>
        <w:rPr>
          <w:sz w:val="40"/>
          <w:szCs w:val="40"/>
        </w:rPr>
      </w:pPr>
    </w:p>
    <w:p w14:paraId="15CBAAFF" w14:textId="5CF2B9A6" w:rsidR="00B1582B" w:rsidRPr="008E490A" w:rsidRDefault="008E490A" w:rsidP="008E490A">
      <w:pPr>
        <w:jc w:val="center"/>
        <w:rPr>
          <w:b/>
          <w:bCs/>
          <w:sz w:val="40"/>
          <w:szCs w:val="40"/>
        </w:rPr>
      </w:pPr>
      <w:r w:rsidRPr="008E490A">
        <w:rPr>
          <w:b/>
          <w:bCs/>
          <w:iCs/>
          <w:sz w:val="32"/>
          <w:szCs w:val="32"/>
        </w:rPr>
        <w:t>Datu bāzes loģiskā arhitektūra un SQL priekšrakstu izpildes realizēšanas metodes (</w:t>
      </w:r>
      <w:proofErr w:type="spellStart"/>
      <w:r w:rsidRPr="008E490A">
        <w:rPr>
          <w:b/>
          <w:bCs/>
          <w:iCs/>
          <w:sz w:val="32"/>
          <w:szCs w:val="32"/>
        </w:rPr>
        <w:t>access</w:t>
      </w:r>
      <w:proofErr w:type="spellEnd"/>
      <w:r w:rsidRPr="008E490A">
        <w:rPr>
          <w:b/>
          <w:bCs/>
          <w:iCs/>
          <w:sz w:val="32"/>
          <w:szCs w:val="32"/>
        </w:rPr>
        <w:t xml:space="preserve"> </w:t>
      </w:r>
      <w:proofErr w:type="spellStart"/>
      <w:r w:rsidRPr="008E490A">
        <w:rPr>
          <w:b/>
          <w:bCs/>
          <w:iCs/>
          <w:sz w:val="32"/>
          <w:szCs w:val="32"/>
        </w:rPr>
        <w:t>paths</w:t>
      </w:r>
      <w:proofErr w:type="spellEnd"/>
      <w:r w:rsidRPr="008E490A">
        <w:rPr>
          <w:b/>
          <w:bCs/>
          <w:iCs/>
          <w:sz w:val="32"/>
          <w:szCs w:val="32"/>
        </w:rPr>
        <w:t>)</w:t>
      </w:r>
    </w:p>
    <w:p w14:paraId="416BAE5C" w14:textId="77777777" w:rsidR="00B1582B" w:rsidRDefault="00B1582B" w:rsidP="00B1582B">
      <w:pPr>
        <w:ind w:left="4254"/>
        <w:rPr>
          <w:sz w:val="40"/>
          <w:szCs w:val="40"/>
        </w:rPr>
      </w:pPr>
    </w:p>
    <w:p w14:paraId="7DE0999A" w14:textId="77777777" w:rsidR="005A54F6" w:rsidRDefault="005A54F6" w:rsidP="00B1582B">
      <w:pPr>
        <w:ind w:left="4254"/>
        <w:rPr>
          <w:sz w:val="40"/>
          <w:szCs w:val="40"/>
        </w:rPr>
      </w:pPr>
    </w:p>
    <w:p w14:paraId="1F05AD78" w14:textId="77777777" w:rsidR="005A54F6" w:rsidRDefault="005A54F6" w:rsidP="00B1582B">
      <w:pPr>
        <w:ind w:left="4254"/>
        <w:rPr>
          <w:sz w:val="40"/>
          <w:szCs w:val="40"/>
        </w:rPr>
      </w:pPr>
    </w:p>
    <w:p w14:paraId="23CFBB88" w14:textId="77777777" w:rsidR="005A54F6" w:rsidRDefault="005A54F6" w:rsidP="00B1582B">
      <w:pPr>
        <w:ind w:left="4254"/>
        <w:rPr>
          <w:sz w:val="40"/>
          <w:szCs w:val="40"/>
        </w:rPr>
      </w:pPr>
    </w:p>
    <w:p w14:paraId="60145E1B" w14:textId="77777777" w:rsidR="005A54F6" w:rsidRDefault="005A54F6" w:rsidP="00B1582B">
      <w:pPr>
        <w:ind w:left="4254"/>
        <w:rPr>
          <w:sz w:val="40"/>
          <w:szCs w:val="40"/>
        </w:rPr>
      </w:pPr>
    </w:p>
    <w:p w14:paraId="5696A640" w14:textId="77777777" w:rsidR="00B1582B" w:rsidRDefault="00B1582B" w:rsidP="00B1582B">
      <w:pPr>
        <w:rPr>
          <w:sz w:val="40"/>
          <w:szCs w:val="40"/>
        </w:rPr>
      </w:pPr>
    </w:p>
    <w:p w14:paraId="6C74BA71" w14:textId="77777777" w:rsidR="00B1582B" w:rsidRDefault="00B1582B" w:rsidP="00B1582B">
      <w:pPr>
        <w:ind w:left="4395"/>
        <w:jc w:val="both"/>
        <w:rPr>
          <w:sz w:val="28"/>
          <w:szCs w:val="28"/>
        </w:rPr>
      </w:pPr>
      <w:r>
        <w:rPr>
          <w:sz w:val="28"/>
          <w:szCs w:val="28"/>
        </w:rPr>
        <w:t xml:space="preserve">             </w:t>
      </w:r>
    </w:p>
    <w:p w14:paraId="55216F0B" w14:textId="77777777" w:rsidR="00B1582B" w:rsidRDefault="00B1582B" w:rsidP="00B1582B">
      <w:pPr>
        <w:ind w:left="4395"/>
        <w:jc w:val="both"/>
        <w:rPr>
          <w:sz w:val="28"/>
          <w:szCs w:val="28"/>
        </w:rPr>
      </w:pPr>
    </w:p>
    <w:p w14:paraId="2805C1B3" w14:textId="77777777" w:rsidR="005A54F6" w:rsidRDefault="00B1582B" w:rsidP="00B1582B">
      <w:pPr>
        <w:ind w:left="4395"/>
        <w:jc w:val="both"/>
        <w:rPr>
          <w:sz w:val="28"/>
          <w:szCs w:val="28"/>
        </w:rPr>
      </w:pPr>
      <w:r>
        <w:rPr>
          <w:sz w:val="28"/>
          <w:szCs w:val="28"/>
        </w:rPr>
        <w:t xml:space="preserve">              </w:t>
      </w:r>
    </w:p>
    <w:p w14:paraId="072C9ACF" w14:textId="77777777" w:rsidR="005A54F6" w:rsidRDefault="005A54F6" w:rsidP="00B1582B">
      <w:pPr>
        <w:ind w:left="4395"/>
        <w:jc w:val="both"/>
        <w:rPr>
          <w:sz w:val="28"/>
          <w:szCs w:val="28"/>
        </w:rPr>
      </w:pPr>
    </w:p>
    <w:p w14:paraId="7EADEBB5" w14:textId="71645D4F" w:rsidR="00B1582B" w:rsidRDefault="005A54F6" w:rsidP="00B1582B">
      <w:pPr>
        <w:ind w:left="4395"/>
        <w:jc w:val="both"/>
        <w:rPr>
          <w:sz w:val="28"/>
          <w:szCs w:val="28"/>
        </w:rPr>
      </w:pPr>
      <w:r>
        <w:rPr>
          <w:sz w:val="28"/>
          <w:szCs w:val="28"/>
        </w:rPr>
        <w:t xml:space="preserve">              </w:t>
      </w:r>
      <w:r w:rsidR="00B1582B">
        <w:rPr>
          <w:sz w:val="28"/>
          <w:szCs w:val="28"/>
        </w:rPr>
        <w:t xml:space="preserve"> Izstrādāja: </w:t>
      </w:r>
      <w:proofErr w:type="spellStart"/>
      <w:r w:rsidR="00B1582B">
        <w:rPr>
          <w:sz w:val="28"/>
          <w:szCs w:val="28"/>
        </w:rPr>
        <w:t>Natans</w:t>
      </w:r>
      <w:proofErr w:type="spellEnd"/>
      <w:r w:rsidR="00B1582B">
        <w:rPr>
          <w:sz w:val="28"/>
          <w:szCs w:val="28"/>
        </w:rPr>
        <w:t xml:space="preserve"> </w:t>
      </w:r>
      <w:proofErr w:type="spellStart"/>
      <w:r w:rsidR="00B1582B">
        <w:rPr>
          <w:sz w:val="28"/>
          <w:szCs w:val="28"/>
        </w:rPr>
        <w:t>Šalamberidze</w:t>
      </w:r>
      <w:proofErr w:type="spellEnd"/>
    </w:p>
    <w:p w14:paraId="7138827A" w14:textId="77777777" w:rsidR="00B1582B" w:rsidRDefault="00B1582B" w:rsidP="00B1582B">
      <w:pPr>
        <w:ind w:left="4395"/>
        <w:jc w:val="both"/>
        <w:rPr>
          <w:sz w:val="28"/>
          <w:szCs w:val="28"/>
        </w:rPr>
      </w:pPr>
      <w:r>
        <w:rPr>
          <w:sz w:val="28"/>
          <w:szCs w:val="28"/>
        </w:rPr>
        <w:t xml:space="preserve">                                             171RMC203</w:t>
      </w:r>
    </w:p>
    <w:p w14:paraId="2C0B7820" w14:textId="77777777" w:rsidR="005A54F6" w:rsidRDefault="00B1582B" w:rsidP="005A54F6">
      <w:pPr>
        <w:ind w:left="4395"/>
        <w:jc w:val="both"/>
        <w:rPr>
          <w:sz w:val="28"/>
        </w:rPr>
      </w:pPr>
      <w:r>
        <w:rPr>
          <w:sz w:val="28"/>
          <w:szCs w:val="28"/>
        </w:rPr>
        <w:t xml:space="preserve">               Pārbaudīja: lektors Jānis Eiduks</w:t>
      </w:r>
    </w:p>
    <w:p w14:paraId="1F4941D3" w14:textId="77777777" w:rsidR="005A54F6" w:rsidRDefault="005A54F6" w:rsidP="005A54F6">
      <w:pPr>
        <w:ind w:left="4395"/>
        <w:jc w:val="both"/>
        <w:rPr>
          <w:sz w:val="28"/>
        </w:rPr>
      </w:pPr>
    </w:p>
    <w:p w14:paraId="357378A8" w14:textId="77777777" w:rsidR="005A54F6" w:rsidRDefault="005A54F6" w:rsidP="005A54F6">
      <w:pPr>
        <w:ind w:left="4395"/>
        <w:jc w:val="both"/>
        <w:rPr>
          <w:sz w:val="28"/>
        </w:rPr>
      </w:pPr>
    </w:p>
    <w:p w14:paraId="5C855E49" w14:textId="77777777" w:rsidR="005A54F6" w:rsidRDefault="005A54F6" w:rsidP="005A54F6">
      <w:pPr>
        <w:ind w:left="4395"/>
        <w:jc w:val="both"/>
        <w:rPr>
          <w:sz w:val="28"/>
        </w:rPr>
      </w:pPr>
    </w:p>
    <w:p w14:paraId="39C634DA" w14:textId="77777777" w:rsidR="005A54F6" w:rsidRDefault="005A54F6" w:rsidP="005A54F6">
      <w:pPr>
        <w:ind w:left="4395"/>
        <w:jc w:val="both"/>
        <w:rPr>
          <w:sz w:val="28"/>
        </w:rPr>
      </w:pPr>
    </w:p>
    <w:p w14:paraId="55C1540B" w14:textId="037EFD40" w:rsidR="00B1582B" w:rsidRPr="00296573" w:rsidRDefault="00B1582B" w:rsidP="005A54F6">
      <w:pPr>
        <w:jc w:val="center"/>
        <w:rPr>
          <w:sz w:val="28"/>
        </w:rPr>
      </w:pPr>
      <w:r>
        <w:rPr>
          <w:sz w:val="28"/>
        </w:rPr>
        <w:t>2023./2024. māc. Gads</w:t>
      </w:r>
    </w:p>
    <w:bookmarkEnd w:id="1"/>
    <w:p w14:paraId="2C530BB9" w14:textId="4B4D4F8C" w:rsidR="00B1582B" w:rsidRPr="00A821BC" w:rsidRDefault="00B1582B" w:rsidP="00B1582B">
      <w:pPr>
        <w:tabs>
          <w:tab w:val="left" w:pos="4820"/>
          <w:tab w:val="left" w:pos="6663"/>
        </w:tabs>
        <w:spacing w:before="1920"/>
        <w:jc w:val="center"/>
        <w:rPr>
          <w:b/>
          <w:bCs/>
          <w:sz w:val="32"/>
          <w:szCs w:val="32"/>
        </w:rPr>
      </w:pPr>
    </w:p>
    <w:p w14:paraId="4BB218EA" w14:textId="77777777" w:rsidR="00B1582B" w:rsidRDefault="00B1582B" w:rsidP="00B1582B">
      <w:pPr>
        <w:pStyle w:val="NoSpacing"/>
      </w:pPr>
    </w:p>
    <w:p w14:paraId="415CCFE2" w14:textId="77777777" w:rsidR="00117885" w:rsidRDefault="00117885" w:rsidP="00117885">
      <w:pPr>
        <w:spacing w:after="160" w:line="259" w:lineRule="auto"/>
      </w:pPr>
      <w:r>
        <w:t>Darba mērķis</w:t>
      </w:r>
    </w:p>
    <w:p w14:paraId="209FF4D5" w14:textId="77777777" w:rsidR="00117885" w:rsidRDefault="00117885" w:rsidP="00117885">
      <w:pPr>
        <w:spacing w:after="160" w:line="259" w:lineRule="auto"/>
      </w:pPr>
    </w:p>
    <w:p w14:paraId="33806027" w14:textId="77777777" w:rsidR="00117885" w:rsidRDefault="00117885" w:rsidP="00117885">
      <w:pPr>
        <w:spacing w:after="160" w:line="259" w:lineRule="auto"/>
      </w:pPr>
      <w:r>
        <w:t>1. Padziļināti apgūt SQL priekšrakstu jeb vaicājumu izpildes tehnoloģiju. Vaicājumu izpildē tiek izmantotas dažādas datu izgūšanas un apstrādes metodes (</w:t>
      </w:r>
      <w:proofErr w:type="spellStart"/>
      <w:r>
        <w:t>access</w:t>
      </w:r>
      <w:proofErr w:type="spellEnd"/>
      <w:r>
        <w:t xml:space="preserve"> </w:t>
      </w:r>
      <w:proofErr w:type="spellStart"/>
      <w:r>
        <w:t>paths</w:t>
      </w:r>
      <w:proofErr w:type="spellEnd"/>
      <w:r>
        <w:t>). Katra metode ir izstrādāta savu funkciju veikšanai un pie noteiktām datu īpašībām (struktūras, apjoma, sadalījuma).</w:t>
      </w:r>
    </w:p>
    <w:p w14:paraId="5EF58AAA" w14:textId="77777777" w:rsidR="00117885" w:rsidRDefault="00117885" w:rsidP="00117885">
      <w:pPr>
        <w:spacing w:after="160" w:line="259" w:lineRule="auto"/>
      </w:pPr>
    </w:p>
    <w:p w14:paraId="0CD57513" w14:textId="77777777" w:rsidR="00117885" w:rsidRDefault="00117885" w:rsidP="00117885">
      <w:pPr>
        <w:spacing w:after="160" w:line="259" w:lineRule="auto"/>
      </w:pPr>
      <w:r>
        <w:t>Darba uzdevums</w:t>
      </w:r>
    </w:p>
    <w:p w14:paraId="73F92128" w14:textId="77777777" w:rsidR="00117885" w:rsidRDefault="00117885" w:rsidP="00117885">
      <w:pPr>
        <w:spacing w:after="160" w:line="259" w:lineRule="auto"/>
      </w:pPr>
    </w:p>
    <w:p w14:paraId="3779F1C5" w14:textId="77777777" w:rsidR="00117885" w:rsidRDefault="00117885" w:rsidP="00117885">
      <w:pPr>
        <w:spacing w:after="160" w:line="259" w:lineRule="auto"/>
      </w:pPr>
      <w:r>
        <w:t>1. Praktiskajā darbā nepieciešamo datu tabulu  izveidošana.</w:t>
      </w:r>
    </w:p>
    <w:p w14:paraId="5C3CDE51" w14:textId="77777777" w:rsidR="00117885" w:rsidRDefault="00117885" w:rsidP="00117885">
      <w:pPr>
        <w:spacing w:after="160" w:line="259" w:lineRule="auto"/>
      </w:pPr>
    </w:p>
    <w:p w14:paraId="2629BBC5" w14:textId="77777777" w:rsidR="00117885" w:rsidRDefault="00117885" w:rsidP="00117885">
      <w:pPr>
        <w:spacing w:after="160" w:line="259" w:lineRule="auto"/>
      </w:pPr>
      <w:r>
        <w:t>1.1. Divu savstarpēji saistītu pamattabulu ar 5 vai 6 kolonām definēšana (CREATE TABLE...).</w:t>
      </w:r>
    </w:p>
    <w:p w14:paraId="2A152F16" w14:textId="77777777" w:rsidR="00117885" w:rsidRDefault="00117885" w:rsidP="00117885">
      <w:pPr>
        <w:spacing w:after="160" w:line="259" w:lineRule="auto"/>
      </w:pPr>
    </w:p>
    <w:p w14:paraId="09BC3384" w14:textId="77777777" w:rsidR="00117885" w:rsidRDefault="00117885" w:rsidP="00117885">
      <w:pPr>
        <w:spacing w:after="160" w:line="259" w:lineRule="auto"/>
      </w:pPr>
      <w:r>
        <w:t>1.2. PL/SQL programmu izveidošana tabulu aizpildīšanai ar datiem, izmantojot datu bāzes sistēmas gadījuma lielumu ģenerēšanas funkcijas. Vienai tabulai rindu skaits &gt;= 100 000 un otrai tabulai rindu skaits &gt;= 1000 rakstiem. Veikt tabulu aizpildīšanu ar datiem un uzzīmēt tabulu ER diagrammu. Ģenerētās tabulas varēs izmantot arī nākošajos darbos.</w:t>
      </w:r>
    </w:p>
    <w:p w14:paraId="1410FE3C" w14:textId="77777777" w:rsidR="00117885" w:rsidRDefault="00117885" w:rsidP="00117885">
      <w:pPr>
        <w:spacing w:after="160" w:line="259" w:lineRule="auto"/>
      </w:pPr>
    </w:p>
    <w:p w14:paraId="6AF60EDF" w14:textId="77777777" w:rsidR="00117885" w:rsidRDefault="00117885" w:rsidP="00117885">
      <w:pPr>
        <w:spacing w:after="160" w:line="259" w:lineRule="auto"/>
      </w:pPr>
      <w:r>
        <w:t>2. SQL priekšrakstu definēšana analizējamo SQL vaicājumu izpildes komandu (</w:t>
      </w:r>
      <w:proofErr w:type="spellStart"/>
      <w:r>
        <w:t>access</w:t>
      </w:r>
      <w:proofErr w:type="spellEnd"/>
      <w:r>
        <w:t xml:space="preserve"> </w:t>
      </w:r>
      <w:proofErr w:type="spellStart"/>
      <w:r>
        <w:t>paths</w:t>
      </w:r>
      <w:proofErr w:type="spellEnd"/>
      <w:r>
        <w:t xml:space="preserve">) apskatei: pilna tabulas skenēšana,  unikāli un neunikāli B-koku indeksi, indeksa diapazona skenēšana,  tabulu ligzdotas cilpas savienojums, </w:t>
      </w:r>
      <w:proofErr w:type="spellStart"/>
      <w:r>
        <w:t>heš</w:t>
      </w:r>
      <w:proofErr w:type="spellEnd"/>
      <w:r>
        <w:t xml:space="preserve"> savienojums, šķirošanas un sapludināšanas variants.</w:t>
      </w:r>
    </w:p>
    <w:p w14:paraId="7CA5815C" w14:textId="77777777" w:rsidR="00117885" w:rsidRDefault="00117885" w:rsidP="00117885">
      <w:pPr>
        <w:spacing w:after="160" w:line="259" w:lineRule="auto"/>
      </w:pPr>
    </w:p>
    <w:p w14:paraId="7460AC77" w14:textId="77777777" w:rsidR="00117885" w:rsidRDefault="00117885" w:rsidP="00117885">
      <w:pPr>
        <w:spacing w:after="160" w:line="259" w:lineRule="auto"/>
      </w:pPr>
      <w:r>
        <w:t>3. SQL priekšrakstu izpilde. Ja nepieciešams konkrētas izpildes komandas iegūšanai,   SQL priekšrakstos jāiekļauj norādes (</w:t>
      </w:r>
      <w:proofErr w:type="spellStart"/>
      <w:r>
        <w:t>hints</w:t>
      </w:r>
      <w:proofErr w:type="spellEnd"/>
      <w:r>
        <w:t xml:space="preserve">) </w:t>
      </w:r>
      <w:proofErr w:type="spellStart"/>
      <w:r>
        <w:t>optimizatoram</w:t>
      </w:r>
      <w:proofErr w:type="spellEnd"/>
      <w:r>
        <w:t>.</w:t>
      </w:r>
    </w:p>
    <w:p w14:paraId="3BC54FC9" w14:textId="77777777" w:rsidR="00117885" w:rsidRDefault="00117885" w:rsidP="00117885">
      <w:pPr>
        <w:spacing w:after="160" w:line="259" w:lineRule="auto"/>
      </w:pPr>
    </w:p>
    <w:p w14:paraId="1B92A3EB" w14:textId="77777777" w:rsidR="00117885" w:rsidRDefault="00117885" w:rsidP="00117885">
      <w:pPr>
        <w:spacing w:after="160" w:line="259" w:lineRule="auto"/>
      </w:pPr>
      <w:r>
        <w:t>4.  Jāiegūst vaicājumu izpildes plāni un jāapraksta ko katra plāna komanda dara konkrētam vaicājumam. Sarežģītākiem vaicājumiem arī jāuzzīmē komandu izpildes koks (tas dos arī labāku izpratni).</w:t>
      </w:r>
    </w:p>
    <w:p w14:paraId="63A7364D" w14:textId="77777777" w:rsidR="00117885" w:rsidRDefault="00117885" w:rsidP="00117885">
      <w:pPr>
        <w:spacing w:after="160" w:line="259" w:lineRule="auto"/>
      </w:pPr>
    </w:p>
    <w:p w14:paraId="711EF431" w14:textId="77777777" w:rsidR="00117885" w:rsidRDefault="00117885" w:rsidP="00117885">
      <w:pPr>
        <w:spacing w:after="160" w:line="259" w:lineRule="auto"/>
      </w:pPr>
      <w:r>
        <w:t>6. Secinājumos jāapkopo iegūtie rezultāti un priekšstati par metožu izmantošanas situācijām.</w:t>
      </w:r>
    </w:p>
    <w:p w14:paraId="48182EA4" w14:textId="50987120" w:rsidR="00117885" w:rsidRDefault="00117885">
      <w:pPr>
        <w:spacing w:after="160" w:line="259" w:lineRule="auto"/>
        <w:rPr>
          <w:b/>
          <w:bCs/>
        </w:rPr>
      </w:pPr>
      <w:r>
        <w:rPr>
          <w:b/>
          <w:bCs/>
        </w:rPr>
        <w:br w:type="page"/>
      </w:r>
    </w:p>
    <w:p w14:paraId="527E8093" w14:textId="77777777" w:rsidR="00117885" w:rsidRPr="00C503E8" w:rsidRDefault="00117885" w:rsidP="00117885">
      <w:pPr>
        <w:spacing w:after="160" w:line="259" w:lineRule="auto"/>
        <w:rPr>
          <w:b/>
          <w:bCs/>
        </w:rPr>
      </w:pPr>
      <w:r w:rsidRPr="00C503E8">
        <w:rPr>
          <w:b/>
          <w:bCs/>
        </w:rPr>
        <w:lastRenderedPageBreak/>
        <w:t>1. Praktiskajā darbā nepieciešamo datu tabulu  izveidošana.</w:t>
      </w:r>
    </w:p>
    <w:p w14:paraId="5A176AFB" w14:textId="77777777" w:rsidR="00117885" w:rsidRDefault="00117885" w:rsidP="00117885">
      <w:pPr>
        <w:spacing w:after="160" w:line="259" w:lineRule="auto"/>
      </w:pPr>
    </w:p>
    <w:p w14:paraId="4F701605" w14:textId="77777777" w:rsidR="00117885" w:rsidRPr="00C503E8" w:rsidRDefault="00117885" w:rsidP="00117885">
      <w:pPr>
        <w:spacing w:after="160" w:line="259" w:lineRule="auto"/>
        <w:rPr>
          <w:b/>
          <w:bCs/>
        </w:rPr>
      </w:pPr>
      <w:r w:rsidRPr="00C503E8">
        <w:rPr>
          <w:b/>
          <w:bCs/>
        </w:rPr>
        <w:t>1.1. Divu savstarpēji saistītu pamattabulu ar 5 vai 6 kolonām definēšana (CREATE TABLE...).</w:t>
      </w:r>
    </w:p>
    <w:p w14:paraId="0510DF6D" w14:textId="77777777" w:rsidR="00C503E8" w:rsidRDefault="00C503E8" w:rsidP="00C503E8">
      <w:pPr>
        <w:pStyle w:val="NoSpacing"/>
      </w:pPr>
      <w:r>
        <w:t>CREATE TABLE PD1_Clients (</w:t>
      </w:r>
    </w:p>
    <w:p w14:paraId="735800D5" w14:textId="77777777" w:rsidR="00C503E8" w:rsidRDefault="00C503E8" w:rsidP="00C503E8">
      <w:pPr>
        <w:pStyle w:val="NoSpacing"/>
      </w:pPr>
      <w:r>
        <w:t xml:space="preserve">    </w:t>
      </w:r>
      <w:proofErr w:type="spellStart"/>
      <w:r>
        <w:t>ClientID</w:t>
      </w:r>
      <w:proofErr w:type="spellEnd"/>
      <w:r>
        <w:t xml:space="preserve"> NUMBER PRIMARY KEY,</w:t>
      </w:r>
    </w:p>
    <w:p w14:paraId="1224D9FA" w14:textId="77777777" w:rsidR="00C503E8" w:rsidRDefault="00C503E8" w:rsidP="00C503E8">
      <w:pPr>
        <w:pStyle w:val="NoSpacing"/>
      </w:pPr>
      <w:r>
        <w:t xml:space="preserve">    </w:t>
      </w:r>
      <w:proofErr w:type="spellStart"/>
      <w:r>
        <w:t>ClientName</w:t>
      </w:r>
      <w:proofErr w:type="spellEnd"/>
      <w:r>
        <w:t xml:space="preserve"> VARCHAR2(100),</w:t>
      </w:r>
    </w:p>
    <w:p w14:paraId="2ACB0332" w14:textId="77777777" w:rsidR="00C503E8" w:rsidRDefault="00C503E8" w:rsidP="00C503E8">
      <w:pPr>
        <w:pStyle w:val="NoSpacing"/>
      </w:pPr>
      <w:r>
        <w:t xml:space="preserve">    </w:t>
      </w:r>
      <w:proofErr w:type="spellStart"/>
      <w:r>
        <w:t>Industry</w:t>
      </w:r>
      <w:proofErr w:type="spellEnd"/>
      <w:r>
        <w:t xml:space="preserve"> VARCHAR2(100),</w:t>
      </w:r>
    </w:p>
    <w:p w14:paraId="4946518E" w14:textId="77777777" w:rsidR="00C503E8" w:rsidRDefault="00C503E8" w:rsidP="00C503E8">
      <w:pPr>
        <w:pStyle w:val="NoSpacing"/>
      </w:pPr>
      <w:r>
        <w:t xml:space="preserve">    </w:t>
      </w:r>
      <w:proofErr w:type="spellStart"/>
      <w:r>
        <w:t>Discount</w:t>
      </w:r>
      <w:proofErr w:type="spellEnd"/>
      <w:r>
        <w:t xml:space="preserve"> INTEGER,</w:t>
      </w:r>
    </w:p>
    <w:p w14:paraId="29B39DDD" w14:textId="77777777" w:rsidR="00C503E8" w:rsidRDefault="00C503E8" w:rsidP="00C503E8">
      <w:pPr>
        <w:pStyle w:val="NoSpacing"/>
      </w:pPr>
      <w:r>
        <w:t xml:space="preserve">    </w:t>
      </w:r>
      <w:proofErr w:type="spellStart"/>
      <w:r>
        <w:t>City</w:t>
      </w:r>
      <w:proofErr w:type="spellEnd"/>
      <w:r>
        <w:t xml:space="preserve"> VARCHAR2(100)</w:t>
      </w:r>
    </w:p>
    <w:p w14:paraId="6ABBE2A0" w14:textId="77777777" w:rsidR="00C503E8" w:rsidRDefault="00C503E8" w:rsidP="00C503E8">
      <w:pPr>
        <w:pStyle w:val="NoSpacing"/>
      </w:pPr>
      <w:r>
        <w:t>);</w:t>
      </w:r>
    </w:p>
    <w:p w14:paraId="7BC6BEB2" w14:textId="0CDB9014" w:rsidR="00C503E8" w:rsidRDefault="00C503E8" w:rsidP="00C503E8">
      <w:pPr>
        <w:pStyle w:val="NoSpacing"/>
      </w:pPr>
      <w:r>
        <w:t>/</w:t>
      </w:r>
    </w:p>
    <w:p w14:paraId="128EB2A5" w14:textId="77777777" w:rsidR="00C503E8" w:rsidRDefault="00C503E8" w:rsidP="00C503E8">
      <w:pPr>
        <w:pStyle w:val="NoSpacing"/>
      </w:pPr>
      <w:r>
        <w:t>CREATE TABLE PD1_Orders (</w:t>
      </w:r>
    </w:p>
    <w:p w14:paraId="076820B6" w14:textId="77777777" w:rsidR="00C503E8" w:rsidRDefault="00C503E8" w:rsidP="00C503E8">
      <w:pPr>
        <w:pStyle w:val="NoSpacing"/>
      </w:pPr>
      <w:r>
        <w:t xml:space="preserve">    </w:t>
      </w:r>
      <w:proofErr w:type="spellStart"/>
      <w:r>
        <w:t>OrderID</w:t>
      </w:r>
      <w:proofErr w:type="spellEnd"/>
      <w:r>
        <w:t xml:space="preserve"> NUMBER PRIMARY KEY,</w:t>
      </w:r>
    </w:p>
    <w:p w14:paraId="40BBA582" w14:textId="77777777" w:rsidR="00C503E8" w:rsidRDefault="00C503E8" w:rsidP="00C503E8">
      <w:pPr>
        <w:pStyle w:val="NoSpacing"/>
      </w:pPr>
      <w:r>
        <w:t xml:space="preserve">    </w:t>
      </w:r>
      <w:proofErr w:type="spellStart"/>
      <w:r>
        <w:t>ClientID</w:t>
      </w:r>
      <w:proofErr w:type="spellEnd"/>
      <w:r>
        <w:t xml:space="preserve"> NUMBER,</w:t>
      </w:r>
    </w:p>
    <w:p w14:paraId="79C93953" w14:textId="77777777" w:rsidR="00C503E8" w:rsidRDefault="00C503E8" w:rsidP="00C503E8">
      <w:pPr>
        <w:pStyle w:val="NoSpacing"/>
      </w:pPr>
      <w:r>
        <w:t xml:space="preserve">    </w:t>
      </w:r>
      <w:proofErr w:type="spellStart"/>
      <w:r>
        <w:t>OrderDate</w:t>
      </w:r>
      <w:proofErr w:type="spellEnd"/>
      <w:r>
        <w:t xml:space="preserve"> DATE,</w:t>
      </w:r>
    </w:p>
    <w:p w14:paraId="37A921D5" w14:textId="77777777" w:rsidR="00C503E8" w:rsidRDefault="00C503E8" w:rsidP="00C503E8">
      <w:pPr>
        <w:pStyle w:val="NoSpacing"/>
      </w:pPr>
      <w:r>
        <w:t xml:space="preserve">    </w:t>
      </w:r>
      <w:proofErr w:type="spellStart"/>
      <w:r>
        <w:t>DeliveryDate</w:t>
      </w:r>
      <w:proofErr w:type="spellEnd"/>
      <w:r>
        <w:t xml:space="preserve"> DATE,</w:t>
      </w:r>
    </w:p>
    <w:p w14:paraId="6E83CBCE" w14:textId="77777777" w:rsidR="00C503E8" w:rsidRDefault="00C503E8" w:rsidP="00C503E8">
      <w:pPr>
        <w:pStyle w:val="NoSpacing"/>
      </w:pPr>
      <w:r>
        <w:t xml:space="preserve">    </w:t>
      </w:r>
      <w:proofErr w:type="spellStart"/>
      <w:r>
        <w:t>TotalAmount</w:t>
      </w:r>
      <w:proofErr w:type="spellEnd"/>
      <w:r>
        <w:t xml:space="preserve"> NUMBER,</w:t>
      </w:r>
    </w:p>
    <w:p w14:paraId="512E9F76" w14:textId="77777777" w:rsidR="00C503E8" w:rsidRDefault="00C503E8" w:rsidP="00C503E8">
      <w:pPr>
        <w:pStyle w:val="NoSpacing"/>
      </w:pPr>
      <w:r>
        <w:t xml:space="preserve">    FOREIGN KEY (</w:t>
      </w:r>
      <w:proofErr w:type="spellStart"/>
      <w:r>
        <w:t>ClientID</w:t>
      </w:r>
      <w:proofErr w:type="spellEnd"/>
      <w:r>
        <w:t>) REFERENCES PD1_Clients(ClientID)</w:t>
      </w:r>
    </w:p>
    <w:p w14:paraId="04A85500" w14:textId="77777777" w:rsidR="00C503E8" w:rsidRDefault="00C503E8" w:rsidP="00C503E8">
      <w:pPr>
        <w:pStyle w:val="NoSpacing"/>
      </w:pPr>
      <w:r>
        <w:t>);</w:t>
      </w:r>
    </w:p>
    <w:p w14:paraId="1A099ACE" w14:textId="48D1A064" w:rsidR="00117885" w:rsidRDefault="00C503E8" w:rsidP="00C503E8">
      <w:pPr>
        <w:pStyle w:val="NoSpacing"/>
      </w:pPr>
      <w:r>
        <w:t>/</w:t>
      </w:r>
    </w:p>
    <w:p w14:paraId="0F3F5B1D" w14:textId="1E699D8B" w:rsidR="00FA2540" w:rsidRDefault="00FA2540" w:rsidP="00C503E8">
      <w:pPr>
        <w:pStyle w:val="NoSpacing"/>
      </w:pPr>
      <w:r>
        <w:rPr>
          <w:noProof/>
        </w:rPr>
        <w:drawing>
          <wp:inline distT="0" distB="0" distL="0" distR="0" wp14:anchorId="47A14F78" wp14:editId="432F782C">
            <wp:extent cx="5731510" cy="3109595"/>
            <wp:effectExtent l="0" t="0" r="2540" b="0"/>
            <wp:docPr id="2070988595" name="Picture 1" descr="Entity-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7D849445" w14:textId="77777777" w:rsidR="00117885" w:rsidRPr="00C503E8" w:rsidRDefault="00117885" w:rsidP="00117885">
      <w:pPr>
        <w:spacing w:after="160" w:line="259" w:lineRule="auto"/>
        <w:rPr>
          <w:b/>
          <w:bCs/>
        </w:rPr>
      </w:pPr>
      <w:r w:rsidRPr="00C503E8">
        <w:rPr>
          <w:b/>
          <w:bCs/>
        </w:rPr>
        <w:t>1.2. PL/SQL programmu izveidošana tabulu aizpildīšanai ar datiem, izmantojot datu bāzes sistēmas gadījuma lielumu ģenerēšanas funkcijas. Vienai tabulai rindu skaits &gt;= 100 000 un otrai tabulai rindu skaits &gt;= 1000 rakstiem. Veikt tabulu aizpildīšanu ar datiem un uzzīmēt tabulu ER diagrammu. Ģenerētās tabulas varēs izmantot arī nākošajos darbos.</w:t>
      </w:r>
    </w:p>
    <w:p w14:paraId="3448613B" w14:textId="77777777" w:rsidR="00C503E8" w:rsidRDefault="00C503E8" w:rsidP="00C503E8">
      <w:pPr>
        <w:pStyle w:val="NoSpacing"/>
      </w:pPr>
      <w:r>
        <w:t>DECLARE</w:t>
      </w:r>
    </w:p>
    <w:p w14:paraId="57C6F0E5" w14:textId="77777777" w:rsidR="00C503E8" w:rsidRDefault="00C503E8" w:rsidP="00C503E8">
      <w:pPr>
        <w:pStyle w:val="NoSpacing"/>
      </w:pPr>
      <w:r>
        <w:t xml:space="preserve">    i NUMBER;</w:t>
      </w:r>
    </w:p>
    <w:p w14:paraId="06146094" w14:textId="77777777" w:rsidR="00C503E8" w:rsidRDefault="00C503E8" w:rsidP="00C503E8">
      <w:pPr>
        <w:pStyle w:val="NoSpacing"/>
      </w:pPr>
      <w:r>
        <w:t xml:space="preserve">    j NUMBER;</w:t>
      </w:r>
    </w:p>
    <w:p w14:paraId="56C9CA02" w14:textId="77777777" w:rsidR="00C503E8" w:rsidRDefault="00C503E8" w:rsidP="00C503E8">
      <w:pPr>
        <w:pStyle w:val="NoSpacing"/>
      </w:pPr>
      <w:r>
        <w:lastRenderedPageBreak/>
        <w:t xml:space="preserve">    </w:t>
      </w:r>
      <w:proofErr w:type="spellStart"/>
      <w:r>
        <w:t>order_date</w:t>
      </w:r>
      <w:proofErr w:type="spellEnd"/>
      <w:r>
        <w:t xml:space="preserve"> DATE;</w:t>
      </w:r>
    </w:p>
    <w:p w14:paraId="16578A11" w14:textId="77777777" w:rsidR="00C503E8" w:rsidRDefault="00C503E8" w:rsidP="00C503E8">
      <w:pPr>
        <w:pStyle w:val="NoSpacing"/>
      </w:pPr>
      <w:r>
        <w:t xml:space="preserve">    TYPE </w:t>
      </w:r>
      <w:proofErr w:type="spellStart"/>
      <w:r>
        <w:t>name_array</w:t>
      </w:r>
      <w:proofErr w:type="spellEnd"/>
      <w:r>
        <w:t xml:space="preserve"> IS VARRAY(15) OF VARCHAR2(50);</w:t>
      </w:r>
    </w:p>
    <w:p w14:paraId="375871C3" w14:textId="77777777" w:rsidR="00C503E8" w:rsidRDefault="00C503E8" w:rsidP="00C503E8">
      <w:pPr>
        <w:pStyle w:val="NoSpacing"/>
      </w:pPr>
      <w:r>
        <w:t xml:space="preserve">    TYPE </w:t>
      </w:r>
      <w:proofErr w:type="spellStart"/>
      <w:r>
        <w:t>surname_array</w:t>
      </w:r>
      <w:proofErr w:type="spellEnd"/>
      <w:r>
        <w:t xml:space="preserve"> IS VARRAY(15) OF VARCHAR2(50);</w:t>
      </w:r>
    </w:p>
    <w:p w14:paraId="57111989" w14:textId="77777777" w:rsidR="00C503E8" w:rsidRDefault="00C503E8" w:rsidP="00C503E8">
      <w:pPr>
        <w:pStyle w:val="NoSpacing"/>
      </w:pPr>
      <w:r>
        <w:t xml:space="preserve">    TYPE </w:t>
      </w:r>
      <w:proofErr w:type="spellStart"/>
      <w:r>
        <w:t>industry_array</w:t>
      </w:r>
      <w:proofErr w:type="spellEnd"/>
      <w:r>
        <w:t xml:space="preserve"> IS VARRAY(5) OF VARCHAR2(50);</w:t>
      </w:r>
    </w:p>
    <w:p w14:paraId="460D727D" w14:textId="77777777" w:rsidR="00C503E8" w:rsidRDefault="00C503E8" w:rsidP="00C503E8">
      <w:pPr>
        <w:pStyle w:val="NoSpacing"/>
      </w:pPr>
      <w:r>
        <w:t xml:space="preserve">    TYPE </w:t>
      </w:r>
      <w:proofErr w:type="spellStart"/>
      <w:r>
        <w:t>city_array</w:t>
      </w:r>
      <w:proofErr w:type="spellEnd"/>
      <w:r>
        <w:t xml:space="preserve"> IS VARRAY(5) OF VARCHAR2(50);</w:t>
      </w:r>
    </w:p>
    <w:p w14:paraId="0CEDF776" w14:textId="77777777" w:rsidR="00C503E8" w:rsidRDefault="00C503E8" w:rsidP="00C503E8">
      <w:pPr>
        <w:pStyle w:val="NoSpacing"/>
      </w:pPr>
      <w:r>
        <w:t xml:space="preserve">    </w:t>
      </w:r>
      <w:proofErr w:type="spellStart"/>
      <w:r>
        <w:t>first_names</w:t>
      </w:r>
      <w:proofErr w:type="spellEnd"/>
      <w:r>
        <w:t xml:space="preserve"> </w:t>
      </w:r>
      <w:proofErr w:type="spellStart"/>
      <w:r>
        <w:t>name_array</w:t>
      </w:r>
      <w:proofErr w:type="spellEnd"/>
      <w:r>
        <w:t xml:space="preserve"> := </w:t>
      </w:r>
      <w:proofErr w:type="spellStart"/>
      <w:r>
        <w:t>name_array('Jānis</w:t>
      </w:r>
      <w:proofErr w:type="spellEnd"/>
      <w:r>
        <w:t>', 'Pēteris', 'Māris', 'Andris', 'Āris', 'Artūrs', 'Miks', 'Lauris', 'Renārs', 'Raimonds', 'Kristaps', 'Edgars', 'Juris', 'Rihards', 'Andris');</w:t>
      </w:r>
    </w:p>
    <w:p w14:paraId="203B1960" w14:textId="77777777" w:rsidR="00C503E8" w:rsidRDefault="00C503E8" w:rsidP="00C503E8">
      <w:pPr>
        <w:pStyle w:val="NoSpacing"/>
      </w:pPr>
      <w:r>
        <w:t xml:space="preserve">    </w:t>
      </w:r>
      <w:proofErr w:type="spellStart"/>
      <w:r>
        <w:t>surnames</w:t>
      </w:r>
      <w:proofErr w:type="spellEnd"/>
      <w:r>
        <w:t xml:space="preserve"> </w:t>
      </w:r>
      <w:proofErr w:type="spellStart"/>
      <w:r>
        <w:t>surname_array</w:t>
      </w:r>
      <w:proofErr w:type="spellEnd"/>
      <w:r>
        <w:t xml:space="preserve"> := </w:t>
      </w:r>
      <w:proofErr w:type="spellStart"/>
      <w:r>
        <w:t>surname_array('Bērziņš</w:t>
      </w:r>
      <w:proofErr w:type="spellEnd"/>
      <w:r>
        <w:t>', 'Liepiņš', 'Ozoliņš', 'Saulītis', 'Kalniņš', 'Ķēniņš', 'Sējējs', 'Priedītis', 'Vītols', 'Liepa', 'Gulbis', 'Krūmiņš', 'Muižnieks', 'Lūsis', 'Šmits');</w:t>
      </w:r>
    </w:p>
    <w:p w14:paraId="1649317F" w14:textId="77777777" w:rsidR="00C503E8" w:rsidRDefault="00C503E8" w:rsidP="00C503E8">
      <w:pPr>
        <w:pStyle w:val="NoSpacing"/>
      </w:pPr>
      <w:r>
        <w:t xml:space="preserve">    </w:t>
      </w:r>
      <w:proofErr w:type="spellStart"/>
      <w:r>
        <w:t>industries</w:t>
      </w:r>
      <w:proofErr w:type="spellEnd"/>
      <w:r>
        <w:t xml:space="preserve"> </w:t>
      </w:r>
      <w:proofErr w:type="spellStart"/>
      <w:r>
        <w:t>industry_array</w:t>
      </w:r>
      <w:proofErr w:type="spellEnd"/>
      <w:r>
        <w:t xml:space="preserve"> := </w:t>
      </w:r>
      <w:proofErr w:type="spellStart"/>
      <w:r>
        <w:t>industry_array('Tehnoloģijas</w:t>
      </w:r>
      <w:proofErr w:type="spellEnd"/>
      <w:r>
        <w:t>', 'Finanses', 'Tirdzniecība', 'Izglītība', 'Veselības aprūpe');</w:t>
      </w:r>
    </w:p>
    <w:p w14:paraId="10FCA2C4" w14:textId="77777777" w:rsidR="00C503E8" w:rsidRDefault="00C503E8" w:rsidP="00C503E8">
      <w:pPr>
        <w:pStyle w:val="NoSpacing"/>
      </w:pPr>
      <w:r>
        <w:t xml:space="preserve">    </w:t>
      </w:r>
      <w:proofErr w:type="spellStart"/>
      <w:r>
        <w:t>cities</w:t>
      </w:r>
      <w:proofErr w:type="spellEnd"/>
      <w:r>
        <w:t xml:space="preserve"> </w:t>
      </w:r>
      <w:proofErr w:type="spellStart"/>
      <w:r>
        <w:t>city_array</w:t>
      </w:r>
      <w:proofErr w:type="spellEnd"/>
      <w:r>
        <w:t xml:space="preserve"> := </w:t>
      </w:r>
      <w:proofErr w:type="spellStart"/>
      <w:r>
        <w:t>city_array('Rīga</w:t>
      </w:r>
      <w:proofErr w:type="spellEnd"/>
      <w:r>
        <w:t>', 'Jūrmala', 'Liepāja', 'Ventspils', 'Daugavpils');</w:t>
      </w:r>
    </w:p>
    <w:p w14:paraId="46FCF392" w14:textId="77777777" w:rsidR="00C503E8" w:rsidRDefault="00C503E8" w:rsidP="00C503E8">
      <w:pPr>
        <w:pStyle w:val="NoSpacing"/>
      </w:pPr>
      <w:r>
        <w:t>BEGIN</w:t>
      </w:r>
    </w:p>
    <w:p w14:paraId="711914FB" w14:textId="77777777" w:rsidR="00C503E8" w:rsidRDefault="00C503E8" w:rsidP="00C503E8">
      <w:pPr>
        <w:pStyle w:val="NoSpacing"/>
      </w:pPr>
      <w:r>
        <w:t xml:space="preserve">    FOR i IN 1..1000 LOOP</w:t>
      </w:r>
    </w:p>
    <w:p w14:paraId="6A46E56E" w14:textId="77777777" w:rsidR="00C503E8" w:rsidRDefault="00C503E8" w:rsidP="00C503E8">
      <w:pPr>
        <w:pStyle w:val="NoSpacing"/>
      </w:pPr>
      <w:r>
        <w:t xml:space="preserve">        INSERT INTO PD1_Clients(ClientID, </w:t>
      </w:r>
      <w:proofErr w:type="spellStart"/>
      <w:r>
        <w:t>ClientName</w:t>
      </w:r>
      <w:proofErr w:type="spellEnd"/>
      <w:r>
        <w:t xml:space="preserve">, </w:t>
      </w:r>
      <w:proofErr w:type="spellStart"/>
      <w:r>
        <w:t>Industry</w:t>
      </w:r>
      <w:proofErr w:type="spellEnd"/>
      <w:r>
        <w:t xml:space="preserve">, </w:t>
      </w:r>
      <w:proofErr w:type="spellStart"/>
      <w:r>
        <w:t>Discount</w:t>
      </w:r>
      <w:proofErr w:type="spellEnd"/>
      <w:r>
        <w:t xml:space="preserve">, </w:t>
      </w:r>
      <w:proofErr w:type="spellStart"/>
      <w:r>
        <w:t>City</w:t>
      </w:r>
      <w:proofErr w:type="spellEnd"/>
      <w:r>
        <w:t>)</w:t>
      </w:r>
    </w:p>
    <w:p w14:paraId="3CDC9DBB" w14:textId="77777777" w:rsidR="00C503E8" w:rsidRDefault="00C503E8" w:rsidP="00C503E8">
      <w:pPr>
        <w:pStyle w:val="NoSpacing"/>
      </w:pPr>
      <w:r>
        <w:t xml:space="preserve">        VALUES (</w:t>
      </w:r>
    </w:p>
    <w:p w14:paraId="769BD091" w14:textId="77777777" w:rsidR="00C503E8" w:rsidRDefault="00C503E8" w:rsidP="00C503E8">
      <w:pPr>
        <w:pStyle w:val="NoSpacing"/>
      </w:pPr>
      <w:r>
        <w:t xml:space="preserve">            i, </w:t>
      </w:r>
    </w:p>
    <w:p w14:paraId="529D4F5F" w14:textId="77777777" w:rsidR="00C503E8" w:rsidRDefault="00C503E8" w:rsidP="00C503E8">
      <w:pPr>
        <w:pStyle w:val="NoSpacing"/>
      </w:pPr>
      <w:r>
        <w:t xml:space="preserve">            first_names(TRUNC(DBMS_RANDOM.VALUE(1, 15))) || ' ' || surnames(TRUNC(DBMS_RANDOM.VALUE(1, 15))),</w:t>
      </w:r>
    </w:p>
    <w:p w14:paraId="77FAE3B9" w14:textId="77777777" w:rsidR="00C503E8" w:rsidRDefault="00C503E8" w:rsidP="00C503E8">
      <w:pPr>
        <w:pStyle w:val="NoSpacing"/>
      </w:pPr>
      <w:r>
        <w:t xml:space="preserve">            industries(TRUNC(DBMS_RANDOM.VALUE(1, 5))),</w:t>
      </w:r>
    </w:p>
    <w:p w14:paraId="6EFF25D8" w14:textId="77777777" w:rsidR="00C503E8" w:rsidRDefault="00C503E8" w:rsidP="00C503E8">
      <w:pPr>
        <w:pStyle w:val="NoSpacing"/>
      </w:pPr>
      <w:r>
        <w:t xml:space="preserve">            ROUND(DBMS_RANDOM.VALUE(0, 30)),</w:t>
      </w:r>
    </w:p>
    <w:p w14:paraId="4D5BB033" w14:textId="77777777" w:rsidR="00C503E8" w:rsidRDefault="00C503E8" w:rsidP="00C503E8">
      <w:pPr>
        <w:pStyle w:val="NoSpacing"/>
      </w:pPr>
      <w:r>
        <w:t xml:space="preserve">            cities(TRUNC(DBMS_RANDOM.VALUE(1, 5)))</w:t>
      </w:r>
    </w:p>
    <w:p w14:paraId="5183818C" w14:textId="77777777" w:rsidR="00C503E8" w:rsidRDefault="00C503E8" w:rsidP="00C503E8">
      <w:pPr>
        <w:pStyle w:val="NoSpacing"/>
      </w:pPr>
      <w:r>
        <w:t xml:space="preserve">        );</w:t>
      </w:r>
    </w:p>
    <w:p w14:paraId="3D0DBCB7" w14:textId="77777777" w:rsidR="00C503E8" w:rsidRDefault="00C503E8" w:rsidP="00C503E8">
      <w:pPr>
        <w:pStyle w:val="NoSpacing"/>
      </w:pPr>
      <w:r>
        <w:t xml:space="preserve">    END LOOP;</w:t>
      </w:r>
    </w:p>
    <w:p w14:paraId="530D7EB0" w14:textId="77777777" w:rsidR="00C503E8" w:rsidRDefault="00C503E8" w:rsidP="00C503E8">
      <w:pPr>
        <w:pStyle w:val="NoSpacing"/>
      </w:pPr>
      <w:r>
        <w:t xml:space="preserve">    FOR j IN 1..100000 LOOP</w:t>
      </w:r>
    </w:p>
    <w:p w14:paraId="47C20758" w14:textId="77777777" w:rsidR="00C503E8" w:rsidRDefault="00C503E8" w:rsidP="00C503E8">
      <w:pPr>
        <w:pStyle w:val="NoSpacing"/>
      </w:pPr>
      <w:r>
        <w:t xml:space="preserve">        </w:t>
      </w:r>
      <w:proofErr w:type="spellStart"/>
      <w:r>
        <w:t>order_date</w:t>
      </w:r>
      <w:proofErr w:type="spellEnd"/>
      <w:r>
        <w:t xml:space="preserve"> := SYSDATE - TRUNC(DBMS_RANDOM.VALUE(1, 365));</w:t>
      </w:r>
    </w:p>
    <w:p w14:paraId="79A099E6" w14:textId="77777777" w:rsidR="00C503E8" w:rsidRDefault="00C503E8" w:rsidP="00C503E8">
      <w:pPr>
        <w:pStyle w:val="NoSpacing"/>
      </w:pPr>
      <w:r>
        <w:t xml:space="preserve">        INSERT INTO PD1_Orders(OrderID, </w:t>
      </w:r>
      <w:proofErr w:type="spellStart"/>
      <w:r>
        <w:t>ClientID</w:t>
      </w:r>
      <w:proofErr w:type="spellEnd"/>
      <w:r>
        <w:t xml:space="preserve">, </w:t>
      </w:r>
      <w:proofErr w:type="spellStart"/>
      <w:r>
        <w:t>OrderDate</w:t>
      </w:r>
      <w:proofErr w:type="spellEnd"/>
      <w:r>
        <w:t xml:space="preserve">, </w:t>
      </w:r>
      <w:proofErr w:type="spellStart"/>
      <w:r>
        <w:t>DeliveryDate</w:t>
      </w:r>
      <w:proofErr w:type="spellEnd"/>
      <w:r>
        <w:t xml:space="preserve">, </w:t>
      </w:r>
      <w:proofErr w:type="spellStart"/>
      <w:r>
        <w:t>TotalAmount</w:t>
      </w:r>
      <w:proofErr w:type="spellEnd"/>
      <w:r>
        <w:t>)</w:t>
      </w:r>
    </w:p>
    <w:p w14:paraId="213D1214" w14:textId="77777777" w:rsidR="00C503E8" w:rsidRDefault="00C503E8" w:rsidP="00C503E8">
      <w:pPr>
        <w:pStyle w:val="NoSpacing"/>
      </w:pPr>
      <w:r>
        <w:t xml:space="preserve">        VALUES (</w:t>
      </w:r>
    </w:p>
    <w:p w14:paraId="3EEB571E" w14:textId="77777777" w:rsidR="00C503E8" w:rsidRDefault="00C503E8" w:rsidP="00C503E8">
      <w:pPr>
        <w:pStyle w:val="NoSpacing"/>
      </w:pPr>
      <w:r>
        <w:t xml:space="preserve">            j, </w:t>
      </w:r>
    </w:p>
    <w:p w14:paraId="6579E92C" w14:textId="77777777" w:rsidR="00C503E8" w:rsidRDefault="00C503E8" w:rsidP="00C503E8">
      <w:pPr>
        <w:pStyle w:val="NoSpacing"/>
      </w:pPr>
      <w:r>
        <w:t xml:space="preserve">            TRUNC(DBMS_RANDOM.VALUE(1, 1000)),</w:t>
      </w:r>
    </w:p>
    <w:p w14:paraId="10F31D92" w14:textId="77777777" w:rsidR="00C503E8" w:rsidRDefault="00C503E8" w:rsidP="00C503E8">
      <w:pPr>
        <w:pStyle w:val="NoSpacing"/>
      </w:pPr>
      <w:r>
        <w:t xml:space="preserve">            </w:t>
      </w:r>
      <w:proofErr w:type="spellStart"/>
      <w:r>
        <w:t>order_date</w:t>
      </w:r>
      <w:proofErr w:type="spellEnd"/>
      <w:r>
        <w:t xml:space="preserve">, </w:t>
      </w:r>
    </w:p>
    <w:p w14:paraId="59C222AF" w14:textId="77777777" w:rsidR="00C503E8" w:rsidRDefault="00C503E8" w:rsidP="00C503E8">
      <w:pPr>
        <w:pStyle w:val="NoSpacing"/>
      </w:pPr>
      <w:r>
        <w:t xml:space="preserve">            </w:t>
      </w:r>
      <w:proofErr w:type="spellStart"/>
      <w:r>
        <w:t>order_date</w:t>
      </w:r>
      <w:proofErr w:type="spellEnd"/>
      <w:r>
        <w:t xml:space="preserve"> + TRUNC(DBMS_RANDOM.VALUE(1, 30)),</w:t>
      </w:r>
    </w:p>
    <w:p w14:paraId="07B979B5" w14:textId="77777777" w:rsidR="00C503E8" w:rsidRDefault="00C503E8" w:rsidP="00C503E8">
      <w:pPr>
        <w:pStyle w:val="NoSpacing"/>
      </w:pPr>
      <w:r>
        <w:t xml:space="preserve">            ROUND(DBMS_RANDOM.VALUE(100, 10000))</w:t>
      </w:r>
    </w:p>
    <w:p w14:paraId="717EB7F8" w14:textId="77777777" w:rsidR="00C503E8" w:rsidRDefault="00C503E8" w:rsidP="00C503E8">
      <w:pPr>
        <w:pStyle w:val="NoSpacing"/>
      </w:pPr>
      <w:r>
        <w:t xml:space="preserve">        );</w:t>
      </w:r>
    </w:p>
    <w:p w14:paraId="25648D2C" w14:textId="77777777" w:rsidR="00C503E8" w:rsidRDefault="00C503E8" w:rsidP="00C503E8">
      <w:pPr>
        <w:pStyle w:val="NoSpacing"/>
      </w:pPr>
      <w:r>
        <w:t xml:space="preserve">    END LOOP;</w:t>
      </w:r>
    </w:p>
    <w:p w14:paraId="1D889000" w14:textId="77777777" w:rsidR="00C503E8" w:rsidRDefault="00C503E8" w:rsidP="00C503E8">
      <w:pPr>
        <w:pStyle w:val="NoSpacing"/>
      </w:pPr>
      <w:r>
        <w:t xml:space="preserve">    COMMIT;</w:t>
      </w:r>
    </w:p>
    <w:p w14:paraId="1B0920A0" w14:textId="77777777" w:rsidR="00C503E8" w:rsidRDefault="00C503E8" w:rsidP="00C503E8">
      <w:pPr>
        <w:pStyle w:val="NoSpacing"/>
      </w:pPr>
      <w:r>
        <w:t>END;</w:t>
      </w:r>
    </w:p>
    <w:p w14:paraId="62390730" w14:textId="48355EAF" w:rsidR="00117885" w:rsidRDefault="00C503E8" w:rsidP="00C503E8">
      <w:pPr>
        <w:pStyle w:val="NoSpacing"/>
      </w:pPr>
      <w:r>
        <w:t>/</w:t>
      </w:r>
    </w:p>
    <w:p w14:paraId="40D59A79" w14:textId="77777777" w:rsidR="00117885" w:rsidRPr="00E808C1" w:rsidRDefault="00117885" w:rsidP="00117885">
      <w:pPr>
        <w:spacing w:after="160" w:line="259" w:lineRule="auto"/>
        <w:rPr>
          <w:b/>
          <w:bCs/>
        </w:rPr>
      </w:pPr>
      <w:r w:rsidRPr="00E808C1">
        <w:rPr>
          <w:b/>
          <w:bCs/>
        </w:rPr>
        <w:t>2. SQL priekšrakstu definēšana analizējamo SQL vaicājumu izpildes komandu (</w:t>
      </w:r>
      <w:proofErr w:type="spellStart"/>
      <w:r w:rsidRPr="00E808C1">
        <w:rPr>
          <w:b/>
          <w:bCs/>
        </w:rPr>
        <w:t>access</w:t>
      </w:r>
      <w:proofErr w:type="spellEnd"/>
      <w:r w:rsidRPr="00E808C1">
        <w:rPr>
          <w:b/>
          <w:bCs/>
        </w:rPr>
        <w:t xml:space="preserve"> </w:t>
      </w:r>
      <w:proofErr w:type="spellStart"/>
      <w:r w:rsidRPr="00E808C1">
        <w:rPr>
          <w:b/>
          <w:bCs/>
        </w:rPr>
        <w:t>paths</w:t>
      </w:r>
      <w:proofErr w:type="spellEnd"/>
      <w:r w:rsidRPr="00E808C1">
        <w:rPr>
          <w:b/>
          <w:bCs/>
        </w:rPr>
        <w:t xml:space="preserve">) apskatei: pilna tabulas skenēšana,  unikāli un neunikāli B-koku indeksi, indeksa diapazona skenēšana,  tabulu ligzdotas cilpas savienojums, </w:t>
      </w:r>
      <w:proofErr w:type="spellStart"/>
      <w:r w:rsidRPr="00E808C1">
        <w:rPr>
          <w:b/>
          <w:bCs/>
        </w:rPr>
        <w:t>heš</w:t>
      </w:r>
      <w:proofErr w:type="spellEnd"/>
      <w:r w:rsidRPr="00E808C1">
        <w:rPr>
          <w:b/>
          <w:bCs/>
        </w:rPr>
        <w:t xml:space="preserve"> savienojums, šķirošanas un sapludināšanas variants.</w:t>
      </w:r>
    </w:p>
    <w:p w14:paraId="68CAA3B6" w14:textId="77777777" w:rsidR="00E808C1" w:rsidRDefault="00E808C1" w:rsidP="00E808C1">
      <w:pPr>
        <w:spacing w:after="160" w:line="259" w:lineRule="auto"/>
      </w:pPr>
    </w:p>
    <w:p w14:paraId="6C25C305" w14:textId="045FC30E" w:rsidR="00E808C1" w:rsidRPr="0003597E" w:rsidRDefault="00E808C1" w:rsidP="00E808C1">
      <w:pPr>
        <w:spacing w:after="160" w:line="259" w:lineRule="auto"/>
        <w:rPr>
          <w:b/>
          <w:bCs/>
          <w:i/>
          <w:iCs/>
        </w:rPr>
      </w:pPr>
      <w:r w:rsidRPr="0003597E">
        <w:rPr>
          <w:b/>
          <w:bCs/>
          <w:i/>
          <w:iCs/>
        </w:rPr>
        <w:t>Pilna Tabulas Skenēšana</w:t>
      </w:r>
    </w:p>
    <w:p w14:paraId="7FB78CD3" w14:textId="77777777" w:rsidR="00E808C1" w:rsidRDefault="00E808C1" w:rsidP="00E808C1">
      <w:pPr>
        <w:spacing w:after="160" w:line="259" w:lineRule="auto"/>
      </w:pPr>
    </w:p>
    <w:p w14:paraId="259CC4E3" w14:textId="77777777" w:rsidR="00E808C1" w:rsidRDefault="00E808C1" w:rsidP="00E808C1">
      <w:pPr>
        <w:spacing w:after="160" w:line="259" w:lineRule="auto"/>
      </w:pPr>
      <w:r>
        <w:lastRenderedPageBreak/>
        <w:t>SELECT * FROM PD1_Clients;</w:t>
      </w:r>
    </w:p>
    <w:p w14:paraId="0A39ECB2" w14:textId="77777777" w:rsidR="00E808C1" w:rsidRDefault="00E808C1" w:rsidP="00E808C1">
      <w:pPr>
        <w:spacing w:after="160" w:line="259" w:lineRule="auto"/>
      </w:pPr>
      <w:r>
        <w:t>SELECT * FROM PD1_Orders;</w:t>
      </w:r>
    </w:p>
    <w:p w14:paraId="6CAD1CB7" w14:textId="77777777" w:rsidR="00E808C1" w:rsidRDefault="00E808C1" w:rsidP="00E808C1">
      <w:pPr>
        <w:spacing w:after="160" w:line="259" w:lineRule="auto"/>
      </w:pPr>
    </w:p>
    <w:p w14:paraId="6B3A0CED" w14:textId="40F75CBA" w:rsidR="00E808C1" w:rsidRPr="0003597E" w:rsidRDefault="00E808C1" w:rsidP="00E808C1">
      <w:pPr>
        <w:spacing w:after="160" w:line="259" w:lineRule="auto"/>
        <w:rPr>
          <w:b/>
          <w:bCs/>
          <w:i/>
          <w:iCs/>
        </w:rPr>
      </w:pPr>
      <w:r w:rsidRPr="0003597E">
        <w:rPr>
          <w:b/>
          <w:bCs/>
          <w:i/>
          <w:iCs/>
        </w:rPr>
        <w:t>Indeksu Izmantošana</w:t>
      </w:r>
    </w:p>
    <w:p w14:paraId="2D0EDD01" w14:textId="77777777" w:rsidR="00E808C1" w:rsidRDefault="00E808C1" w:rsidP="00E808C1">
      <w:pPr>
        <w:spacing w:after="160" w:line="259" w:lineRule="auto"/>
      </w:pPr>
    </w:p>
    <w:p w14:paraId="2E414169" w14:textId="77777777" w:rsidR="00E808C1" w:rsidRPr="0003597E" w:rsidRDefault="00E808C1" w:rsidP="00E808C1">
      <w:pPr>
        <w:spacing w:after="160" w:line="259" w:lineRule="auto"/>
        <w:rPr>
          <w:i/>
          <w:iCs/>
        </w:rPr>
      </w:pPr>
      <w:r w:rsidRPr="0003597E">
        <w:rPr>
          <w:i/>
          <w:iCs/>
        </w:rPr>
        <w:t>Unikālie un Neunikālie B-koku Indeksi: Vispirms izveidojam indeksus.</w:t>
      </w:r>
    </w:p>
    <w:p w14:paraId="2D7FB488" w14:textId="77777777" w:rsidR="00E808C1" w:rsidRDefault="00E808C1" w:rsidP="00E808C1">
      <w:pPr>
        <w:spacing w:after="160" w:line="259" w:lineRule="auto"/>
      </w:pPr>
      <w:r>
        <w:t xml:space="preserve">CREATE INDEX </w:t>
      </w:r>
      <w:proofErr w:type="spellStart"/>
      <w:r>
        <w:t>idx_client_city</w:t>
      </w:r>
      <w:proofErr w:type="spellEnd"/>
      <w:r>
        <w:t xml:space="preserve"> ON PD1_Clients(City);</w:t>
      </w:r>
    </w:p>
    <w:p w14:paraId="173D7FC7" w14:textId="77777777" w:rsidR="00E808C1" w:rsidRDefault="00E808C1" w:rsidP="00E808C1">
      <w:pPr>
        <w:spacing w:after="160" w:line="259" w:lineRule="auto"/>
      </w:pPr>
      <w:r>
        <w:t xml:space="preserve">CREATE INDEX </w:t>
      </w:r>
      <w:proofErr w:type="spellStart"/>
      <w:r>
        <w:t>idx_order_total</w:t>
      </w:r>
      <w:proofErr w:type="spellEnd"/>
      <w:r>
        <w:t xml:space="preserve"> ON PD1_Orders(TotalAmount);</w:t>
      </w:r>
    </w:p>
    <w:p w14:paraId="2D5BBBE0" w14:textId="77777777" w:rsidR="00E808C1" w:rsidRPr="0003597E" w:rsidRDefault="00E808C1" w:rsidP="00E808C1">
      <w:pPr>
        <w:spacing w:after="160" w:line="259" w:lineRule="auto"/>
        <w:rPr>
          <w:i/>
          <w:iCs/>
        </w:rPr>
      </w:pPr>
      <w:r w:rsidRPr="0003597E">
        <w:rPr>
          <w:i/>
          <w:iCs/>
        </w:rPr>
        <w:t>Indeksa Diapazona Skenēšana</w:t>
      </w:r>
    </w:p>
    <w:p w14:paraId="29DE8A75" w14:textId="77777777" w:rsidR="00AB54FE" w:rsidRDefault="00AB54FE" w:rsidP="00E808C1">
      <w:pPr>
        <w:spacing w:after="160" w:line="259" w:lineRule="auto"/>
      </w:pPr>
      <w:r w:rsidRPr="00AB54FE">
        <w:t xml:space="preserve">SELECT /*+ </w:t>
      </w:r>
      <w:proofErr w:type="spellStart"/>
      <w:r w:rsidRPr="00AB54FE">
        <w:t>INDEX(c</w:t>
      </w:r>
      <w:proofErr w:type="spellEnd"/>
      <w:r w:rsidRPr="00AB54FE">
        <w:t xml:space="preserve"> </w:t>
      </w:r>
      <w:proofErr w:type="spellStart"/>
      <w:r w:rsidRPr="00AB54FE">
        <w:t>idx_client_city</w:t>
      </w:r>
      <w:proofErr w:type="spellEnd"/>
      <w:r w:rsidRPr="00AB54FE">
        <w:t xml:space="preserve">) */ * FROM PD1_Clients c WHERE </w:t>
      </w:r>
      <w:proofErr w:type="spellStart"/>
      <w:r w:rsidRPr="00AB54FE">
        <w:t>City</w:t>
      </w:r>
      <w:proofErr w:type="spellEnd"/>
      <w:r w:rsidRPr="00AB54FE">
        <w:t xml:space="preserve"> BETWEEN 'A' AND 'M';</w:t>
      </w:r>
    </w:p>
    <w:p w14:paraId="1666E1A0" w14:textId="35C38BFF" w:rsidR="00E808C1" w:rsidRDefault="00E808C1" w:rsidP="00E808C1">
      <w:pPr>
        <w:spacing w:after="160" w:line="259" w:lineRule="auto"/>
      </w:pPr>
      <w:r>
        <w:t xml:space="preserve">SELECT * FROM PD1_Orders WHERE </w:t>
      </w:r>
      <w:proofErr w:type="spellStart"/>
      <w:r>
        <w:t>TotalAmount</w:t>
      </w:r>
      <w:proofErr w:type="spellEnd"/>
      <w:r>
        <w:t xml:space="preserve"> BETWEEN 100 AND 10000;</w:t>
      </w:r>
    </w:p>
    <w:p w14:paraId="03EA84AE" w14:textId="77777777" w:rsidR="00E808C1" w:rsidRPr="0003597E" w:rsidRDefault="00E808C1" w:rsidP="00E808C1">
      <w:pPr>
        <w:spacing w:after="160" w:line="259" w:lineRule="auto"/>
        <w:rPr>
          <w:b/>
          <w:bCs/>
          <w:i/>
          <w:iCs/>
        </w:rPr>
      </w:pPr>
      <w:r w:rsidRPr="0003597E">
        <w:rPr>
          <w:b/>
          <w:bCs/>
          <w:i/>
          <w:iCs/>
        </w:rPr>
        <w:t>Savienojumu (</w:t>
      </w:r>
      <w:proofErr w:type="spellStart"/>
      <w:r w:rsidRPr="0003597E">
        <w:rPr>
          <w:b/>
          <w:bCs/>
          <w:i/>
          <w:iCs/>
        </w:rPr>
        <w:t>Joins</w:t>
      </w:r>
      <w:proofErr w:type="spellEnd"/>
      <w:r w:rsidRPr="0003597E">
        <w:rPr>
          <w:b/>
          <w:bCs/>
          <w:i/>
          <w:iCs/>
        </w:rPr>
        <w:t>) Metodes</w:t>
      </w:r>
    </w:p>
    <w:p w14:paraId="56F0BA9C" w14:textId="77777777" w:rsidR="00E808C1" w:rsidRDefault="00E808C1" w:rsidP="00E808C1">
      <w:pPr>
        <w:spacing w:after="160" w:line="259" w:lineRule="auto"/>
      </w:pPr>
    </w:p>
    <w:p w14:paraId="6C33E3BC" w14:textId="77777777" w:rsidR="00E808C1" w:rsidRPr="0003597E" w:rsidRDefault="00E808C1" w:rsidP="00E808C1">
      <w:pPr>
        <w:spacing w:after="160" w:line="259" w:lineRule="auto"/>
        <w:rPr>
          <w:i/>
          <w:iCs/>
        </w:rPr>
      </w:pPr>
      <w:r w:rsidRPr="0003597E">
        <w:rPr>
          <w:i/>
          <w:iCs/>
        </w:rPr>
        <w:t>Ligzdotas Cilpas Savienojums (</w:t>
      </w:r>
      <w:proofErr w:type="spellStart"/>
      <w:r w:rsidRPr="0003597E">
        <w:rPr>
          <w:i/>
          <w:iCs/>
        </w:rPr>
        <w:t>Nested</w:t>
      </w:r>
      <w:proofErr w:type="spellEnd"/>
      <w:r w:rsidRPr="0003597E">
        <w:rPr>
          <w:i/>
          <w:iCs/>
        </w:rPr>
        <w:t xml:space="preserve"> </w:t>
      </w:r>
      <w:proofErr w:type="spellStart"/>
      <w:r w:rsidRPr="0003597E">
        <w:rPr>
          <w:i/>
          <w:iCs/>
        </w:rPr>
        <w:t>Loops</w:t>
      </w:r>
      <w:proofErr w:type="spellEnd"/>
      <w:r w:rsidRPr="0003597E">
        <w:rPr>
          <w:i/>
          <w:iCs/>
        </w:rPr>
        <w:t>)</w:t>
      </w:r>
    </w:p>
    <w:p w14:paraId="1D58B105" w14:textId="77777777" w:rsidR="00E808C1" w:rsidRDefault="00E808C1" w:rsidP="00E808C1">
      <w:pPr>
        <w:spacing w:after="160" w:line="259" w:lineRule="auto"/>
      </w:pPr>
      <w:r>
        <w:t xml:space="preserve">SELECT /*+ USE_NL(c o) */ * FROM PD1_Clients c JOIN PD1_Orders o ON </w:t>
      </w:r>
      <w:proofErr w:type="spellStart"/>
      <w:r>
        <w:t>c.ClientID</w:t>
      </w:r>
      <w:proofErr w:type="spellEnd"/>
      <w:r>
        <w:t xml:space="preserve"> = </w:t>
      </w:r>
      <w:proofErr w:type="spellStart"/>
      <w:r>
        <w:t>o.ClientID</w:t>
      </w:r>
      <w:proofErr w:type="spellEnd"/>
      <w:r>
        <w:t>;</w:t>
      </w:r>
    </w:p>
    <w:p w14:paraId="6E8BC708" w14:textId="77777777" w:rsidR="00E808C1" w:rsidRPr="0003597E" w:rsidRDefault="00E808C1" w:rsidP="00E808C1">
      <w:pPr>
        <w:spacing w:after="160" w:line="259" w:lineRule="auto"/>
        <w:rPr>
          <w:i/>
          <w:iCs/>
        </w:rPr>
      </w:pPr>
      <w:proofErr w:type="spellStart"/>
      <w:r w:rsidRPr="0003597E">
        <w:rPr>
          <w:i/>
          <w:iCs/>
        </w:rPr>
        <w:t>Heš</w:t>
      </w:r>
      <w:proofErr w:type="spellEnd"/>
      <w:r w:rsidRPr="0003597E">
        <w:rPr>
          <w:i/>
          <w:iCs/>
        </w:rPr>
        <w:t xml:space="preserve"> Savienojums (</w:t>
      </w:r>
      <w:proofErr w:type="spellStart"/>
      <w:r w:rsidRPr="0003597E">
        <w:rPr>
          <w:i/>
          <w:iCs/>
        </w:rPr>
        <w:t>Hash</w:t>
      </w:r>
      <w:proofErr w:type="spellEnd"/>
      <w:r w:rsidRPr="0003597E">
        <w:rPr>
          <w:i/>
          <w:iCs/>
        </w:rPr>
        <w:t xml:space="preserve"> </w:t>
      </w:r>
      <w:proofErr w:type="spellStart"/>
      <w:r w:rsidRPr="0003597E">
        <w:rPr>
          <w:i/>
          <w:iCs/>
        </w:rPr>
        <w:t>Join</w:t>
      </w:r>
      <w:proofErr w:type="spellEnd"/>
      <w:r w:rsidRPr="0003597E">
        <w:rPr>
          <w:i/>
          <w:iCs/>
        </w:rPr>
        <w:t>)</w:t>
      </w:r>
    </w:p>
    <w:p w14:paraId="57C7C750" w14:textId="77777777" w:rsidR="00E808C1" w:rsidRDefault="00E808C1" w:rsidP="00E808C1">
      <w:pPr>
        <w:spacing w:after="160" w:line="259" w:lineRule="auto"/>
      </w:pPr>
      <w:r>
        <w:t xml:space="preserve">SELECT /*+ USE_HASH(c o) */ * FROM PD1_Clients c JOIN PD1_Orders o ON </w:t>
      </w:r>
      <w:proofErr w:type="spellStart"/>
      <w:r>
        <w:t>c.ClientID</w:t>
      </w:r>
      <w:proofErr w:type="spellEnd"/>
      <w:r>
        <w:t xml:space="preserve"> = </w:t>
      </w:r>
      <w:proofErr w:type="spellStart"/>
      <w:r>
        <w:t>o.ClientID</w:t>
      </w:r>
      <w:proofErr w:type="spellEnd"/>
      <w:r>
        <w:t>;</w:t>
      </w:r>
    </w:p>
    <w:p w14:paraId="26363024" w14:textId="77777777" w:rsidR="00E808C1" w:rsidRPr="0003597E" w:rsidRDefault="00E808C1" w:rsidP="00E808C1">
      <w:pPr>
        <w:spacing w:after="160" w:line="259" w:lineRule="auto"/>
        <w:rPr>
          <w:i/>
          <w:iCs/>
        </w:rPr>
      </w:pPr>
      <w:r w:rsidRPr="0003597E">
        <w:rPr>
          <w:i/>
          <w:iCs/>
        </w:rPr>
        <w:t>Šķirošanas un Sapludināšanas Savienojums (</w:t>
      </w:r>
      <w:proofErr w:type="spellStart"/>
      <w:r w:rsidRPr="0003597E">
        <w:rPr>
          <w:i/>
          <w:iCs/>
        </w:rPr>
        <w:t>Sort</w:t>
      </w:r>
      <w:proofErr w:type="spellEnd"/>
      <w:r w:rsidRPr="0003597E">
        <w:rPr>
          <w:i/>
          <w:iCs/>
        </w:rPr>
        <w:t xml:space="preserve"> </w:t>
      </w:r>
      <w:proofErr w:type="spellStart"/>
      <w:r w:rsidRPr="0003597E">
        <w:rPr>
          <w:i/>
          <w:iCs/>
        </w:rPr>
        <w:t>Merge</w:t>
      </w:r>
      <w:proofErr w:type="spellEnd"/>
      <w:r w:rsidRPr="0003597E">
        <w:rPr>
          <w:i/>
          <w:iCs/>
        </w:rPr>
        <w:t xml:space="preserve"> </w:t>
      </w:r>
      <w:proofErr w:type="spellStart"/>
      <w:r w:rsidRPr="0003597E">
        <w:rPr>
          <w:i/>
          <w:iCs/>
        </w:rPr>
        <w:t>Join</w:t>
      </w:r>
      <w:proofErr w:type="spellEnd"/>
      <w:r w:rsidRPr="0003597E">
        <w:rPr>
          <w:i/>
          <w:iCs/>
        </w:rPr>
        <w:t>)</w:t>
      </w:r>
    </w:p>
    <w:p w14:paraId="5D93EC39" w14:textId="5631E012" w:rsidR="00117885" w:rsidRDefault="00E808C1" w:rsidP="00E808C1">
      <w:pPr>
        <w:spacing w:after="160" w:line="259" w:lineRule="auto"/>
      </w:pPr>
      <w:r>
        <w:t xml:space="preserve">SELECT /*+ USE_MERGE(c o) */ * FROM PD1_Clients c JOIN PD1_Orders o ON </w:t>
      </w:r>
      <w:proofErr w:type="spellStart"/>
      <w:r>
        <w:t>c.ClientID</w:t>
      </w:r>
      <w:proofErr w:type="spellEnd"/>
      <w:r>
        <w:t xml:space="preserve"> = o</w:t>
      </w:r>
    </w:p>
    <w:p w14:paraId="49F88354" w14:textId="77777777" w:rsidR="00E808C1" w:rsidRDefault="00E808C1" w:rsidP="00E808C1">
      <w:pPr>
        <w:spacing w:after="160" w:line="259" w:lineRule="auto"/>
      </w:pPr>
    </w:p>
    <w:p w14:paraId="0EDA1F80" w14:textId="77777777" w:rsidR="00117885" w:rsidRPr="00157EBD" w:rsidRDefault="00117885" w:rsidP="00117885">
      <w:pPr>
        <w:spacing w:after="160" w:line="259" w:lineRule="auto"/>
        <w:rPr>
          <w:b/>
          <w:bCs/>
        </w:rPr>
      </w:pPr>
      <w:r w:rsidRPr="00157EBD">
        <w:rPr>
          <w:b/>
          <w:bCs/>
        </w:rPr>
        <w:t>3. SQL priekšrakstu izpilde. Ja nepieciešams konkrētas izpildes komandas iegūšanai,   SQL priekšrakstos jāiekļauj norādes (</w:t>
      </w:r>
      <w:proofErr w:type="spellStart"/>
      <w:r w:rsidRPr="00157EBD">
        <w:rPr>
          <w:b/>
          <w:bCs/>
        </w:rPr>
        <w:t>hints</w:t>
      </w:r>
      <w:proofErr w:type="spellEnd"/>
      <w:r w:rsidRPr="00157EBD">
        <w:rPr>
          <w:b/>
          <w:bCs/>
        </w:rPr>
        <w:t xml:space="preserve">) </w:t>
      </w:r>
      <w:proofErr w:type="spellStart"/>
      <w:r w:rsidRPr="00157EBD">
        <w:rPr>
          <w:b/>
          <w:bCs/>
        </w:rPr>
        <w:t>optimizatoram</w:t>
      </w:r>
      <w:proofErr w:type="spellEnd"/>
      <w:r w:rsidRPr="00157EBD">
        <w:rPr>
          <w:b/>
          <w:bCs/>
        </w:rPr>
        <w:t>.</w:t>
      </w:r>
    </w:p>
    <w:p w14:paraId="2B1C10E7" w14:textId="77777777" w:rsidR="00157EBD" w:rsidRPr="00157EBD" w:rsidRDefault="00157EBD" w:rsidP="00157EBD">
      <w:pPr>
        <w:spacing w:after="160" w:line="259" w:lineRule="auto"/>
        <w:rPr>
          <w:b/>
          <w:bCs/>
        </w:rPr>
      </w:pPr>
      <w:r w:rsidRPr="00157EBD">
        <w:rPr>
          <w:b/>
          <w:bCs/>
        </w:rPr>
        <w:t>4.  Jāiegūst vaicājumu izpildes plāni un jāapraksta ko katra plāna komanda dara konkrētam vaicājumam. Sarežģītākiem vaicājumiem arī jāuzzīmē komandu izpildes koks (tas dos arī labāku izpratni).</w:t>
      </w:r>
    </w:p>
    <w:p w14:paraId="5B38BF9F" w14:textId="77777777" w:rsidR="00157EBD" w:rsidRDefault="00157EBD" w:rsidP="00117885">
      <w:pPr>
        <w:spacing w:after="160" w:line="259" w:lineRule="auto"/>
      </w:pPr>
    </w:p>
    <w:p w14:paraId="60F72E57" w14:textId="0CAB8861" w:rsidR="00117885" w:rsidRDefault="00F23418" w:rsidP="00117885">
      <w:pPr>
        <w:spacing w:after="160" w:line="259" w:lineRule="auto"/>
      </w:pPr>
      <w:r w:rsidRPr="00F23418">
        <w:rPr>
          <w:noProof/>
        </w:rPr>
        <w:lastRenderedPageBreak/>
        <w:drawing>
          <wp:inline distT="0" distB="0" distL="0" distR="0" wp14:anchorId="2B9BB8A6" wp14:editId="572B3140">
            <wp:extent cx="5731510" cy="3639820"/>
            <wp:effectExtent l="0" t="0" r="2540" b="0"/>
            <wp:docPr id="103868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84148" name=""/>
                    <pic:cNvPicPr/>
                  </pic:nvPicPr>
                  <pic:blipFill>
                    <a:blip r:embed="rId9"/>
                    <a:stretch>
                      <a:fillRect/>
                    </a:stretch>
                  </pic:blipFill>
                  <pic:spPr>
                    <a:xfrm>
                      <a:off x="0" y="0"/>
                      <a:ext cx="5731510" cy="3639820"/>
                    </a:xfrm>
                    <a:prstGeom prst="rect">
                      <a:avLst/>
                    </a:prstGeom>
                  </pic:spPr>
                </pic:pic>
              </a:graphicData>
            </a:graphic>
          </wp:inline>
        </w:drawing>
      </w:r>
    </w:p>
    <w:p w14:paraId="64F97899" w14:textId="4670D172" w:rsidR="00AD1E99" w:rsidRDefault="00AD1E99" w:rsidP="00117885">
      <w:pPr>
        <w:spacing w:after="160" w:line="259" w:lineRule="auto"/>
      </w:pPr>
      <w:r w:rsidRPr="00AD1E99">
        <w:rPr>
          <w:noProof/>
        </w:rPr>
        <w:drawing>
          <wp:inline distT="0" distB="0" distL="0" distR="0" wp14:anchorId="711FCDCA" wp14:editId="7C9C324E">
            <wp:extent cx="5731510" cy="3693795"/>
            <wp:effectExtent l="0" t="0" r="2540" b="1905"/>
            <wp:docPr id="40761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7653" name=""/>
                    <pic:cNvPicPr/>
                  </pic:nvPicPr>
                  <pic:blipFill>
                    <a:blip r:embed="rId10"/>
                    <a:stretch>
                      <a:fillRect/>
                    </a:stretch>
                  </pic:blipFill>
                  <pic:spPr>
                    <a:xfrm>
                      <a:off x="0" y="0"/>
                      <a:ext cx="5731510" cy="3693795"/>
                    </a:xfrm>
                    <a:prstGeom prst="rect">
                      <a:avLst/>
                    </a:prstGeom>
                  </pic:spPr>
                </pic:pic>
              </a:graphicData>
            </a:graphic>
          </wp:inline>
        </w:drawing>
      </w:r>
    </w:p>
    <w:p w14:paraId="3ACA980C" w14:textId="77777777" w:rsidR="005207C9" w:rsidRDefault="005207C9" w:rsidP="00117885">
      <w:pPr>
        <w:spacing w:after="160" w:line="259" w:lineRule="auto"/>
      </w:pPr>
      <w:r w:rsidRPr="005207C9">
        <w:t>Pilna Tabulas Skenēšana (TABLE ACCESS FULL): Šī metode tiek izmantota, kad SQL vaicājums prasa pārbaudīt katrai rindai atbilstību nosacījumiem vai kad nav pieejami indeks</w:t>
      </w:r>
      <w:r>
        <w:t>i.</w:t>
      </w:r>
    </w:p>
    <w:p w14:paraId="3978ACE3" w14:textId="29764F3D" w:rsidR="005207C9" w:rsidRDefault="005207C9" w:rsidP="00117885">
      <w:pPr>
        <w:spacing w:after="160" w:line="259" w:lineRule="auto"/>
      </w:pPr>
      <w:r w:rsidRPr="005207C9">
        <w:t xml:space="preserve"> </w:t>
      </w:r>
    </w:p>
    <w:p w14:paraId="7011A957" w14:textId="2D6A3A79" w:rsidR="0028207B" w:rsidRDefault="00D2559D" w:rsidP="00117885">
      <w:pPr>
        <w:spacing w:after="160" w:line="259" w:lineRule="auto"/>
      </w:pPr>
      <w:r w:rsidRPr="00D2559D">
        <w:rPr>
          <w:noProof/>
        </w:rPr>
        <w:lastRenderedPageBreak/>
        <w:drawing>
          <wp:inline distT="0" distB="0" distL="0" distR="0" wp14:anchorId="5F51F55E" wp14:editId="448C63F4">
            <wp:extent cx="5731510" cy="3806825"/>
            <wp:effectExtent l="0" t="0" r="2540" b="3175"/>
            <wp:docPr id="181563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34846" name=""/>
                    <pic:cNvPicPr/>
                  </pic:nvPicPr>
                  <pic:blipFill>
                    <a:blip r:embed="rId11"/>
                    <a:stretch>
                      <a:fillRect/>
                    </a:stretch>
                  </pic:blipFill>
                  <pic:spPr>
                    <a:xfrm>
                      <a:off x="0" y="0"/>
                      <a:ext cx="5731510" cy="3806825"/>
                    </a:xfrm>
                    <a:prstGeom prst="rect">
                      <a:avLst/>
                    </a:prstGeom>
                  </pic:spPr>
                </pic:pic>
              </a:graphicData>
            </a:graphic>
          </wp:inline>
        </w:drawing>
      </w:r>
    </w:p>
    <w:p w14:paraId="2A566D31" w14:textId="3B62A987" w:rsidR="0028207B" w:rsidRDefault="00BA5327" w:rsidP="00117885">
      <w:pPr>
        <w:spacing w:after="160" w:line="259" w:lineRule="auto"/>
      </w:pPr>
      <w:r w:rsidRPr="00BA5327">
        <w:rPr>
          <w:noProof/>
        </w:rPr>
        <w:drawing>
          <wp:inline distT="0" distB="0" distL="0" distR="0" wp14:anchorId="530E8499" wp14:editId="53480BF9">
            <wp:extent cx="5731510" cy="3853180"/>
            <wp:effectExtent l="0" t="0" r="2540" b="0"/>
            <wp:docPr id="210076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64221" name=""/>
                    <pic:cNvPicPr/>
                  </pic:nvPicPr>
                  <pic:blipFill>
                    <a:blip r:embed="rId12"/>
                    <a:stretch>
                      <a:fillRect/>
                    </a:stretch>
                  </pic:blipFill>
                  <pic:spPr>
                    <a:xfrm>
                      <a:off x="0" y="0"/>
                      <a:ext cx="5731510" cy="3853180"/>
                    </a:xfrm>
                    <a:prstGeom prst="rect">
                      <a:avLst/>
                    </a:prstGeom>
                  </pic:spPr>
                </pic:pic>
              </a:graphicData>
            </a:graphic>
          </wp:inline>
        </w:drawing>
      </w:r>
    </w:p>
    <w:p w14:paraId="613BA5C6" w14:textId="7D52061F" w:rsidR="00962CEA" w:rsidRDefault="00962CEA" w:rsidP="00117885">
      <w:pPr>
        <w:spacing w:after="160" w:line="259" w:lineRule="auto"/>
      </w:pPr>
      <w:proofErr w:type="spellStart"/>
      <w:r w:rsidRPr="00962CEA">
        <w:t>Index</w:t>
      </w:r>
      <w:proofErr w:type="spellEnd"/>
      <w:r w:rsidRPr="00962CEA">
        <w:t xml:space="preserve"> </w:t>
      </w:r>
      <w:proofErr w:type="spellStart"/>
      <w:r w:rsidRPr="00962CEA">
        <w:t>Range</w:t>
      </w:r>
      <w:proofErr w:type="spellEnd"/>
      <w:r w:rsidRPr="00962CEA">
        <w:t xml:space="preserve"> </w:t>
      </w:r>
      <w:proofErr w:type="spellStart"/>
      <w:r w:rsidRPr="00962CEA">
        <w:t>Scan</w:t>
      </w:r>
      <w:proofErr w:type="spellEnd"/>
      <w:r w:rsidRPr="00962CEA">
        <w:t xml:space="preserve"> un </w:t>
      </w:r>
      <w:proofErr w:type="spellStart"/>
      <w:r w:rsidRPr="00962CEA">
        <w:t>Table</w:t>
      </w:r>
      <w:proofErr w:type="spellEnd"/>
      <w:r w:rsidRPr="00962CEA">
        <w:t xml:space="preserve"> </w:t>
      </w:r>
      <w:proofErr w:type="spellStart"/>
      <w:r w:rsidRPr="00962CEA">
        <w:t>Access</w:t>
      </w:r>
      <w:proofErr w:type="spellEnd"/>
      <w:r w:rsidRPr="00962CEA">
        <w:t xml:space="preserve"> </w:t>
      </w:r>
      <w:proofErr w:type="spellStart"/>
      <w:r w:rsidRPr="00962CEA">
        <w:t>by</w:t>
      </w:r>
      <w:proofErr w:type="spellEnd"/>
      <w:r w:rsidRPr="00962CEA">
        <w:t xml:space="preserve"> </w:t>
      </w:r>
      <w:proofErr w:type="spellStart"/>
      <w:r w:rsidRPr="00962CEA">
        <w:t>Index</w:t>
      </w:r>
      <w:proofErr w:type="spellEnd"/>
      <w:r w:rsidRPr="00962CEA">
        <w:t xml:space="preserve"> ROWID </w:t>
      </w:r>
      <w:proofErr w:type="spellStart"/>
      <w:r w:rsidRPr="00962CEA">
        <w:t>Batched</w:t>
      </w:r>
      <w:proofErr w:type="spellEnd"/>
      <w:r w:rsidRPr="00962CEA">
        <w:t xml:space="preserve"> operācijas nodrošina, ka tikai nepieciešamās rindas tiek izlasītas no datu bāzes, kas samazina piekļuves laiku un resursu patēriņu salīdzinājumā ar pilnu tabulas skenēšanu.</w:t>
      </w:r>
    </w:p>
    <w:p w14:paraId="6D784D3B" w14:textId="0FFF232C" w:rsidR="00F42859" w:rsidRDefault="00F42859" w:rsidP="00117885">
      <w:pPr>
        <w:spacing w:after="160" w:line="259" w:lineRule="auto"/>
      </w:pPr>
      <w:r w:rsidRPr="00F42859">
        <w:rPr>
          <w:noProof/>
        </w:rPr>
        <w:lastRenderedPageBreak/>
        <w:drawing>
          <wp:inline distT="0" distB="0" distL="0" distR="0" wp14:anchorId="49F4FAD1" wp14:editId="0B02FB8D">
            <wp:extent cx="5731510" cy="5567680"/>
            <wp:effectExtent l="0" t="0" r="2540" b="0"/>
            <wp:docPr id="132216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6094" name=""/>
                    <pic:cNvPicPr/>
                  </pic:nvPicPr>
                  <pic:blipFill>
                    <a:blip r:embed="rId13"/>
                    <a:stretch>
                      <a:fillRect/>
                    </a:stretch>
                  </pic:blipFill>
                  <pic:spPr>
                    <a:xfrm>
                      <a:off x="0" y="0"/>
                      <a:ext cx="5731510" cy="5567680"/>
                    </a:xfrm>
                    <a:prstGeom prst="rect">
                      <a:avLst/>
                    </a:prstGeom>
                  </pic:spPr>
                </pic:pic>
              </a:graphicData>
            </a:graphic>
          </wp:inline>
        </w:drawing>
      </w:r>
    </w:p>
    <w:p w14:paraId="351F4F46" w14:textId="60533243" w:rsidR="00AA0194" w:rsidRPr="00AA0194" w:rsidRDefault="00AA0194" w:rsidP="00117885">
      <w:pPr>
        <w:spacing w:after="160" w:line="259" w:lineRule="auto"/>
      </w:pPr>
      <w:r w:rsidRPr="00AA0194">
        <w:rPr>
          <w:noProof/>
        </w:rPr>
        <w:lastRenderedPageBreak/>
        <w:drawing>
          <wp:inline distT="0" distB="0" distL="0" distR="0" wp14:anchorId="72BC3118" wp14:editId="33186E5B">
            <wp:extent cx="5731510" cy="4869180"/>
            <wp:effectExtent l="0" t="0" r="2540" b="7620"/>
            <wp:docPr id="66479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4524" name=""/>
                    <pic:cNvPicPr/>
                  </pic:nvPicPr>
                  <pic:blipFill>
                    <a:blip r:embed="rId14"/>
                    <a:stretch>
                      <a:fillRect/>
                    </a:stretch>
                  </pic:blipFill>
                  <pic:spPr>
                    <a:xfrm>
                      <a:off x="0" y="0"/>
                      <a:ext cx="5731510" cy="4869180"/>
                    </a:xfrm>
                    <a:prstGeom prst="rect">
                      <a:avLst/>
                    </a:prstGeom>
                  </pic:spPr>
                </pic:pic>
              </a:graphicData>
            </a:graphic>
          </wp:inline>
        </w:drawing>
      </w:r>
    </w:p>
    <w:p w14:paraId="36CDFF90" w14:textId="77777777" w:rsidR="00476ECC" w:rsidRPr="008E490A" w:rsidRDefault="00476ECC" w:rsidP="00476ECC">
      <w:pPr>
        <w:spacing w:after="160" w:line="259" w:lineRule="auto"/>
      </w:pPr>
      <w:r w:rsidRPr="008E490A">
        <w:t>NESTED LOOPS: Norāda, ka izmantots ligzdotas cilpas savienojums, kas ir tipiska pieeja, kad viena tabula ir salīdzinoši maza un otrai tabulai ir indekss pēc savienojuma kolonnas.</w:t>
      </w:r>
    </w:p>
    <w:p w14:paraId="17D203E4" w14:textId="77777777" w:rsidR="00476ECC" w:rsidRPr="008E490A" w:rsidRDefault="00476ECC" w:rsidP="00476ECC">
      <w:pPr>
        <w:spacing w:after="160" w:line="259" w:lineRule="auto"/>
      </w:pPr>
      <w:r w:rsidRPr="008E490A">
        <w:t>TABLE ACCESS FULL (PD1_ORDERS): Norāda, ka tabula PD1_Orders tiek skenēta pilnībā, kas varētu būt optimāla izvēle, ja datu bāze uzskata, ka tabula nav pārāk liela vai nav efektīvāka indeksa izmantošanas iespēja.</w:t>
      </w:r>
    </w:p>
    <w:p w14:paraId="6EEC0DBA" w14:textId="77777777" w:rsidR="00476ECC" w:rsidRPr="008E490A" w:rsidRDefault="00476ECC" w:rsidP="00476ECC">
      <w:pPr>
        <w:spacing w:after="160" w:line="259" w:lineRule="auto"/>
      </w:pPr>
      <w:r w:rsidRPr="008E490A">
        <w:t xml:space="preserve">INDEX UNIQUE SCAN (SYS_C008355): Šī operācija norāda, ka izmantots unikāls indekss, kas, visticamāk, ir uz primārās atslēgas PD1_Clients tabulā, lai efektīvi atrastu atbilstošo rindu, izmantojot </w:t>
      </w:r>
      <w:proofErr w:type="spellStart"/>
      <w:r w:rsidRPr="008E490A">
        <w:t>ClientID</w:t>
      </w:r>
      <w:proofErr w:type="spellEnd"/>
      <w:r w:rsidRPr="008E490A">
        <w:t xml:space="preserve"> no PD1_Orders.</w:t>
      </w:r>
    </w:p>
    <w:p w14:paraId="5A3536B6" w14:textId="70D798D8" w:rsidR="00476ECC" w:rsidRPr="008E490A" w:rsidRDefault="00476ECC" w:rsidP="00476ECC">
      <w:pPr>
        <w:spacing w:after="160" w:line="259" w:lineRule="auto"/>
      </w:pPr>
      <w:r w:rsidRPr="008E490A">
        <w:t>TABLE ACCESS BY INDEX ROWID (PD1_CLIENTS): Norāda, ka, izmantojot iepriekš minēto indeksu, datu bāze iegūst konkrētās rindas no PD1_Clients tabulas, izmantojot ROWID, kas ir ātrākais veids, kā piekļūt individuālām rindām.</w:t>
      </w:r>
    </w:p>
    <w:p w14:paraId="4033A0AA" w14:textId="29A96565" w:rsidR="000F0FEA" w:rsidRDefault="000F0FEA" w:rsidP="00117885">
      <w:pPr>
        <w:spacing w:after="160" w:line="259" w:lineRule="auto"/>
      </w:pPr>
      <w:r w:rsidRPr="000F0FEA">
        <w:rPr>
          <w:noProof/>
        </w:rPr>
        <w:lastRenderedPageBreak/>
        <w:drawing>
          <wp:inline distT="0" distB="0" distL="0" distR="0" wp14:anchorId="62A3ABA8" wp14:editId="1211AA95">
            <wp:extent cx="5731510" cy="5496560"/>
            <wp:effectExtent l="0" t="0" r="2540" b="8890"/>
            <wp:docPr id="8409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058" name=""/>
                    <pic:cNvPicPr/>
                  </pic:nvPicPr>
                  <pic:blipFill>
                    <a:blip r:embed="rId15"/>
                    <a:stretch>
                      <a:fillRect/>
                    </a:stretch>
                  </pic:blipFill>
                  <pic:spPr>
                    <a:xfrm>
                      <a:off x="0" y="0"/>
                      <a:ext cx="5731510" cy="5496560"/>
                    </a:xfrm>
                    <a:prstGeom prst="rect">
                      <a:avLst/>
                    </a:prstGeom>
                  </pic:spPr>
                </pic:pic>
              </a:graphicData>
            </a:graphic>
          </wp:inline>
        </w:drawing>
      </w:r>
    </w:p>
    <w:p w14:paraId="76BBD8E8" w14:textId="5BE5BD81" w:rsidR="00467B19" w:rsidRPr="00467B19" w:rsidRDefault="00467B19" w:rsidP="00117885">
      <w:pPr>
        <w:spacing w:after="160" w:line="259" w:lineRule="auto"/>
      </w:pPr>
      <w:r w:rsidRPr="00467B19">
        <w:rPr>
          <w:noProof/>
        </w:rPr>
        <w:lastRenderedPageBreak/>
        <w:drawing>
          <wp:inline distT="0" distB="0" distL="0" distR="0" wp14:anchorId="17A3D9F4" wp14:editId="03ED2230">
            <wp:extent cx="5458587" cy="5325218"/>
            <wp:effectExtent l="0" t="0" r="8890" b="8890"/>
            <wp:docPr id="131551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13224" name=""/>
                    <pic:cNvPicPr/>
                  </pic:nvPicPr>
                  <pic:blipFill>
                    <a:blip r:embed="rId16"/>
                    <a:stretch>
                      <a:fillRect/>
                    </a:stretch>
                  </pic:blipFill>
                  <pic:spPr>
                    <a:xfrm>
                      <a:off x="0" y="0"/>
                      <a:ext cx="5458587" cy="5325218"/>
                    </a:xfrm>
                    <a:prstGeom prst="rect">
                      <a:avLst/>
                    </a:prstGeom>
                  </pic:spPr>
                </pic:pic>
              </a:graphicData>
            </a:graphic>
          </wp:inline>
        </w:drawing>
      </w:r>
    </w:p>
    <w:p w14:paraId="7F01C705" w14:textId="77777777" w:rsidR="00B12410" w:rsidRDefault="00B12410" w:rsidP="00B12410">
      <w:pPr>
        <w:spacing w:after="160" w:line="259" w:lineRule="auto"/>
      </w:pPr>
      <w:r>
        <w:t xml:space="preserve">HASH JOIN: Norāda, ka izmantots </w:t>
      </w:r>
      <w:proofErr w:type="spellStart"/>
      <w:r>
        <w:t>heš</w:t>
      </w:r>
      <w:proofErr w:type="spellEnd"/>
      <w:r>
        <w:t xml:space="preserve"> savienojums starp divām tabulām. Šis savienojuma veids ietver </w:t>
      </w:r>
      <w:proofErr w:type="spellStart"/>
      <w:r>
        <w:t>heš</w:t>
      </w:r>
      <w:proofErr w:type="spellEnd"/>
      <w:r>
        <w:t xml:space="preserve"> tabulas izveidi no vienas tabulas datiem un pēc tam šīs </w:t>
      </w:r>
      <w:proofErr w:type="spellStart"/>
      <w:r>
        <w:t>heš</w:t>
      </w:r>
      <w:proofErr w:type="spellEnd"/>
      <w:r>
        <w:t xml:space="preserve"> tabulas izmantošanu, lai efektīvi meklētu atbilstošas rindas no otrās tabulas.</w:t>
      </w:r>
    </w:p>
    <w:p w14:paraId="50B980B6" w14:textId="023CFF42" w:rsidR="00B12410" w:rsidRDefault="00B12410" w:rsidP="00B12410">
      <w:pPr>
        <w:spacing w:after="160" w:line="259" w:lineRule="auto"/>
      </w:pPr>
      <w:r>
        <w:t xml:space="preserve">TABLE ACCESS FULL (PD1_Clients un PD1_Orders): Abas tabulas tiek skenētas pilnībā, lai izveidotu </w:t>
      </w:r>
      <w:proofErr w:type="spellStart"/>
      <w:r>
        <w:t>heš</w:t>
      </w:r>
      <w:proofErr w:type="spellEnd"/>
      <w:r>
        <w:t xml:space="preserve"> tabulu un veiktu savienojumu. Tas norāda, ka, lai gan </w:t>
      </w:r>
      <w:proofErr w:type="spellStart"/>
      <w:r>
        <w:t>heš</w:t>
      </w:r>
      <w:proofErr w:type="spellEnd"/>
      <w:r>
        <w:t xml:space="preserve"> savienojums ir izvēlēts kā optimāls, joprojām ir nepieciešams izlasīt visas rindas no abām tabulām.</w:t>
      </w:r>
    </w:p>
    <w:p w14:paraId="71468314" w14:textId="77777777" w:rsidR="00467B19" w:rsidRPr="00B12410" w:rsidRDefault="00467B19" w:rsidP="00B12410">
      <w:pPr>
        <w:spacing w:after="160" w:line="259" w:lineRule="auto"/>
      </w:pPr>
    </w:p>
    <w:p w14:paraId="3BB5208E" w14:textId="7A288A78" w:rsidR="000F0FEA" w:rsidRDefault="000F0FEA" w:rsidP="00117885">
      <w:pPr>
        <w:spacing w:after="160" w:line="259" w:lineRule="auto"/>
      </w:pPr>
      <w:r w:rsidRPr="000F0FEA">
        <w:rPr>
          <w:noProof/>
        </w:rPr>
        <w:lastRenderedPageBreak/>
        <w:drawing>
          <wp:inline distT="0" distB="0" distL="0" distR="0" wp14:anchorId="00551B54" wp14:editId="12537AB9">
            <wp:extent cx="5731510" cy="5692140"/>
            <wp:effectExtent l="0" t="0" r="2540" b="3810"/>
            <wp:docPr id="122295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3485" name=""/>
                    <pic:cNvPicPr/>
                  </pic:nvPicPr>
                  <pic:blipFill>
                    <a:blip r:embed="rId17"/>
                    <a:stretch>
                      <a:fillRect/>
                    </a:stretch>
                  </pic:blipFill>
                  <pic:spPr>
                    <a:xfrm>
                      <a:off x="0" y="0"/>
                      <a:ext cx="5731510" cy="5692140"/>
                    </a:xfrm>
                    <a:prstGeom prst="rect">
                      <a:avLst/>
                    </a:prstGeom>
                  </pic:spPr>
                </pic:pic>
              </a:graphicData>
            </a:graphic>
          </wp:inline>
        </w:drawing>
      </w:r>
    </w:p>
    <w:p w14:paraId="7B51A96B" w14:textId="4EE7A949" w:rsidR="007D508D" w:rsidRDefault="007D508D" w:rsidP="00117885">
      <w:pPr>
        <w:spacing w:after="160" w:line="259" w:lineRule="auto"/>
      </w:pPr>
      <w:r w:rsidRPr="007D508D">
        <w:rPr>
          <w:noProof/>
        </w:rPr>
        <w:lastRenderedPageBreak/>
        <w:drawing>
          <wp:inline distT="0" distB="0" distL="0" distR="0" wp14:anchorId="2856368E" wp14:editId="0E77A1AF">
            <wp:extent cx="5677692" cy="6592220"/>
            <wp:effectExtent l="0" t="0" r="0" b="0"/>
            <wp:docPr id="53294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6305" name=""/>
                    <pic:cNvPicPr/>
                  </pic:nvPicPr>
                  <pic:blipFill>
                    <a:blip r:embed="rId18"/>
                    <a:stretch>
                      <a:fillRect/>
                    </a:stretch>
                  </pic:blipFill>
                  <pic:spPr>
                    <a:xfrm>
                      <a:off x="0" y="0"/>
                      <a:ext cx="5677692" cy="6592220"/>
                    </a:xfrm>
                    <a:prstGeom prst="rect">
                      <a:avLst/>
                    </a:prstGeom>
                  </pic:spPr>
                </pic:pic>
              </a:graphicData>
            </a:graphic>
          </wp:inline>
        </w:drawing>
      </w:r>
    </w:p>
    <w:p w14:paraId="2593472A" w14:textId="77777777" w:rsidR="00ED5DFE" w:rsidRDefault="00ED5DFE" w:rsidP="00ED5DFE">
      <w:pPr>
        <w:spacing w:after="160" w:line="259" w:lineRule="auto"/>
      </w:pPr>
      <w:r>
        <w:t>MERGE JOIN: Norāda, ka izmantots šķirošanas un sapludināšanas savienojums. Šis savienojuma veids ir efektīvs, ja rindiņas abās tabulās ir vai tiks sakārtotas pirms savienošanas.</w:t>
      </w:r>
    </w:p>
    <w:p w14:paraId="1E1DD1D4" w14:textId="77777777" w:rsidR="00ED5DFE" w:rsidRDefault="00ED5DFE" w:rsidP="00ED5DFE">
      <w:pPr>
        <w:spacing w:after="160" w:line="259" w:lineRule="auto"/>
      </w:pPr>
      <w:r>
        <w:t>SORT JOIN: Katras no tabulām rindas tiek sakārtotas pēc savienojuma kolonnas pirms to sapludināšanas.</w:t>
      </w:r>
    </w:p>
    <w:p w14:paraId="15DD4C6E" w14:textId="79077500" w:rsidR="00F23418" w:rsidRDefault="00ED5DFE" w:rsidP="00ED5DFE">
      <w:pPr>
        <w:spacing w:after="160" w:line="259" w:lineRule="auto"/>
      </w:pPr>
      <w:r>
        <w:t>TABLE ACCESS FULL (PD1_Clients un PD1_Orders): Abas tabulas tiek skenētas pilnībā, lai iegūtu visas nepieciešamās rindas un pēc tam tās sakārtotu.</w:t>
      </w:r>
    </w:p>
    <w:p w14:paraId="3F14DB7F" w14:textId="1E825D9D" w:rsidR="007D508D" w:rsidRDefault="007D508D">
      <w:pPr>
        <w:spacing w:after="160" w:line="259" w:lineRule="auto"/>
      </w:pPr>
      <w:r>
        <w:br w:type="page"/>
      </w:r>
    </w:p>
    <w:p w14:paraId="1E356DD5" w14:textId="77777777" w:rsidR="00117885" w:rsidRPr="00FE6F3C" w:rsidRDefault="00117885" w:rsidP="00117885">
      <w:pPr>
        <w:spacing w:after="160" w:line="259" w:lineRule="auto"/>
        <w:rPr>
          <w:b/>
          <w:bCs/>
        </w:rPr>
      </w:pPr>
      <w:r w:rsidRPr="00FE6F3C">
        <w:rPr>
          <w:b/>
          <w:bCs/>
        </w:rPr>
        <w:lastRenderedPageBreak/>
        <w:t>6. Secinājumos jāapkopo iegūtie rezultāti un priekšstati par metožu izmantošanas situācijām.</w:t>
      </w:r>
    </w:p>
    <w:p w14:paraId="785E0601" w14:textId="77777777" w:rsidR="00FE6F3C" w:rsidRDefault="00FE6F3C" w:rsidP="00FE6F3C">
      <w:pPr>
        <w:spacing w:after="160" w:line="259" w:lineRule="auto"/>
      </w:pPr>
      <w:r>
        <w:t>Šajā praktiskajā darbā tika izveidotas divas savstarpēji saistītas datu tabulas: PD1_Clients un PD1_Orders. Abas tabulas tika aizpildītas ar lielu datu apjomu, izmantojot PL/SQL programmas, kas ģenerēja datus izmantojot datu bāzes gadījuma lieluma ģenerēšanas funkcijas. Analizējot dažādas SQL vaicājumu izpildes metodes un izpildes plānus, ieguvām vērtīgas atziņas par optimālākajiem datu izgūšanas veidiem atkarībā no konkrētas situācijas.</w:t>
      </w:r>
    </w:p>
    <w:p w14:paraId="4A1939D1" w14:textId="77777777" w:rsidR="00FE6F3C" w:rsidRDefault="00FE6F3C" w:rsidP="00FE6F3C">
      <w:pPr>
        <w:spacing w:after="160" w:line="259" w:lineRule="auto"/>
      </w:pPr>
    </w:p>
    <w:p w14:paraId="5C2A147F" w14:textId="0D139444" w:rsidR="00FE6F3C" w:rsidRDefault="00FE6F3C" w:rsidP="00FE6F3C">
      <w:pPr>
        <w:spacing w:after="160" w:line="259" w:lineRule="auto"/>
      </w:pPr>
      <w:r>
        <w:t>Pilna Tabulas Skenēšana piemērota, kad nav pieejami indeksi vai kad jāapgūst liela datu daļa no tabulas.</w:t>
      </w:r>
    </w:p>
    <w:p w14:paraId="731E1C61" w14:textId="5805435B" w:rsidR="00FE6F3C" w:rsidRDefault="00FE6F3C" w:rsidP="00FE6F3C">
      <w:pPr>
        <w:spacing w:after="160" w:line="259" w:lineRule="auto"/>
      </w:pPr>
      <w:r>
        <w:t>Indeksa izmantošana ļauj būtiski paātrināt datu izgūšanu, jo īpaši, ja tiek lietots indeksa diapazona skenējums.</w:t>
      </w:r>
    </w:p>
    <w:p w14:paraId="7954EF60" w14:textId="77777777" w:rsidR="00FE6F3C" w:rsidRDefault="00FE6F3C" w:rsidP="00FE6F3C">
      <w:pPr>
        <w:spacing w:after="160" w:line="259" w:lineRule="auto"/>
      </w:pPr>
      <w:proofErr w:type="spellStart"/>
      <w:r>
        <w:t>Nested</w:t>
      </w:r>
      <w:proofErr w:type="spellEnd"/>
      <w:r>
        <w:t xml:space="preserve"> </w:t>
      </w:r>
      <w:proofErr w:type="spellStart"/>
      <w:r>
        <w:t>Loops</w:t>
      </w:r>
      <w:proofErr w:type="spellEnd"/>
      <w:r>
        <w:t>: Efektīvi izmantojams, ja viena no tabulām ir ievērojami mazāka, un otrajai tabulai ir piemērots indekss.</w:t>
      </w:r>
    </w:p>
    <w:p w14:paraId="4A703122" w14:textId="77777777" w:rsidR="00FE6F3C" w:rsidRDefault="00FE6F3C" w:rsidP="00FE6F3C">
      <w:pPr>
        <w:spacing w:after="160" w:line="259" w:lineRule="auto"/>
      </w:pPr>
      <w:proofErr w:type="spellStart"/>
      <w:r>
        <w:t>Hash</w:t>
      </w:r>
      <w:proofErr w:type="spellEnd"/>
      <w:r>
        <w:t xml:space="preserve"> </w:t>
      </w:r>
      <w:proofErr w:type="spellStart"/>
      <w:r>
        <w:t>Join</w:t>
      </w:r>
      <w:proofErr w:type="spellEnd"/>
      <w:r>
        <w:t>: Īpaši noderīgs lielu datu apjomu apstrādē, kad nepieciešams efektīvi veikt savienojumus.</w:t>
      </w:r>
    </w:p>
    <w:p w14:paraId="60D32CEF" w14:textId="0D4D5FDC" w:rsidR="00FE6F3C" w:rsidRDefault="00FE6F3C" w:rsidP="00FE6F3C">
      <w:pPr>
        <w:spacing w:after="160" w:line="259" w:lineRule="auto"/>
      </w:pPr>
      <w:proofErr w:type="spellStart"/>
      <w:r>
        <w:t>Sort</w:t>
      </w:r>
      <w:proofErr w:type="spellEnd"/>
      <w:r>
        <w:t xml:space="preserve"> </w:t>
      </w:r>
      <w:proofErr w:type="spellStart"/>
      <w:r>
        <w:t>Merge</w:t>
      </w:r>
      <w:proofErr w:type="spellEnd"/>
      <w:r>
        <w:t xml:space="preserve"> </w:t>
      </w:r>
      <w:proofErr w:type="spellStart"/>
      <w:r>
        <w:t>Join</w:t>
      </w:r>
      <w:proofErr w:type="spellEnd"/>
      <w:r>
        <w:t>: Labi piemērots situācijām, kur abas tabulas jau ir kārtotas pēc savienojuma kolonnas, vai kad ir nepieciešams kārtot datus pirms to sapludināšanas.</w:t>
      </w:r>
    </w:p>
    <w:p w14:paraId="0338B5EA" w14:textId="206FB2CE" w:rsidR="00E657FF" w:rsidRPr="00E657FF" w:rsidRDefault="00FE6F3C" w:rsidP="00FE6F3C">
      <w:pPr>
        <w:spacing w:after="160" w:line="259" w:lineRule="auto"/>
      </w:pPr>
      <w:r>
        <w:t>Secinot, šis praktiskais darbs palīdzēja apgūt dažādas datu izgūšanas un apstrādes metodes, izprast to piemērotību konkrētām situācijām un izvēlēties optimālākos risinājumus lielā datu apjoma pārvaldībai. Tas ir svarīgs pamats efektīvai datu bāzes sistēmu izstrādei un pārvaldībai.</w:t>
      </w:r>
    </w:p>
    <w:sectPr w:rsidR="00E657FF" w:rsidRPr="00E657F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CFF54" w14:textId="77777777" w:rsidR="0009788D" w:rsidRDefault="0009788D" w:rsidP="00916538">
      <w:r>
        <w:separator/>
      </w:r>
    </w:p>
  </w:endnote>
  <w:endnote w:type="continuationSeparator" w:id="0">
    <w:p w14:paraId="43DBC36B" w14:textId="77777777" w:rsidR="0009788D" w:rsidRDefault="0009788D" w:rsidP="0091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400245"/>
      <w:docPartObj>
        <w:docPartGallery w:val="Page Numbers (Bottom of Page)"/>
        <w:docPartUnique/>
      </w:docPartObj>
    </w:sdtPr>
    <w:sdtEndPr>
      <w:rPr>
        <w:noProof/>
      </w:rPr>
    </w:sdtEndPr>
    <w:sdtContent>
      <w:p w14:paraId="1BB269ED" w14:textId="613D933F" w:rsidR="00916538" w:rsidRDefault="00916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FB5B83" w14:textId="77777777" w:rsidR="00916538" w:rsidRDefault="0091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CAA78" w14:textId="77777777" w:rsidR="0009788D" w:rsidRDefault="0009788D" w:rsidP="00916538">
      <w:r>
        <w:separator/>
      </w:r>
    </w:p>
  </w:footnote>
  <w:footnote w:type="continuationSeparator" w:id="0">
    <w:p w14:paraId="3AAB923F" w14:textId="77777777" w:rsidR="0009788D" w:rsidRDefault="0009788D" w:rsidP="0091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10FC"/>
    <w:multiLevelType w:val="hybridMultilevel"/>
    <w:tmpl w:val="677EEDF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D6538C0"/>
    <w:multiLevelType w:val="hybridMultilevel"/>
    <w:tmpl w:val="B0D46BA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07525F3"/>
    <w:multiLevelType w:val="hybridMultilevel"/>
    <w:tmpl w:val="03D2F25A"/>
    <w:lvl w:ilvl="0" w:tplc="D1B0EE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DE27E1"/>
    <w:multiLevelType w:val="hybridMultilevel"/>
    <w:tmpl w:val="579C4E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641543209">
    <w:abstractNumId w:val="2"/>
  </w:num>
  <w:num w:numId="2" w16cid:durableId="781612359">
    <w:abstractNumId w:val="3"/>
  </w:num>
  <w:num w:numId="3" w16cid:durableId="1008826723">
    <w:abstractNumId w:val="0"/>
  </w:num>
  <w:num w:numId="4" w16cid:durableId="33754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30"/>
    <w:rsid w:val="000127A4"/>
    <w:rsid w:val="000248D3"/>
    <w:rsid w:val="0003597E"/>
    <w:rsid w:val="0003772E"/>
    <w:rsid w:val="00090801"/>
    <w:rsid w:val="00090A2B"/>
    <w:rsid w:val="0009788D"/>
    <w:rsid w:val="000B53DB"/>
    <w:rsid w:val="000C4BA2"/>
    <w:rsid w:val="000F0FEA"/>
    <w:rsid w:val="000F1F52"/>
    <w:rsid w:val="0011256E"/>
    <w:rsid w:val="00117885"/>
    <w:rsid w:val="00122577"/>
    <w:rsid w:val="00122AE8"/>
    <w:rsid w:val="001362FD"/>
    <w:rsid w:val="00136443"/>
    <w:rsid w:val="00152044"/>
    <w:rsid w:val="00157EBD"/>
    <w:rsid w:val="0017636B"/>
    <w:rsid w:val="00182D72"/>
    <w:rsid w:val="00187C43"/>
    <w:rsid w:val="001B64AC"/>
    <w:rsid w:val="001B66D4"/>
    <w:rsid w:val="001C5AD3"/>
    <w:rsid w:val="001E339D"/>
    <w:rsid w:val="00221ADA"/>
    <w:rsid w:val="00222EB9"/>
    <w:rsid w:val="002346BC"/>
    <w:rsid w:val="00250D98"/>
    <w:rsid w:val="00251A4A"/>
    <w:rsid w:val="0026204A"/>
    <w:rsid w:val="00267016"/>
    <w:rsid w:val="0027681F"/>
    <w:rsid w:val="0028207B"/>
    <w:rsid w:val="0028247F"/>
    <w:rsid w:val="00296573"/>
    <w:rsid w:val="002B0F5A"/>
    <w:rsid w:val="002C35B1"/>
    <w:rsid w:val="002C6D72"/>
    <w:rsid w:val="002E3781"/>
    <w:rsid w:val="00302B58"/>
    <w:rsid w:val="003176C0"/>
    <w:rsid w:val="00322715"/>
    <w:rsid w:val="003259D2"/>
    <w:rsid w:val="00334B86"/>
    <w:rsid w:val="0033538E"/>
    <w:rsid w:val="0036150C"/>
    <w:rsid w:val="00361731"/>
    <w:rsid w:val="003658D2"/>
    <w:rsid w:val="00372145"/>
    <w:rsid w:val="00374DE8"/>
    <w:rsid w:val="00390042"/>
    <w:rsid w:val="00393ABE"/>
    <w:rsid w:val="003B264C"/>
    <w:rsid w:val="003B6103"/>
    <w:rsid w:val="003C4DB0"/>
    <w:rsid w:val="003F7D96"/>
    <w:rsid w:val="00404938"/>
    <w:rsid w:val="00407D8B"/>
    <w:rsid w:val="004144D6"/>
    <w:rsid w:val="00416899"/>
    <w:rsid w:val="004273B8"/>
    <w:rsid w:val="004355F0"/>
    <w:rsid w:val="0044330A"/>
    <w:rsid w:val="00446F96"/>
    <w:rsid w:val="00450F24"/>
    <w:rsid w:val="004612FF"/>
    <w:rsid w:val="00467B19"/>
    <w:rsid w:val="00476ECC"/>
    <w:rsid w:val="0048343A"/>
    <w:rsid w:val="004954D7"/>
    <w:rsid w:val="004A7517"/>
    <w:rsid w:val="004B452F"/>
    <w:rsid w:val="004F13B0"/>
    <w:rsid w:val="0050573D"/>
    <w:rsid w:val="00506F70"/>
    <w:rsid w:val="00511F4C"/>
    <w:rsid w:val="005207C9"/>
    <w:rsid w:val="005237D4"/>
    <w:rsid w:val="00532CFA"/>
    <w:rsid w:val="0055635D"/>
    <w:rsid w:val="0056026E"/>
    <w:rsid w:val="0056230C"/>
    <w:rsid w:val="00574CED"/>
    <w:rsid w:val="00575FB5"/>
    <w:rsid w:val="005A20C1"/>
    <w:rsid w:val="005A4479"/>
    <w:rsid w:val="005A54F6"/>
    <w:rsid w:val="005A68C6"/>
    <w:rsid w:val="005B0713"/>
    <w:rsid w:val="005B1B5C"/>
    <w:rsid w:val="005C76AE"/>
    <w:rsid w:val="005D20AE"/>
    <w:rsid w:val="005D2939"/>
    <w:rsid w:val="005F1248"/>
    <w:rsid w:val="005F342B"/>
    <w:rsid w:val="00624B22"/>
    <w:rsid w:val="006252DE"/>
    <w:rsid w:val="006279BF"/>
    <w:rsid w:val="00634FCE"/>
    <w:rsid w:val="006469D7"/>
    <w:rsid w:val="006600AA"/>
    <w:rsid w:val="0066752A"/>
    <w:rsid w:val="00691A55"/>
    <w:rsid w:val="00695023"/>
    <w:rsid w:val="006B4C27"/>
    <w:rsid w:val="006B65DD"/>
    <w:rsid w:val="006C0F06"/>
    <w:rsid w:val="006C5035"/>
    <w:rsid w:val="006D464B"/>
    <w:rsid w:val="006E2EC3"/>
    <w:rsid w:val="006E75B6"/>
    <w:rsid w:val="006F5A6A"/>
    <w:rsid w:val="006F68FE"/>
    <w:rsid w:val="006F6B1B"/>
    <w:rsid w:val="00702D02"/>
    <w:rsid w:val="007151D4"/>
    <w:rsid w:val="00721630"/>
    <w:rsid w:val="0073288B"/>
    <w:rsid w:val="007651E9"/>
    <w:rsid w:val="00770B83"/>
    <w:rsid w:val="007726C6"/>
    <w:rsid w:val="00785601"/>
    <w:rsid w:val="00792314"/>
    <w:rsid w:val="007A03EC"/>
    <w:rsid w:val="007A581E"/>
    <w:rsid w:val="007B25BE"/>
    <w:rsid w:val="007C150D"/>
    <w:rsid w:val="007D508D"/>
    <w:rsid w:val="007E15F7"/>
    <w:rsid w:val="007E4A51"/>
    <w:rsid w:val="007E722C"/>
    <w:rsid w:val="007E7B8D"/>
    <w:rsid w:val="008374C2"/>
    <w:rsid w:val="008C279E"/>
    <w:rsid w:val="008C2B9D"/>
    <w:rsid w:val="008D7D67"/>
    <w:rsid w:val="008E490A"/>
    <w:rsid w:val="00916538"/>
    <w:rsid w:val="009215AF"/>
    <w:rsid w:val="00924DA3"/>
    <w:rsid w:val="009417B0"/>
    <w:rsid w:val="009427E6"/>
    <w:rsid w:val="00942ABA"/>
    <w:rsid w:val="009457B2"/>
    <w:rsid w:val="009479D9"/>
    <w:rsid w:val="00947C05"/>
    <w:rsid w:val="00962CEA"/>
    <w:rsid w:val="0096597C"/>
    <w:rsid w:val="009756C2"/>
    <w:rsid w:val="009C10AB"/>
    <w:rsid w:val="009C18DE"/>
    <w:rsid w:val="009C66F8"/>
    <w:rsid w:val="009C6D41"/>
    <w:rsid w:val="009D1C7A"/>
    <w:rsid w:val="009D335B"/>
    <w:rsid w:val="00A1353B"/>
    <w:rsid w:val="00A300ED"/>
    <w:rsid w:val="00A50F3E"/>
    <w:rsid w:val="00A56296"/>
    <w:rsid w:val="00A66BE2"/>
    <w:rsid w:val="00A67C82"/>
    <w:rsid w:val="00A771AC"/>
    <w:rsid w:val="00A81650"/>
    <w:rsid w:val="00A821BC"/>
    <w:rsid w:val="00AA0194"/>
    <w:rsid w:val="00AA0E96"/>
    <w:rsid w:val="00AA4D4A"/>
    <w:rsid w:val="00AB2B0F"/>
    <w:rsid w:val="00AB54FE"/>
    <w:rsid w:val="00AD1E99"/>
    <w:rsid w:val="00AF20A6"/>
    <w:rsid w:val="00B00DA1"/>
    <w:rsid w:val="00B1178E"/>
    <w:rsid w:val="00B12410"/>
    <w:rsid w:val="00B1582B"/>
    <w:rsid w:val="00B1737C"/>
    <w:rsid w:val="00B17FC3"/>
    <w:rsid w:val="00B22843"/>
    <w:rsid w:val="00B5356C"/>
    <w:rsid w:val="00B56988"/>
    <w:rsid w:val="00B60390"/>
    <w:rsid w:val="00B655EA"/>
    <w:rsid w:val="00B672FF"/>
    <w:rsid w:val="00BA3725"/>
    <w:rsid w:val="00BA5327"/>
    <w:rsid w:val="00BA6A15"/>
    <w:rsid w:val="00BC6B0D"/>
    <w:rsid w:val="00BD0A17"/>
    <w:rsid w:val="00BE0240"/>
    <w:rsid w:val="00BF1568"/>
    <w:rsid w:val="00C15467"/>
    <w:rsid w:val="00C24AC7"/>
    <w:rsid w:val="00C37A16"/>
    <w:rsid w:val="00C42294"/>
    <w:rsid w:val="00C503E8"/>
    <w:rsid w:val="00C545CC"/>
    <w:rsid w:val="00C63FAD"/>
    <w:rsid w:val="00C64FB4"/>
    <w:rsid w:val="00C97D1E"/>
    <w:rsid w:val="00CB4C2B"/>
    <w:rsid w:val="00CB6DE9"/>
    <w:rsid w:val="00CE5C79"/>
    <w:rsid w:val="00CF0A6F"/>
    <w:rsid w:val="00D064FD"/>
    <w:rsid w:val="00D11FCC"/>
    <w:rsid w:val="00D2559D"/>
    <w:rsid w:val="00D42A43"/>
    <w:rsid w:val="00D5667F"/>
    <w:rsid w:val="00D63D79"/>
    <w:rsid w:val="00D73711"/>
    <w:rsid w:val="00D83225"/>
    <w:rsid w:val="00D85359"/>
    <w:rsid w:val="00D94913"/>
    <w:rsid w:val="00DA7366"/>
    <w:rsid w:val="00DB7FD6"/>
    <w:rsid w:val="00DE159F"/>
    <w:rsid w:val="00DF0179"/>
    <w:rsid w:val="00DF0193"/>
    <w:rsid w:val="00DF24BA"/>
    <w:rsid w:val="00DF49CC"/>
    <w:rsid w:val="00E070C5"/>
    <w:rsid w:val="00E16149"/>
    <w:rsid w:val="00E22F27"/>
    <w:rsid w:val="00E3172B"/>
    <w:rsid w:val="00E41E4F"/>
    <w:rsid w:val="00E53B95"/>
    <w:rsid w:val="00E56DE5"/>
    <w:rsid w:val="00E657FF"/>
    <w:rsid w:val="00E74932"/>
    <w:rsid w:val="00E808C1"/>
    <w:rsid w:val="00EA56A5"/>
    <w:rsid w:val="00EB317B"/>
    <w:rsid w:val="00EC05D1"/>
    <w:rsid w:val="00ED46F7"/>
    <w:rsid w:val="00ED5DFE"/>
    <w:rsid w:val="00EE2344"/>
    <w:rsid w:val="00EF610F"/>
    <w:rsid w:val="00F1295B"/>
    <w:rsid w:val="00F23418"/>
    <w:rsid w:val="00F4111C"/>
    <w:rsid w:val="00F42859"/>
    <w:rsid w:val="00F42E46"/>
    <w:rsid w:val="00F84B2E"/>
    <w:rsid w:val="00F85928"/>
    <w:rsid w:val="00F91188"/>
    <w:rsid w:val="00FA0E0E"/>
    <w:rsid w:val="00FA2540"/>
    <w:rsid w:val="00FB0960"/>
    <w:rsid w:val="00FB1617"/>
    <w:rsid w:val="00FD2E5D"/>
    <w:rsid w:val="00FE6BD5"/>
    <w:rsid w:val="00FE6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0B51B"/>
  <w15:chartTrackingRefBased/>
  <w15:docId w15:val="{90A2C6CC-B6BC-4CCA-93A1-FA11EA48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D5"/>
    <w:pPr>
      <w:spacing w:after="0" w:line="240" w:lineRule="auto"/>
    </w:pPr>
    <w:rPr>
      <w:rFonts w:ascii="Times New Roman" w:eastAsia="Times New Roman" w:hAnsi="Times New Roman" w:cs="Times New Roman"/>
      <w:kern w:val="0"/>
      <w:sz w:val="24"/>
      <w:szCs w:val="24"/>
      <w:lang w:val="lv-LV" w:eastAsia="lv-LV"/>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82B"/>
    <w:pPr>
      <w:spacing w:after="0" w:line="240" w:lineRule="auto"/>
    </w:pPr>
    <w:rPr>
      <w:rFonts w:ascii="Times New Roman" w:eastAsia="Times New Roman" w:hAnsi="Times New Roman" w:cs="Times New Roman"/>
      <w:kern w:val="0"/>
      <w:sz w:val="24"/>
      <w:szCs w:val="24"/>
      <w:lang w:val="lv-LV" w:eastAsia="lv-LV"/>
      <w14:ligatures w14:val="none"/>
    </w:rPr>
  </w:style>
  <w:style w:type="character" w:styleId="Strong">
    <w:name w:val="Strong"/>
    <w:basedOn w:val="DefaultParagraphFont"/>
    <w:uiPriority w:val="22"/>
    <w:qFormat/>
    <w:rsid w:val="00B1582B"/>
    <w:rPr>
      <w:b/>
      <w:bCs/>
    </w:rPr>
  </w:style>
  <w:style w:type="paragraph" w:styleId="ListParagraph">
    <w:name w:val="List Paragraph"/>
    <w:basedOn w:val="Normal"/>
    <w:uiPriority w:val="34"/>
    <w:qFormat/>
    <w:rsid w:val="00296573"/>
    <w:pPr>
      <w:ind w:left="720"/>
      <w:contextualSpacing/>
    </w:pPr>
  </w:style>
  <w:style w:type="paragraph" w:styleId="Header">
    <w:name w:val="header"/>
    <w:basedOn w:val="Normal"/>
    <w:link w:val="HeaderChar"/>
    <w:uiPriority w:val="99"/>
    <w:unhideWhenUsed/>
    <w:rsid w:val="00916538"/>
    <w:pPr>
      <w:tabs>
        <w:tab w:val="center" w:pos="4513"/>
        <w:tab w:val="right" w:pos="9026"/>
      </w:tabs>
    </w:pPr>
  </w:style>
  <w:style w:type="character" w:customStyle="1" w:styleId="HeaderChar">
    <w:name w:val="Header Char"/>
    <w:basedOn w:val="DefaultParagraphFont"/>
    <w:link w:val="Header"/>
    <w:uiPriority w:val="99"/>
    <w:rsid w:val="00916538"/>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916538"/>
    <w:pPr>
      <w:tabs>
        <w:tab w:val="center" w:pos="4513"/>
        <w:tab w:val="right" w:pos="9026"/>
      </w:tabs>
    </w:pPr>
  </w:style>
  <w:style w:type="character" w:customStyle="1" w:styleId="FooterChar">
    <w:name w:val="Footer Char"/>
    <w:basedOn w:val="DefaultParagraphFont"/>
    <w:link w:val="Footer"/>
    <w:uiPriority w:val="99"/>
    <w:rsid w:val="00916538"/>
    <w:rPr>
      <w:rFonts w:ascii="Times New Roman" w:eastAsia="Times New Roman" w:hAnsi="Times New Roman" w:cs="Times New Roman"/>
      <w:kern w:val="0"/>
      <w:sz w:val="24"/>
      <w:szCs w:val="24"/>
      <w:lang w:val="lv-LV" w:eastAsia="lv-LV"/>
      <w14:ligatures w14:val="none"/>
    </w:rPr>
  </w:style>
  <w:style w:type="paragraph" w:styleId="NormalWeb">
    <w:name w:val="Normal (Web)"/>
    <w:basedOn w:val="Normal"/>
    <w:uiPriority w:val="99"/>
    <w:semiHidden/>
    <w:unhideWhenUsed/>
    <w:rsid w:val="009D335B"/>
    <w:pPr>
      <w:spacing w:before="100" w:beforeAutospacing="1" w:after="100" w:afterAutospacing="1"/>
    </w:pPr>
    <w:rPr>
      <w:lang w:val="en-GB" w:eastAsia="en-GB"/>
    </w:rPr>
  </w:style>
  <w:style w:type="character" w:customStyle="1" w:styleId="rynqvb">
    <w:name w:val="rynqvb"/>
    <w:basedOn w:val="DefaultParagraphFont"/>
    <w:rsid w:val="00AA0E96"/>
  </w:style>
  <w:style w:type="paragraph" w:styleId="HTMLPreformatted">
    <w:name w:val="HTML Preformatted"/>
    <w:basedOn w:val="Normal"/>
    <w:link w:val="HTMLPreformattedChar"/>
    <w:uiPriority w:val="99"/>
    <w:semiHidden/>
    <w:unhideWhenUsed/>
    <w:rsid w:val="0076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651E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651E9"/>
    <w:rPr>
      <w:rFonts w:ascii="Courier New" w:eastAsia="Times New Roman" w:hAnsi="Courier New" w:cs="Courier New"/>
      <w:sz w:val="20"/>
      <w:szCs w:val="20"/>
    </w:rPr>
  </w:style>
  <w:style w:type="character" w:customStyle="1" w:styleId="hljs-keyword">
    <w:name w:val="hljs-keyword"/>
    <w:basedOn w:val="DefaultParagraphFont"/>
    <w:rsid w:val="007651E9"/>
  </w:style>
  <w:style w:type="character" w:customStyle="1" w:styleId="hljs-builtin">
    <w:name w:val="hljs-built_in"/>
    <w:basedOn w:val="DefaultParagraphFont"/>
    <w:rsid w:val="007651E9"/>
  </w:style>
  <w:style w:type="character" w:customStyle="1" w:styleId="hljs-operator">
    <w:name w:val="hljs-operator"/>
    <w:basedOn w:val="DefaultParagraphFont"/>
    <w:rsid w:val="007651E9"/>
  </w:style>
  <w:style w:type="character" w:customStyle="1" w:styleId="hljs-number">
    <w:name w:val="hljs-number"/>
    <w:basedOn w:val="DefaultParagraphFont"/>
    <w:rsid w:val="007651E9"/>
  </w:style>
  <w:style w:type="table" w:styleId="TableGrid">
    <w:name w:val="Table Grid"/>
    <w:basedOn w:val="TableNormal"/>
    <w:uiPriority w:val="39"/>
    <w:rsid w:val="00A8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9072">
      <w:bodyDiv w:val="1"/>
      <w:marLeft w:val="0"/>
      <w:marRight w:val="0"/>
      <w:marTop w:val="0"/>
      <w:marBottom w:val="0"/>
      <w:divBdr>
        <w:top w:val="none" w:sz="0" w:space="0" w:color="auto"/>
        <w:left w:val="none" w:sz="0" w:space="0" w:color="auto"/>
        <w:bottom w:val="none" w:sz="0" w:space="0" w:color="auto"/>
        <w:right w:val="none" w:sz="0" w:space="0" w:color="auto"/>
      </w:divBdr>
    </w:div>
    <w:div w:id="329673733">
      <w:bodyDiv w:val="1"/>
      <w:marLeft w:val="0"/>
      <w:marRight w:val="0"/>
      <w:marTop w:val="0"/>
      <w:marBottom w:val="0"/>
      <w:divBdr>
        <w:top w:val="none" w:sz="0" w:space="0" w:color="auto"/>
        <w:left w:val="none" w:sz="0" w:space="0" w:color="auto"/>
        <w:bottom w:val="none" w:sz="0" w:space="0" w:color="auto"/>
        <w:right w:val="none" w:sz="0" w:space="0" w:color="auto"/>
      </w:divBdr>
    </w:div>
    <w:div w:id="374278333">
      <w:bodyDiv w:val="1"/>
      <w:marLeft w:val="0"/>
      <w:marRight w:val="0"/>
      <w:marTop w:val="0"/>
      <w:marBottom w:val="0"/>
      <w:divBdr>
        <w:top w:val="none" w:sz="0" w:space="0" w:color="auto"/>
        <w:left w:val="none" w:sz="0" w:space="0" w:color="auto"/>
        <w:bottom w:val="none" w:sz="0" w:space="0" w:color="auto"/>
        <w:right w:val="none" w:sz="0" w:space="0" w:color="auto"/>
      </w:divBdr>
    </w:div>
    <w:div w:id="473760789">
      <w:bodyDiv w:val="1"/>
      <w:marLeft w:val="0"/>
      <w:marRight w:val="0"/>
      <w:marTop w:val="0"/>
      <w:marBottom w:val="0"/>
      <w:divBdr>
        <w:top w:val="none" w:sz="0" w:space="0" w:color="auto"/>
        <w:left w:val="none" w:sz="0" w:space="0" w:color="auto"/>
        <w:bottom w:val="none" w:sz="0" w:space="0" w:color="auto"/>
        <w:right w:val="none" w:sz="0" w:space="0" w:color="auto"/>
      </w:divBdr>
    </w:div>
    <w:div w:id="522010916">
      <w:bodyDiv w:val="1"/>
      <w:marLeft w:val="0"/>
      <w:marRight w:val="0"/>
      <w:marTop w:val="0"/>
      <w:marBottom w:val="0"/>
      <w:divBdr>
        <w:top w:val="none" w:sz="0" w:space="0" w:color="auto"/>
        <w:left w:val="none" w:sz="0" w:space="0" w:color="auto"/>
        <w:bottom w:val="none" w:sz="0" w:space="0" w:color="auto"/>
        <w:right w:val="none" w:sz="0" w:space="0" w:color="auto"/>
      </w:divBdr>
    </w:div>
    <w:div w:id="809638671">
      <w:bodyDiv w:val="1"/>
      <w:marLeft w:val="0"/>
      <w:marRight w:val="0"/>
      <w:marTop w:val="0"/>
      <w:marBottom w:val="0"/>
      <w:divBdr>
        <w:top w:val="none" w:sz="0" w:space="0" w:color="auto"/>
        <w:left w:val="none" w:sz="0" w:space="0" w:color="auto"/>
        <w:bottom w:val="none" w:sz="0" w:space="0" w:color="auto"/>
        <w:right w:val="none" w:sz="0" w:space="0" w:color="auto"/>
      </w:divBdr>
    </w:div>
    <w:div w:id="835413673">
      <w:bodyDiv w:val="1"/>
      <w:marLeft w:val="0"/>
      <w:marRight w:val="0"/>
      <w:marTop w:val="0"/>
      <w:marBottom w:val="0"/>
      <w:divBdr>
        <w:top w:val="none" w:sz="0" w:space="0" w:color="auto"/>
        <w:left w:val="none" w:sz="0" w:space="0" w:color="auto"/>
        <w:bottom w:val="none" w:sz="0" w:space="0" w:color="auto"/>
        <w:right w:val="none" w:sz="0" w:space="0" w:color="auto"/>
      </w:divBdr>
    </w:div>
    <w:div w:id="837771745">
      <w:bodyDiv w:val="1"/>
      <w:marLeft w:val="0"/>
      <w:marRight w:val="0"/>
      <w:marTop w:val="0"/>
      <w:marBottom w:val="0"/>
      <w:divBdr>
        <w:top w:val="none" w:sz="0" w:space="0" w:color="auto"/>
        <w:left w:val="none" w:sz="0" w:space="0" w:color="auto"/>
        <w:bottom w:val="none" w:sz="0" w:space="0" w:color="auto"/>
        <w:right w:val="none" w:sz="0" w:space="0" w:color="auto"/>
      </w:divBdr>
    </w:div>
    <w:div w:id="860358342">
      <w:bodyDiv w:val="1"/>
      <w:marLeft w:val="0"/>
      <w:marRight w:val="0"/>
      <w:marTop w:val="0"/>
      <w:marBottom w:val="0"/>
      <w:divBdr>
        <w:top w:val="none" w:sz="0" w:space="0" w:color="auto"/>
        <w:left w:val="none" w:sz="0" w:space="0" w:color="auto"/>
        <w:bottom w:val="none" w:sz="0" w:space="0" w:color="auto"/>
        <w:right w:val="none" w:sz="0" w:space="0" w:color="auto"/>
      </w:divBdr>
    </w:div>
    <w:div w:id="1154026927">
      <w:bodyDiv w:val="1"/>
      <w:marLeft w:val="0"/>
      <w:marRight w:val="0"/>
      <w:marTop w:val="0"/>
      <w:marBottom w:val="0"/>
      <w:divBdr>
        <w:top w:val="none" w:sz="0" w:space="0" w:color="auto"/>
        <w:left w:val="none" w:sz="0" w:space="0" w:color="auto"/>
        <w:bottom w:val="none" w:sz="0" w:space="0" w:color="auto"/>
        <w:right w:val="none" w:sz="0" w:space="0" w:color="auto"/>
      </w:divBdr>
    </w:div>
    <w:div w:id="1316907672">
      <w:bodyDiv w:val="1"/>
      <w:marLeft w:val="0"/>
      <w:marRight w:val="0"/>
      <w:marTop w:val="0"/>
      <w:marBottom w:val="0"/>
      <w:divBdr>
        <w:top w:val="none" w:sz="0" w:space="0" w:color="auto"/>
        <w:left w:val="none" w:sz="0" w:space="0" w:color="auto"/>
        <w:bottom w:val="none" w:sz="0" w:space="0" w:color="auto"/>
        <w:right w:val="none" w:sz="0" w:space="0" w:color="auto"/>
      </w:divBdr>
      <w:divsChild>
        <w:div w:id="1365668575">
          <w:marLeft w:val="0"/>
          <w:marRight w:val="0"/>
          <w:marTop w:val="0"/>
          <w:marBottom w:val="0"/>
          <w:divBdr>
            <w:top w:val="single" w:sz="2" w:space="0" w:color="auto"/>
            <w:left w:val="single" w:sz="2" w:space="0" w:color="auto"/>
            <w:bottom w:val="single" w:sz="2" w:space="0" w:color="auto"/>
            <w:right w:val="single" w:sz="2" w:space="0" w:color="auto"/>
          </w:divBdr>
          <w:divsChild>
            <w:div w:id="86016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296024">
      <w:bodyDiv w:val="1"/>
      <w:marLeft w:val="0"/>
      <w:marRight w:val="0"/>
      <w:marTop w:val="0"/>
      <w:marBottom w:val="0"/>
      <w:divBdr>
        <w:top w:val="none" w:sz="0" w:space="0" w:color="auto"/>
        <w:left w:val="none" w:sz="0" w:space="0" w:color="auto"/>
        <w:bottom w:val="none" w:sz="0" w:space="0" w:color="auto"/>
        <w:right w:val="none" w:sz="0" w:space="0" w:color="auto"/>
      </w:divBdr>
    </w:div>
    <w:div w:id="1615790952">
      <w:bodyDiv w:val="1"/>
      <w:marLeft w:val="0"/>
      <w:marRight w:val="0"/>
      <w:marTop w:val="0"/>
      <w:marBottom w:val="0"/>
      <w:divBdr>
        <w:top w:val="none" w:sz="0" w:space="0" w:color="auto"/>
        <w:left w:val="none" w:sz="0" w:space="0" w:color="auto"/>
        <w:bottom w:val="none" w:sz="0" w:space="0" w:color="auto"/>
        <w:right w:val="none" w:sz="0" w:space="0" w:color="auto"/>
      </w:divBdr>
    </w:div>
    <w:div w:id="1626110447">
      <w:bodyDiv w:val="1"/>
      <w:marLeft w:val="0"/>
      <w:marRight w:val="0"/>
      <w:marTop w:val="0"/>
      <w:marBottom w:val="0"/>
      <w:divBdr>
        <w:top w:val="none" w:sz="0" w:space="0" w:color="auto"/>
        <w:left w:val="none" w:sz="0" w:space="0" w:color="auto"/>
        <w:bottom w:val="none" w:sz="0" w:space="0" w:color="auto"/>
        <w:right w:val="none" w:sz="0" w:space="0" w:color="auto"/>
      </w:divBdr>
    </w:div>
    <w:div w:id="1674139018">
      <w:bodyDiv w:val="1"/>
      <w:marLeft w:val="0"/>
      <w:marRight w:val="0"/>
      <w:marTop w:val="0"/>
      <w:marBottom w:val="0"/>
      <w:divBdr>
        <w:top w:val="none" w:sz="0" w:space="0" w:color="auto"/>
        <w:left w:val="none" w:sz="0" w:space="0" w:color="auto"/>
        <w:bottom w:val="none" w:sz="0" w:space="0" w:color="auto"/>
        <w:right w:val="none" w:sz="0" w:space="0" w:color="auto"/>
      </w:divBdr>
    </w:div>
    <w:div w:id="1697386189">
      <w:bodyDiv w:val="1"/>
      <w:marLeft w:val="0"/>
      <w:marRight w:val="0"/>
      <w:marTop w:val="0"/>
      <w:marBottom w:val="0"/>
      <w:divBdr>
        <w:top w:val="none" w:sz="0" w:space="0" w:color="auto"/>
        <w:left w:val="none" w:sz="0" w:space="0" w:color="auto"/>
        <w:bottom w:val="none" w:sz="0" w:space="0" w:color="auto"/>
        <w:right w:val="none" w:sz="0" w:space="0" w:color="auto"/>
      </w:divBdr>
      <w:divsChild>
        <w:div w:id="989409056">
          <w:marLeft w:val="0"/>
          <w:marRight w:val="0"/>
          <w:marTop w:val="0"/>
          <w:marBottom w:val="0"/>
          <w:divBdr>
            <w:top w:val="single" w:sz="2" w:space="0" w:color="auto"/>
            <w:left w:val="single" w:sz="2" w:space="0" w:color="auto"/>
            <w:bottom w:val="single" w:sz="2" w:space="0" w:color="auto"/>
            <w:right w:val="single" w:sz="2" w:space="0" w:color="auto"/>
          </w:divBdr>
          <w:divsChild>
            <w:div w:id="1218391950">
              <w:marLeft w:val="0"/>
              <w:marRight w:val="0"/>
              <w:marTop w:val="0"/>
              <w:marBottom w:val="0"/>
              <w:divBdr>
                <w:top w:val="single" w:sz="2" w:space="0" w:color="E3E3E3"/>
                <w:left w:val="single" w:sz="2" w:space="0" w:color="E3E3E3"/>
                <w:bottom w:val="single" w:sz="2" w:space="0" w:color="E3E3E3"/>
                <w:right w:val="single" w:sz="2" w:space="0" w:color="E3E3E3"/>
              </w:divBdr>
              <w:divsChild>
                <w:div w:id="13921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41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399271">
          <w:marLeft w:val="0"/>
          <w:marRight w:val="0"/>
          <w:marTop w:val="0"/>
          <w:marBottom w:val="0"/>
          <w:divBdr>
            <w:top w:val="single" w:sz="2" w:space="0" w:color="auto"/>
            <w:left w:val="single" w:sz="2" w:space="0" w:color="auto"/>
            <w:bottom w:val="single" w:sz="2" w:space="0" w:color="auto"/>
            <w:right w:val="single" w:sz="2" w:space="0" w:color="auto"/>
          </w:divBdr>
          <w:divsChild>
            <w:div w:id="460926677">
              <w:marLeft w:val="0"/>
              <w:marRight w:val="0"/>
              <w:marTop w:val="0"/>
              <w:marBottom w:val="0"/>
              <w:divBdr>
                <w:top w:val="single" w:sz="2" w:space="0" w:color="E3E3E3"/>
                <w:left w:val="single" w:sz="2" w:space="0" w:color="E3E3E3"/>
                <w:bottom w:val="single" w:sz="2" w:space="0" w:color="E3E3E3"/>
                <w:right w:val="single" w:sz="2" w:space="0" w:color="E3E3E3"/>
              </w:divBdr>
              <w:divsChild>
                <w:div w:id="99333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8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336398">
          <w:marLeft w:val="0"/>
          <w:marRight w:val="0"/>
          <w:marTop w:val="0"/>
          <w:marBottom w:val="0"/>
          <w:divBdr>
            <w:top w:val="single" w:sz="2" w:space="0" w:color="auto"/>
            <w:left w:val="single" w:sz="2" w:space="0" w:color="auto"/>
            <w:bottom w:val="single" w:sz="2" w:space="0" w:color="auto"/>
            <w:right w:val="single" w:sz="2" w:space="0" w:color="auto"/>
          </w:divBdr>
          <w:divsChild>
            <w:div w:id="2101294518">
              <w:marLeft w:val="0"/>
              <w:marRight w:val="0"/>
              <w:marTop w:val="0"/>
              <w:marBottom w:val="0"/>
              <w:divBdr>
                <w:top w:val="single" w:sz="2" w:space="0" w:color="E3E3E3"/>
                <w:left w:val="single" w:sz="2" w:space="0" w:color="E3E3E3"/>
                <w:bottom w:val="single" w:sz="2" w:space="0" w:color="E3E3E3"/>
                <w:right w:val="single" w:sz="2" w:space="0" w:color="E3E3E3"/>
              </w:divBdr>
              <w:divsChild>
                <w:div w:id="112461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745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779120">
      <w:bodyDiv w:val="1"/>
      <w:marLeft w:val="0"/>
      <w:marRight w:val="0"/>
      <w:marTop w:val="0"/>
      <w:marBottom w:val="0"/>
      <w:divBdr>
        <w:top w:val="none" w:sz="0" w:space="0" w:color="auto"/>
        <w:left w:val="none" w:sz="0" w:space="0" w:color="auto"/>
        <w:bottom w:val="none" w:sz="0" w:space="0" w:color="auto"/>
        <w:right w:val="none" w:sz="0" w:space="0" w:color="auto"/>
      </w:divBdr>
    </w:div>
    <w:div w:id="1713074386">
      <w:bodyDiv w:val="1"/>
      <w:marLeft w:val="0"/>
      <w:marRight w:val="0"/>
      <w:marTop w:val="0"/>
      <w:marBottom w:val="0"/>
      <w:divBdr>
        <w:top w:val="none" w:sz="0" w:space="0" w:color="auto"/>
        <w:left w:val="none" w:sz="0" w:space="0" w:color="auto"/>
        <w:bottom w:val="none" w:sz="0" w:space="0" w:color="auto"/>
        <w:right w:val="none" w:sz="0" w:space="0" w:color="auto"/>
      </w:divBdr>
    </w:div>
    <w:div w:id="1755543472">
      <w:bodyDiv w:val="1"/>
      <w:marLeft w:val="0"/>
      <w:marRight w:val="0"/>
      <w:marTop w:val="0"/>
      <w:marBottom w:val="0"/>
      <w:divBdr>
        <w:top w:val="none" w:sz="0" w:space="0" w:color="auto"/>
        <w:left w:val="none" w:sz="0" w:space="0" w:color="auto"/>
        <w:bottom w:val="none" w:sz="0" w:space="0" w:color="auto"/>
        <w:right w:val="none" w:sz="0" w:space="0" w:color="auto"/>
      </w:divBdr>
    </w:div>
    <w:div w:id="1888910306">
      <w:bodyDiv w:val="1"/>
      <w:marLeft w:val="0"/>
      <w:marRight w:val="0"/>
      <w:marTop w:val="0"/>
      <w:marBottom w:val="0"/>
      <w:divBdr>
        <w:top w:val="none" w:sz="0" w:space="0" w:color="auto"/>
        <w:left w:val="none" w:sz="0" w:space="0" w:color="auto"/>
        <w:bottom w:val="none" w:sz="0" w:space="0" w:color="auto"/>
        <w:right w:val="none" w:sz="0" w:space="0" w:color="auto"/>
      </w:divBdr>
      <w:divsChild>
        <w:div w:id="134376534">
          <w:marLeft w:val="0"/>
          <w:marRight w:val="0"/>
          <w:marTop w:val="0"/>
          <w:marBottom w:val="0"/>
          <w:divBdr>
            <w:top w:val="none" w:sz="0" w:space="0" w:color="auto"/>
            <w:left w:val="none" w:sz="0" w:space="0" w:color="auto"/>
            <w:bottom w:val="none" w:sz="0" w:space="0" w:color="auto"/>
            <w:right w:val="none" w:sz="0" w:space="0" w:color="auto"/>
          </w:divBdr>
        </w:div>
        <w:div w:id="1420909555">
          <w:marLeft w:val="0"/>
          <w:marRight w:val="0"/>
          <w:marTop w:val="0"/>
          <w:marBottom w:val="0"/>
          <w:divBdr>
            <w:top w:val="none" w:sz="0" w:space="0" w:color="auto"/>
            <w:left w:val="none" w:sz="0" w:space="0" w:color="auto"/>
            <w:bottom w:val="none" w:sz="0" w:space="0" w:color="auto"/>
            <w:right w:val="none" w:sz="0" w:space="0" w:color="auto"/>
          </w:divBdr>
        </w:div>
        <w:div w:id="505244240">
          <w:marLeft w:val="0"/>
          <w:marRight w:val="0"/>
          <w:marTop w:val="0"/>
          <w:marBottom w:val="0"/>
          <w:divBdr>
            <w:top w:val="none" w:sz="0" w:space="0" w:color="auto"/>
            <w:left w:val="none" w:sz="0" w:space="0" w:color="auto"/>
            <w:bottom w:val="none" w:sz="0" w:space="0" w:color="auto"/>
            <w:right w:val="none" w:sz="0" w:space="0" w:color="auto"/>
          </w:divBdr>
        </w:div>
        <w:div w:id="674303668">
          <w:marLeft w:val="0"/>
          <w:marRight w:val="0"/>
          <w:marTop w:val="0"/>
          <w:marBottom w:val="0"/>
          <w:divBdr>
            <w:top w:val="none" w:sz="0" w:space="0" w:color="auto"/>
            <w:left w:val="none" w:sz="0" w:space="0" w:color="auto"/>
            <w:bottom w:val="none" w:sz="0" w:space="0" w:color="auto"/>
            <w:right w:val="none" w:sz="0" w:space="0" w:color="auto"/>
          </w:divBdr>
        </w:div>
        <w:div w:id="781266683">
          <w:marLeft w:val="0"/>
          <w:marRight w:val="0"/>
          <w:marTop w:val="0"/>
          <w:marBottom w:val="0"/>
          <w:divBdr>
            <w:top w:val="none" w:sz="0" w:space="0" w:color="auto"/>
            <w:left w:val="none" w:sz="0" w:space="0" w:color="auto"/>
            <w:bottom w:val="none" w:sz="0" w:space="0" w:color="auto"/>
            <w:right w:val="none" w:sz="0" w:space="0" w:color="auto"/>
          </w:divBdr>
        </w:div>
        <w:div w:id="1849828642">
          <w:marLeft w:val="0"/>
          <w:marRight w:val="0"/>
          <w:marTop w:val="0"/>
          <w:marBottom w:val="0"/>
          <w:divBdr>
            <w:top w:val="none" w:sz="0" w:space="0" w:color="auto"/>
            <w:left w:val="none" w:sz="0" w:space="0" w:color="auto"/>
            <w:bottom w:val="none" w:sz="0" w:space="0" w:color="auto"/>
            <w:right w:val="none" w:sz="0" w:space="0" w:color="auto"/>
          </w:divBdr>
        </w:div>
        <w:div w:id="268122768">
          <w:marLeft w:val="0"/>
          <w:marRight w:val="0"/>
          <w:marTop w:val="0"/>
          <w:marBottom w:val="0"/>
          <w:divBdr>
            <w:top w:val="none" w:sz="0" w:space="0" w:color="auto"/>
            <w:left w:val="none" w:sz="0" w:space="0" w:color="auto"/>
            <w:bottom w:val="none" w:sz="0" w:space="0" w:color="auto"/>
            <w:right w:val="none" w:sz="0" w:space="0" w:color="auto"/>
          </w:divBdr>
        </w:div>
        <w:div w:id="1371220141">
          <w:marLeft w:val="0"/>
          <w:marRight w:val="0"/>
          <w:marTop w:val="0"/>
          <w:marBottom w:val="0"/>
          <w:divBdr>
            <w:top w:val="none" w:sz="0" w:space="0" w:color="auto"/>
            <w:left w:val="none" w:sz="0" w:space="0" w:color="auto"/>
            <w:bottom w:val="none" w:sz="0" w:space="0" w:color="auto"/>
            <w:right w:val="none" w:sz="0" w:space="0" w:color="auto"/>
          </w:divBdr>
        </w:div>
        <w:div w:id="422190009">
          <w:marLeft w:val="0"/>
          <w:marRight w:val="0"/>
          <w:marTop w:val="0"/>
          <w:marBottom w:val="0"/>
          <w:divBdr>
            <w:top w:val="none" w:sz="0" w:space="0" w:color="auto"/>
            <w:left w:val="none" w:sz="0" w:space="0" w:color="auto"/>
            <w:bottom w:val="none" w:sz="0" w:space="0" w:color="auto"/>
            <w:right w:val="none" w:sz="0" w:space="0" w:color="auto"/>
          </w:divBdr>
        </w:div>
        <w:div w:id="329993605">
          <w:marLeft w:val="0"/>
          <w:marRight w:val="0"/>
          <w:marTop w:val="0"/>
          <w:marBottom w:val="0"/>
          <w:divBdr>
            <w:top w:val="none" w:sz="0" w:space="0" w:color="auto"/>
            <w:left w:val="none" w:sz="0" w:space="0" w:color="auto"/>
            <w:bottom w:val="none" w:sz="0" w:space="0" w:color="auto"/>
            <w:right w:val="none" w:sz="0" w:space="0" w:color="auto"/>
          </w:divBdr>
        </w:div>
        <w:div w:id="271324695">
          <w:marLeft w:val="0"/>
          <w:marRight w:val="0"/>
          <w:marTop w:val="0"/>
          <w:marBottom w:val="0"/>
          <w:divBdr>
            <w:top w:val="none" w:sz="0" w:space="0" w:color="auto"/>
            <w:left w:val="none" w:sz="0" w:space="0" w:color="auto"/>
            <w:bottom w:val="none" w:sz="0" w:space="0" w:color="auto"/>
            <w:right w:val="none" w:sz="0" w:space="0" w:color="auto"/>
          </w:divBdr>
        </w:div>
        <w:div w:id="248080942">
          <w:marLeft w:val="0"/>
          <w:marRight w:val="0"/>
          <w:marTop w:val="0"/>
          <w:marBottom w:val="0"/>
          <w:divBdr>
            <w:top w:val="none" w:sz="0" w:space="0" w:color="auto"/>
            <w:left w:val="none" w:sz="0" w:space="0" w:color="auto"/>
            <w:bottom w:val="none" w:sz="0" w:space="0" w:color="auto"/>
            <w:right w:val="none" w:sz="0" w:space="0" w:color="auto"/>
          </w:divBdr>
        </w:div>
        <w:div w:id="159732140">
          <w:marLeft w:val="0"/>
          <w:marRight w:val="0"/>
          <w:marTop w:val="0"/>
          <w:marBottom w:val="0"/>
          <w:divBdr>
            <w:top w:val="none" w:sz="0" w:space="0" w:color="auto"/>
            <w:left w:val="none" w:sz="0" w:space="0" w:color="auto"/>
            <w:bottom w:val="none" w:sz="0" w:space="0" w:color="auto"/>
            <w:right w:val="none" w:sz="0" w:space="0" w:color="auto"/>
          </w:divBdr>
        </w:div>
        <w:div w:id="1406030614">
          <w:marLeft w:val="0"/>
          <w:marRight w:val="0"/>
          <w:marTop w:val="0"/>
          <w:marBottom w:val="0"/>
          <w:divBdr>
            <w:top w:val="none" w:sz="0" w:space="0" w:color="auto"/>
            <w:left w:val="none" w:sz="0" w:space="0" w:color="auto"/>
            <w:bottom w:val="none" w:sz="0" w:space="0" w:color="auto"/>
            <w:right w:val="none" w:sz="0" w:space="0" w:color="auto"/>
          </w:divBdr>
        </w:div>
        <w:div w:id="387917656">
          <w:marLeft w:val="0"/>
          <w:marRight w:val="0"/>
          <w:marTop w:val="0"/>
          <w:marBottom w:val="0"/>
          <w:divBdr>
            <w:top w:val="none" w:sz="0" w:space="0" w:color="auto"/>
            <w:left w:val="none" w:sz="0" w:space="0" w:color="auto"/>
            <w:bottom w:val="none" w:sz="0" w:space="0" w:color="auto"/>
            <w:right w:val="none" w:sz="0" w:space="0" w:color="auto"/>
          </w:divBdr>
        </w:div>
      </w:divsChild>
    </w:div>
    <w:div w:id="1939168838">
      <w:bodyDiv w:val="1"/>
      <w:marLeft w:val="0"/>
      <w:marRight w:val="0"/>
      <w:marTop w:val="0"/>
      <w:marBottom w:val="0"/>
      <w:divBdr>
        <w:top w:val="none" w:sz="0" w:space="0" w:color="auto"/>
        <w:left w:val="none" w:sz="0" w:space="0" w:color="auto"/>
        <w:bottom w:val="none" w:sz="0" w:space="0" w:color="auto"/>
        <w:right w:val="none" w:sz="0" w:space="0" w:color="auto"/>
      </w:divBdr>
    </w:div>
    <w:div w:id="1940332796">
      <w:bodyDiv w:val="1"/>
      <w:marLeft w:val="0"/>
      <w:marRight w:val="0"/>
      <w:marTop w:val="0"/>
      <w:marBottom w:val="0"/>
      <w:divBdr>
        <w:top w:val="none" w:sz="0" w:space="0" w:color="auto"/>
        <w:left w:val="none" w:sz="0" w:space="0" w:color="auto"/>
        <w:bottom w:val="none" w:sz="0" w:space="0" w:color="auto"/>
        <w:right w:val="none" w:sz="0" w:space="0" w:color="auto"/>
      </w:divBdr>
    </w:div>
    <w:div w:id="1945188914">
      <w:bodyDiv w:val="1"/>
      <w:marLeft w:val="0"/>
      <w:marRight w:val="0"/>
      <w:marTop w:val="0"/>
      <w:marBottom w:val="0"/>
      <w:divBdr>
        <w:top w:val="none" w:sz="0" w:space="0" w:color="auto"/>
        <w:left w:val="none" w:sz="0" w:space="0" w:color="auto"/>
        <w:bottom w:val="none" w:sz="0" w:space="0" w:color="auto"/>
        <w:right w:val="none" w:sz="0" w:space="0" w:color="auto"/>
      </w:divBdr>
    </w:div>
    <w:div w:id="2009553490">
      <w:bodyDiv w:val="1"/>
      <w:marLeft w:val="0"/>
      <w:marRight w:val="0"/>
      <w:marTop w:val="0"/>
      <w:marBottom w:val="0"/>
      <w:divBdr>
        <w:top w:val="none" w:sz="0" w:space="0" w:color="auto"/>
        <w:left w:val="none" w:sz="0" w:space="0" w:color="auto"/>
        <w:bottom w:val="none" w:sz="0" w:space="0" w:color="auto"/>
        <w:right w:val="none" w:sz="0" w:space="0" w:color="auto"/>
      </w:divBdr>
    </w:div>
    <w:div w:id="21071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14</Pages>
  <Words>1183</Words>
  <Characters>8080</Characters>
  <Application>Microsoft Office Word</Application>
  <DocSecurity>0</DocSecurity>
  <Lines>238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Nathan Fish</cp:lastModifiedBy>
  <cp:revision>148</cp:revision>
  <dcterms:created xsi:type="dcterms:W3CDTF">2024-04-30T08:24:00Z</dcterms:created>
  <dcterms:modified xsi:type="dcterms:W3CDTF">2024-05-15T06:29:00Z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b6284a744890751f933251fff1c76eb83fc7ab83c1a8ac4993750edd4aa13ad0</vt:lpwstr>
  </property>
</Properties>
</file>