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A59C" w14:textId="77777777" w:rsidR="008649DE" w:rsidRPr="008649DE" w:rsidRDefault="008649DE" w:rsidP="008649DE">
      <w:pPr>
        <w:pStyle w:val="NormalWeb"/>
        <w:spacing w:line="360" w:lineRule="auto"/>
        <w:jc w:val="both"/>
      </w:pPr>
      <w:r w:rsidRPr="008649DE">
        <w:t>Reliable inventory control is vital in production environments. Stock-outs can halt operations, while overstocking locks up capital. This poster presents an AI agent for managing production inventory. The agent is built on a large language model and follows a cycle of planning, acting, observing, and reflecting. It can be set to run fully autonomously or to require human input.</w:t>
      </w:r>
    </w:p>
    <w:p w14:paraId="0BCB2957" w14:textId="77777777" w:rsidR="008649DE" w:rsidRPr="008649DE" w:rsidRDefault="008649DE" w:rsidP="008649DE">
      <w:pPr>
        <w:pStyle w:val="NormalWeb"/>
        <w:spacing w:line="360" w:lineRule="auto"/>
        <w:jc w:val="both"/>
      </w:pPr>
      <w:r w:rsidRPr="008649DE">
        <w:t>The agent works with real-world systems through the Model Context Protocol, which lets it read and write database records, query data warehouses, and manage files. With this access, it monitors inventory levels, forecasts material requirements, and identifies stock-outs and unexpected wastage. It can also create and send purchase orders, but only within defined limits.</w:t>
      </w:r>
    </w:p>
    <w:p w14:paraId="0BFDB604" w14:textId="77777777" w:rsidR="008649DE" w:rsidRPr="008649DE" w:rsidRDefault="008649DE" w:rsidP="008649DE">
      <w:pPr>
        <w:pStyle w:val="NormalWeb"/>
        <w:spacing w:line="360" w:lineRule="auto"/>
        <w:jc w:val="both"/>
      </w:pPr>
      <w:r w:rsidRPr="008649DE">
        <w:t>Under the Agent-to-Agent protocol, the inventory agent identifies the skills of other agents, assigns them tasks, and updates their status. Support, Finance, Incident, and Analytics agents cooperate with vendor and partner agents through a gateway, which ensures proper identity, permissions, and auditing.</w:t>
      </w:r>
    </w:p>
    <w:p w14:paraId="1F3C6EE7" w14:textId="77777777" w:rsidR="008649DE" w:rsidRPr="008649DE" w:rsidRDefault="008649DE" w:rsidP="008649DE">
      <w:pPr>
        <w:pStyle w:val="NormalWeb"/>
        <w:spacing w:line="360" w:lineRule="auto"/>
        <w:jc w:val="both"/>
      </w:pPr>
      <w:r w:rsidRPr="008649DE">
        <w:t>The solution is implemented in stages: a foundation is established, existing systems are integrated, and limits and permissions are defined. It can then be scaled according to measurable performance. The intended result is accurate inventory, with less waste and fewer delays.</w:t>
      </w:r>
    </w:p>
    <w:p w14:paraId="6C775747" w14:textId="77777777" w:rsidR="008649DE" w:rsidRPr="008649DE" w:rsidRDefault="008649DE" w:rsidP="008649DE">
      <w:pPr>
        <w:pStyle w:val="NormalWeb"/>
        <w:spacing w:line="360" w:lineRule="auto"/>
        <w:jc w:val="both"/>
      </w:pPr>
      <w:r w:rsidRPr="008649DE">
        <w:t>I kept the meaning and facts unchanged and again used “intended result” in the last sentence, since no measured outcomes are reported.</w:t>
      </w:r>
    </w:p>
    <w:p w14:paraId="4CB74C0F" w14:textId="77777777" w:rsidR="00783B53" w:rsidRDefault="00783B53"/>
    <w:sectPr w:rsidR="00783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DE"/>
    <w:rsid w:val="00171DD8"/>
    <w:rsid w:val="003C101F"/>
    <w:rsid w:val="00783B53"/>
    <w:rsid w:val="008649DE"/>
    <w:rsid w:val="0093366C"/>
    <w:rsid w:val="00A93991"/>
    <w:rsid w:val="00C046B3"/>
    <w:rsid w:val="00CC2F05"/>
    <w:rsid w:val="00E60AD9"/>
    <w:rsid w:val="00E6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2C74"/>
  <w15:chartTrackingRefBased/>
  <w15:docId w15:val="{A95A3A05-4D5D-41EB-9E0F-128DDC1C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DE"/>
    <w:rPr>
      <w:rFonts w:eastAsiaTheme="majorEastAsia" w:cstheme="majorBidi"/>
      <w:color w:val="272727" w:themeColor="text1" w:themeTint="D8"/>
    </w:rPr>
  </w:style>
  <w:style w:type="paragraph" w:styleId="Title">
    <w:name w:val="Title"/>
    <w:basedOn w:val="Normal"/>
    <w:next w:val="Normal"/>
    <w:link w:val="TitleChar"/>
    <w:uiPriority w:val="10"/>
    <w:qFormat/>
    <w:rsid w:val="00864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DE"/>
    <w:pPr>
      <w:spacing w:before="160"/>
      <w:jc w:val="center"/>
    </w:pPr>
    <w:rPr>
      <w:i/>
      <w:iCs/>
      <w:color w:val="404040" w:themeColor="text1" w:themeTint="BF"/>
    </w:rPr>
  </w:style>
  <w:style w:type="character" w:customStyle="1" w:styleId="QuoteChar">
    <w:name w:val="Quote Char"/>
    <w:basedOn w:val="DefaultParagraphFont"/>
    <w:link w:val="Quote"/>
    <w:uiPriority w:val="29"/>
    <w:rsid w:val="008649DE"/>
    <w:rPr>
      <w:i/>
      <w:iCs/>
      <w:color w:val="404040" w:themeColor="text1" w:themeTint="BF"/>
    </w:rPr>
  </w:style>
  <w:style w:type="paragraph" w:styleId="ListParagraph">
    <w:name w:val="List Paragraph"/>
    <w:basedOn w:val="Normal"/>
    <w:uiPriority w:val="34"/>
    <w:qFormat/>
    <w:rsid w:val="008649DE"/>
    <w:pPr>
      <w:ind w:left="720"/>
      <w:contextualSpacing/>
    </w:pPr>
  </w:style>
  <w:style w:type="character" w:styleId="IntenseEmphasis">
    <w:name w:val="Intense Emphasis"/>
    <w:basedOn w:val="DefaultParagraphFont"/>
    <w:uiPriority w:val="21"/>
    <w:qFormat/>
    <w:rsid w:val="008649DE"/>
    <w:rPr>
      <w:i/>
      <w:iCs/>
      <w:color w:val="2F5496" w:themeColor="accent1" w:themeShade="BF"/>
    </w:rPr>
  </w:style>
  <w:style w:type="paragraph" w:styleId="IntenseQuote">
    <w:name w:val="Intense Quote"/>
    <w:basedOn w:val="Normal"/>
    <w:next w:val="Normal"/>
    <w:link w:val="IntenseQuoteChar"/>
    <w:uiPriority w:val="30"/>
    <w:qFormat/>
    <w:rsid w:val="00864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9DE"/>
    <w:rPr>
      <w:i/>
      <w:iCs/>
      <w:color w:val="2F5496" w:themeColor="accent1" w:themeShade="BF"/>
    </w:rPr>
  </w:style>
  <w:style w:type="character" w:styleId="IntenseReference">
    <w:name w:val="Intense Reference"/>
    <w:basedOn w:val="DefaultParagraphFont"/>
    <w:uiPriority w:val="32"/>
    <w:qFormat/>
    <w:rsid w:val="008649DE"/>
    <w:rPr>
      <w:b/>
      <w:bCs/>
      <w:smallCaps/>
      <w:color w:val="2F5496" w:themeColor="accent1" w:themeShade="BF"/>
      <w:spacing w:val="5"/>
    </w:rPr>
  </w:style>
  <w:style w:type="paragraph" w:styleId="NormalWeb">
    <w:name w:val="Normal (Web)"/>
    <w:basedOn w:val="Normal"/>
    <w:uiPriority w:val="99"/>
    <w:semiHidden/>
    <w:unhideWhenUsed/>
    <w:rsid w:val="008649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Islam</dc:creator>
  <cp:keywords/>
  <dc:description/>
  <cp:lastModifiedBy>Natasha Islam</cp:lastModifiedBy>
  <cp:revision>1</cp:revision>
  <dcterms:created xsi:type="dcterms:W3CDTF">2026-10-29T04:38:00Z</dcterms:created>
  <dcterms:modified xsi:type="dcterms:W3CDTF">2026-10-29T04:46:00Z</dcterms:modified>
</cp:coreProperties>
</file>