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56E" w:rsidRPr="0030356E" w:rsidRDefault="0030356E" w:rsidP="0030356E">
      <w:pPr>
        <w:rPr>
          <w:rFonts w:ascii="Times New Roman" w:hAnsi="Times New Roman" w:cs="Times New Roman"/>
          <w:b/>
          <w:sz w:val="56"/>
          <w:szCs w:val="56"/>
        </w:rPr>
      </w:pPr>
      <w:r w:rsidRPr="0030356E">
        <w:rPr>
          <w:rFonts w:ascii="Times New Roman" w:hAnsi="Times New Roman" w:cs="Times New Roman"/>
          <w:b/>
          <w:sz w:val="56"/>
          <w:szCs w:val="56"/>
        </w:rPr>
        <w:t>Challenges Faced</w:t>
      </w: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>1. Gemini Model Availability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Finding a working Gemini model was challenging because newer models were not available to all users and quota limits blocked access to popular options.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Tested multiple model variants and selected gemini-2.5-flash-lite which was available and functional on the free tier.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>2. Image Generation Pipeline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356E">
        <w:rPr>
          <w:rFonts w:ascii="Times New Roman" w:hAnsi="Times New Roman" w:cs="Times New Roman"/>
          <w:sz w:val="24"/>
          <w:szCs w:val="24"/>
        </w:rPr>
        <w:t>Building an automated image generation pipeline was challenging because multiple approaches failed within n8n cloud constraints.</w:t>
      </w:r>
      <w:proofErr w:type="gramEnd"/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Attempts: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Pollinations.ai could not render readable text in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infographics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>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Python PIL was blocked by n8n cloud security restrictions.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Node.js Canvas module was not available.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Google Nano Banana API had complex JSON structure that broke in n8n expressions.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Imgur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Catbox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were blocked or had upload complexity.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Removed automated image generation entirely.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Replaced with AI-generated image prompts that the user can paste into any image generation tool (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>, FLUX, DALL-E, etc.).</w:t>
      </w:r>
      <w:proofErr w:type="gramEnd"/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 xml:space="preserve">3. Twitter </w:t>
      </w:r>
      <w:proofErr w:type="spellStart"/>
      <w:r w:rsidRPr="0030356E">
        <w:rPr>
          <w:rFonts w:ascii="Times New Roman" w:hAnsi="Times New Roman" w:cs="Times New Roman"/>
          <w:b/>
          <w:sz w:val="52"/>
          <w:szCs w:val="52"/>
        </w:rPr>
        <w:t>OAuth</w:t>
      </w:r>
      <w:proofErr w:type="spellEnd"/>
      <w:r w:rsidRPr="0030356E">
        <w:rPr>
          <w:rFonts w:ascii="Times New Roman" w:hAnsi="Times New Roman" w:cs="Times New Roman"/>
          <w:b/>
          <w:sz w:val="52"/>
          <w:szCs w:val="52"/>
        </w:rPr>
        <w:t xml:space="preserve"> and Auto-Posting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Enabling automatic posting to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Twitter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was challenging because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authentication failed and paid services were required for reliable access.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Attempts: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Twitter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1.0a had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URL mismatches.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Twitter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2.0 required elevated developer access.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OpenTweet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API required $11.99/month subscription.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IFTTT and Make.com would add separate automation layers.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Content is generated automatically but posting remains manual. User copies content from Google Sheets and pastes into social media platforms.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>4. Content Parsing Consistency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Parsing Gemini's output into structured fields was challenging because the AI did not consistently follow formatting instructions.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Issues: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All content merged into single field.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Inconsistent field naming (TWEET1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TWEET 1).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Multi-line content broke simple parsers.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JSON output format was also ignored.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356E">
        <w:rPr>
          <w:rFonts w:ascii="Times New Roman" w:hAnsi="Times New Roman" w:cs="Times New Roman"/>
          <w:sz w:val="24"/>
          <w:szCs w:val="24"/>
        </w:rPr>
        <w:t>Simplified output to essential fields only.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 xml:space="preserve">Removed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caption and individual tweet columns.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Combined tweets into single thread field.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 xml:space="preserve">5. </w:t>
      </w:r>
      <w:proofErr w:type="gramStart"/>
      <w:r w:rsidRPr="0030356E">
        <w:rPr>
          <w:rFonts w:ascii="Times New Roman" w:hAnsi="Times New Roman" w:cs="Times New Roman"/>
          <w:b/>
          <w:sz w:val="52"/>
          <w:szCs w:val="52"/>
        </w:rPr>
        <w:t>n8n</w:t>
      </w:r>
      <w:proofErr w:type="gramEnd"/>
      <w:r w:rsidRPr="0030356E">
        <w:rPr>
          <w:rFonts w:ascii="Times New Roman" w:hAnsi="Times New Roman" w:cs="Times New Roman"/>
          <w:b/>
          <w:sz w:val="52"/>
          <w:szCs w:val="52"/>
        </w:rPr>
        <w:t xml:space="preserve"> Cloud Limitations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Working within n8n cloud restrictions was challenging because many standard automation patterns were blocked.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Restrictions: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Code node cannot import external modules.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- Code node cannot use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child_process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>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No Execute Command node available.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Environment variables blocked in some nodes.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JSON body expressions break validation.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356E">
        <w:rPr>
          <w:rFonts w:ascii="Times New Roman" w:hAnsi="Times New Roman" w:cs="Times New Roman"/>
          <w:sz w:val="24"/>
          <w:szCs w:val="24"/>
        </w:rPr>
        <w:t>Worked within n8n cloud constraints.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Used only built-in nodes.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Limited Code nodes to vanilla JavaScript.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Simplified workflow architecture.</w:t>
      </w:r>
      <w:proofErr w:type="gramEnd"/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</w:rPr>
      </w:pPr>
      <w:r w:rsidRPr="0030356E">
        <w:rPr>
          <w:rFonts w:ascii="Times New Roman" w:hAnsi="Times New Roman" w:cs="Times New Roman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>6. API Key Format Confusion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Configuring the Google API was challenging because different services expected different key formats.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Issue: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Initial key (AQ... format) worked for text generation but not for image generation API.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Confusion between Gemini API keys and other Google service keys.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356E">
        <w:rPr>
          <w:rFonts w:ascii="Times New Roman" w:hAnsi="Times New Roman" w:cs="Times New Roman"/>
          <w:sz w:val="24"/>
          <w:szCs w:val="24"/>
        </w:rPr>
        <w:t>Identified that the AQ format key was valid for text generation.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For image generation, a separate </w:t>
      </w:r>
      <w:proofErr w:type="spellStart"/>
      <w:r w:rsidRPr="0030356E">
        <w:rPr>
          <w:rFonts w:ascii="Times New Roman" w:hAnsi="Times New Roman" w:cs="Times New Roman"/>
          <w:sz w:val="24"/>
          <w:szCs w:val="24"/>
        </w:rPr>
        <w:t>AIza</w:t>
      </w:r>
      <w:proofErr w:type="spellEnd"/>
      <w:r w:rsidRPr="0030356E">
        <w:rPr>
          <w:rFonts w:ascii="Times New Roman" w:hAnsi="Times New Roman" w:cs="Times New Roman"/>
          <w:sz w:val="24"/>
          <w:szCs w:val="24"/>
        </w:rPr>
        <w:t xml:space="preserve"> format key would be needed. Since image generation was removed, this became a non-issue.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--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b/>
          <w:sz w:val="52"/>
          <w:szCs w:val="52"/>
        </w:rPr>
      </w:pPr>
      <w:r w:rsidRPr="0030356E">
        <w:rPr>
          <w:rFonts w:ascii="Times New Roman" w:hAnsi="Times New Roman" w:cs="Times New Roman"/>
          <w:b/>
          <w:sz w:val="52"/>
          <w:szCs w:val="52"/>
        </w:rPr>
        <w:t>7. Content Quality Control</w:t>
      </w:r>
    </w:p>
    <w:p w:rsidR="0030356E" w:rsidRPr="0030356E" w:rsidRDefault="0030356E" w:rsidP="0030356E">
      <w:pPr>
        <w:rPr>
          <w:rFonts w:ascii="Times New Roman" w:hAnsi="Times New Roman" w:cs="Times New Roman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Ensuring generated content met quality standards was challenging because AI sometimes produced generic or low-value output.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Issues:</w:t>
      </w:r>
      <w:bookmarkStart w:id="0" w:name="_GoBack"/>
      <w:bookmarkEnd w:id="0"/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Generic phrases like "AI is changing everything".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Missing real numbers or specific examples.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- Inconsistent tone across platforms.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>Solution:</w:t>
      </w:r>
    </w:p>
    <w:p w:rsidR="0030356E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</w:p>
    <w:p w:rsidR="000F17D3" w:rsidRPr="0030356E" w:rsidRDefault="0030356E" w:rsidP="0030356E">
      <w:pPr>
        <w:rPr>
          <w:rFonts w:ascii="Times New Roman" w:hAnsi="Times New Roman" w:cs="Times New Roman"/>
          <w:sz w:val="24"/>
          <w:szCs w:val="24"/>
        </w:rPr>
      </w:pPr>
      <w:r w:rsidRPr="0030356E">
        <w:rPr>
          <w:rFonts w:ascii="Times New Roman" w:hAnsi="Times New Roman" w:cs="Times New Roman"/>
          <w:sz w:val="24"/>
          <w:szCs w:val="24"/>
        </w:rPr>
        <w:t xml:space="preserve">Refined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system prompt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with strict rules. Added banned phrase list.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Enforced senior engineer tone.</w:t>
      </w:r>
      <w:proofErr w:type="gramEnd"/>
      <w:r w:rsidRPr="0030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56E">
        <w:rPr>
          <w:rFonts w:ascii="Times New Roman" w:hAnsi="Times New Roman" w:cs="Times New Roman"/>
          <w:sz w:val="24"/>
          <w:szCs w:val="24"/>
        </w:rPr>
        <w:t>Required real numbers and company names.</w:t>
      </w:r>
      <w:proofErr w:type="gramEnd"/>
    </w:p>
    <w:sectPr w:rsidR="000F17D3" w:rsidRPr="0030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56E"/>
    <w:rsid w:val="000F17D3"/>
    <w:rsid w:val="0030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__DELL__</dc:creator>
  <cp:lastModifiedBy>__DELL__</cp:lastModifiedBy>
  <cp:revision>1</cp:revision>
  <dcterms:created xsi:type="dcterms:W3CDTF">2026-07-15T13:48:00Z</dcterms:created>
  <dcterms:modified xsi:type="dcterms:W3CDTF">2026-07-15T13:52:00Z</dcterms:modified>
</cp:coreProperties>
</file>