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23" w:rsidRPr="00FE4921" w:rsidRDefault="00DC7923" w:rsidP="00DC7923">
      <w:pPr>
        <w:jc w:val="center"/>
        <w:rPr>
          <w:rFonts w:ascii="Times" w:hAnsi="Times"/>
          <w:u w:val="single"/>
        </w:rPr>
      </w:pPr>
      <w:r w:rsidRPr="00FE4921">
        <w:rPr>
          <w:rFonts w:ascii="Times" w:hAnsi="Times"/>
          <w:u w:val="single"/>
        </w:rPr>
        <w:t>Part 1</w:t>
      </w:r>
    </w:p>
    <w:p w:rsidR="00DC7923" w:rsidRPr="00FE4921" w:rsidRDefault="00DC7923" w:rsidP="00DC7923">
      <w:pPr>
        <w:jc w:val="center"/>
        <w:rPr>
          <w:rFonts w:ascii="Times" w:hAnsi="Times"/>
          <w:u w:val="single"/>
        </w:rPr>
      </w:pPr>
    </w:p>
    <w:p w:rsidR="00DC7923" w:rsidRPr="00FE4921" w:rsidRDefault="00DC7923" w:rsidP="00DC7923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FE4921">
        <w:rPr>
          <w:rFonts w:ascii="Times" w:hAnsi="Times"/>
        </w:rPr>
        <w:t xml:space="preserve">The street in Chicago with the most alley light issues is 2747 N Laramie Avenue in Logan Square with 80 complaints. The next addresses with the most issues are: 5201 W </w:t>
      </w:r>
      <w:proofErr w:type="spellStart"/>
      <w:r w:rsidRPr="00FE4921">
        <w:rPr>
          <w:rFonts w:ascii="Times" w:hAnsi="Times"/>
        </w:rPr>
        <w:t>Diversey</w:t>
      </w:r>
      <w:proofErr w:type="spellEnd"/>
      <w:r w:rsidRPr="00FE4921">
        <w:rPr>
          <w:rFonts w:ascii="Times" w:hAnsi="Times"/>
        </w:rPr>
        <w:t xml:space="preserve"> Ave (74), 2745 E 130</w:t>
      </w:r>
      <w:r w:rsidRPr="00FE4921">
        <w:rPr>
          <w:rFonts w:ascii="Times" w:hAnsi="Times"/>
          <w:vertAlign w:val="superscript"/>
        </w:rPr>
        <w:t>th</w:t>
      </w:r>
      <w:r w:rsidRPr="00FE4921">
        <w:rPr>
          <w:rFonts w:ascii="Times" w:hAnsi="Times"/>
        </w:rPr>
        <w:t xml:space="preserve"> St (71), 4126 W Jackson Blvd (63), and 3830 N Odell Ave (61). </w:t>
      </w:r>
    </w:p>
    <w:p w:rsidR="00DC7923" w:rsidRPr="00FE4921" w:rsidRDefault="00DC7923" w:rsidP="00DC7923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FE4921">
        <w:rPr>
          <w:rFonts w:ascii="Times" w:hAnsi="Times"/>
        </w:rPr>
        <w:t xml:space="preserve">Community Area 24 has had the most complaint calls, 72841. </w:t>
      </w:r>
    </w:p>
    <w:p w:rsidR="00DC7923" w:rsidRPr="00FE4921" w:rsidRDefault="00DC7923" w:rsidP="00DC7923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FE4921">
        <w:rPr>
          <w:rFonts w:ascii="Times" w:hAnsi="Times"/>
        </w:rPr>
        <w:t xml:space="preserve">The average response time to an “Alley Light” complaint is 47 days. </w:t>
      </w:r>
    </w:p>
    <w:p w:rsidR="00FE4921" w:rsidRDefault="00DC7923" w:rsidP="00DC792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 w:rsidRPr="00FE4921">
        <w:rPr>
          <w:rFonts w:ascii="Times" w:eastAsia="Times New Roman" w:hAnsi="Times" w:cs="Courier New"/>
          <w:color w:val="000000"/>
        </w:rPr>
        <w:t>There were 144</w:t>
      </w:r>
      <w:r w:rsidR="00FE4921" w:rsidRPr="00FE4921">
        <w:rPr>
          <w:rFonts w:ascii="Times" w:eastAsia="Times New Roman" w:hAnsi="Times" w:cs="Courier New"/>
          <w:color w:val="000000"/>
        </w:rPr>
        <w:t>,</w:t>
      </w:r>
      <w:r w:rsidRPr="00FE4921">
        <w:rPr>
          <w:rFonts w:ascii="Times" w:eastAsia="Times New Roman" w:hAnsi="Times" w:cs="Courier New"/>
          <w:color w:val="000000"/>
        </w:rPr>
        <w:t xml:space="preserve">341 </w:t>
      </w:r>
      <w:r w:rsidR="00FE4921" w:rsidRPr="00FE4921">
        <w:rPr>
          <w:rFonts w:ascii="Times" w:eastAsia="Times New Roman" w:hAnsi="Times" w:cs="Courier New"/>
          <w:color w:val="000000"/>
        </w:rPr>
        <w:t xml:space="preserve">requests in 2017 and </w:t>
      </w:r>
      <w:r w:rsidRPr="00FE4921">
        <w:rPr>
          <w:rFonts w:ascii="Times" w:eastAsia="Times New Roman" w:hAnsi="Times" w:cs="Courier New"/>
          <w:color w:val="000000"/>
        </w:rPr>
        <w:t>144</w:t>
      </w:r>
      <w:r w:rsidR="00FE4921" w:rsidRPr="00FE4921">
        <w:rPr>
          <w:rFonts w:ascii="Times" w:eastAsia="Times New Roman" w:hAnsi="Times" w:cs="Courier New"/>
          <w:color w:val="000000"/>
        </w:rPr>
        <w:t>,</w:t>
      </w:r>
      <w:r w:rsidRPr="00FE4921">
        <w:rPr>
          <w:rFonts w:ascii="Times" w:eastAsia="Times New Roman" w:hAnsi="Times" w:cs="Courier New"/>
          <w:color w:val="000000"/>
        </w:rPr>
        <w:t>092</w:t>
      </w:r>
      <w:r w:rsidR="00FE4921" w:rsidRPr="00FE4921">
        <w:rPr>
          <w:rFonts w:ascii="Times" w:eastAsia="Times New Roman" w:hAnsi="Times" w:cs="Courier New"/>
          <w:color w:val="000000"/>
        </w:rPr>
        <w:t xml:space="preserve"> unique service require numbers. This means that 219 of the calls were for pre-existing complaints.</w:t>
      </w:r>
    </w:p>
    <w:p w:rsidR="00FE4921" w:rsidRDefault="00FE4921" w:rsidP="00DC792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>
        <w:rPr>
          <w:rFonts w:ascii="Times" w:eastAsia="Times New Roman" w:hAnsi="Times" w:cs="Courier New"/>
          <w:color w:val="000000"/>
        </w:rPr>
        <w:t xml:space="preserve">About 40% of vacant buildings are being occupied by someone, whether its homeless people, children, or gang members. </w:t>
      </w:r>
    </w:p>
    <w:p w:rsidR="00FE4921" w:rsidRDefault="00FE4921" w:rsidP="00FE4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</w:p>
    <w:p w:rsidR="00DC7923" w:rsidRDefault="00FE4921" w:rsidP="00FE4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eastAsia="Times New Roman" w:hAnsi="Times" w:cs="Courier New"/>
          <w:color w:val="000000"/>
          <w:u w:val="single"/>
        </w:rPr>
      </w:pPr>
      <w:r>
        <w:rPr>
          <w:rFonts w:ascii="Times" w:eastAsia="Times New Roman" w:hAnsi="Times" w:cs="Courier New"/>
          <w:color w:val="000000"/>
          <w:u w:val="single"/>
        </w:rPr>
        <w:t xml:space="preserve">Part 2 </w:t>
      </w:r>
    </w:p>
    <w:p w:rsidR="00FE4921" w:rsidRDefault="00FE4921" w:rsidP="00FE4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eastAsia="Times New Roman" w:hAnsi="Times" w:cs="Courier New"/>
          <w:color w:val="000000"/>
          <w:u w:val="single"/>
        </w:rPr>
      </w:pPr>
    </w:p>
    <w:p w:rsidR="00FE4921" w:rsidRDefault="00FE4921" w:rsidP="00FE492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>
        <w:rPr>
          <w:rFonts w:ascii="Times" w:eastAsia="Times New Roman" w:hAnsi="Times" w:cs="Courier New"/>
          <w:color w:val="000000"/>
        </w:rPr>
        <w:t xml:space="preserve">Blocks where the mean white population is much lower than average and the female population is slightly lower than average </w:t>
      </w:r>
      <w:r w:rsidRPr="00FE4921">
        <w:rPr>
          <w:rFonts w:ascii="Times" w:eastAsia="Times New Roman" w:hAnsi="Times" w:cs="Courier New"/>
          <w:color w:val="000000"/>
        </w:rPr>
        <w:t xml:space="preserve">are much more likely to get “Vacant and Abandoned Buildings Reported”. </w:t>
      </w:r>
    </w:p>
    <w:p w:rsidR="00FE4921" w:rsidRDefault="009C6BE7" w:rsidP="00FE492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>
        <w:rPr>
          <w:rFonts w:ascii="Times" w:eastAsia="Times New Roman" w:hAnsi="Times" w:cs="Courier New"/>
          <w:color w:val="000000"/>
        </w:rPr>
        <w:t>Fa</w:t>
      </w:r>
    </w:p>
    <w:p w:rsidR="009C6BE7" w:rsidRPr="00FE4921" w:rsidRDefault="009C6BE7" w:rsidP="00FE492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>
        <w:rPr>
          <w:rFonts w:ascii="Times" w:eastAsia="Times New Roman" w:hAnsi="Times" w:cs="Courier New"/>
          <w:color w:val="000000"/>
        </w:rPr>
        <w:t xml:space="preserve">The characteristics of a neighborhood, especially when it comes to demographic factors, are unlikely to change rapidly, barring a major political or social event. </w:t>
      </w:r>
    </w:p>
    <w:p w:rsidR="00FE4921" w:rsidRDefault="00FE4921" w:rsidP="00FE4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eastAsia="Times New Roman" w:hAnsi="Times" w:cs="Courier New"/>
          <w:color w:val="000000"/>
          <w:u w:val="single"/>
        </w:rPr>
      </w:pPr>
    </w:p>
    <w:p w:rsidR="00FE4921" w:rsidRDefault="00FE4921" w:rsidP="00FE492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What types of blocks get “Vacant and Abandoned Buildings Reported”?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FE4921" w:rsidRDefault="00FE4921" w:rsidP="00FE492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What types of blocks get “Alley Lights Out”?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FE4921" w:rsidRDefault="00FE4921" w:rsidP="00FE492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Does that change over time in the data you collected?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FE4921" w:rsidRDefault="00FE4921" w:rsidP="00FE492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What is the difference in blocks that get “Vacant and Abandoned Buildings Reported” vs “Alley Lights Out”?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FE4921" w:rsidRPr="00FE4921" w:rsidRDefault="00FE4921" w:rsidP="00FE4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eastAsia="Times New Roman" w:hAnsi="Times" w:cs="Courier New"/>
          <w:color w:val="000000"/>
        </w:rPr>
      </w:pPr>
    </w:p>
    <w:p w:rsidR="00DC7923" w:rsidRDefault="00DC7923" w:rsidP="00DC7923">
      <w:pPr>
        <w:jc w:val="center"/>
        <w:rPr>
          <w:u w:val="single"/>
        </w:rPr>
      </w:pPr>
    </w:p>
    <w:p w:rsidR="00DC7923" w:rsidRDefault="00DC7923" w:rsidP="00DC7923"/>
    <w:p w:rsidR="00DC7923" w:rsidRDefault="00DC7923" w:rsidP="00DC7923"/>
    <w:p w:rsidR="005A1D47" w:rsidRDefault="00DC7923" w:rsidP="00DC7923">
      <w:r>
        <w:t>Part 3)</w:t>
      </w:r>
    </w:p>
    <w:p w:rsidR="00DC7923" w:rsidRDefault="00DC7923" w:rsidP="00DC7923">
      <w:bookmarkStart w:id="0" w:name="_GoBack"/>
      <w:bookmarkEnd w:id="0"/>
    </w:p>
    <w:p w:rsidR="00DC7923" w:rsidRDefault="00DC7923" w:rsidP="00DC7923">
      <w:r>
        <w:t>Question A) Using the data post-2017, this is most likely to be a</w:t>
      </w:r>
      <w:r w:rsidR="00BC509D">
        <w:t>n</w:t>
      </w:r>
      <w:r>
        <w:t xml:space="preserve"> Alley Lights out related call. </w:t>
      </w:r>
      <w:r w:rsidR="00BC509D">
        <w:t>The address ‘</w:t>
      </w:r>
      <w:r w:rsidR="008C0EDD">
        <w:t>36</w:t>
      </w:r>
      <w:r w:rsidR="00BC509D">
        <w:t xml:space="preserve">00 W Roosevelt Rd’ is in zip code 60624. For that zip code there were </w:t>
      </w:r>
      <w:r w:rsidR="00DC1244">
        <w:t>612</w:t>
      </w:r>
      <w:r w:rsidR="00BC509D">
        <w:t xml:space="preserve"> Alley Lights service requests (57%)</w:t>
      </w:r>
      <w:r w:rsidR="00DC1244">
        <w:t>, 311</w:t>
      </w:r>
      <w:r w:rsidR="00BC509D">
        <w:t xml:space="preserve"> Graffiti Removal service requests (29%) and</w:t>
      </w:r>
      <w:r w:rsidR="00DC1244">
        <w:t xml:space="preserve"> 146</w:t>
      </w:r>
      <w:r w:rsidR="00BC509D">
        <w:t xml:space="preserve"> Vacant Building service requests (14%) in 2017.</w:t>
      </w:r>
      <w:r w:rsidR="00DC1244">
        <w:t xml:space="preserve"> </w:t>
      </w:r>
    </w:p>
    <w:p w:rsidR="00DC1244" w:rsidRDefault="00DC1244" w:rsidP="00DC7923"/>
    <w:p w:rsidR="008F6C1E" w:rsidRDefault="00DC1244" w:rsidP="00DC7923">
      <w:r>
        <w:t xml:space="preserve">Question B) </w:t>
      </w:r>
      <w:r w:rsidR="008F6C1E">
        <w:t xml:space="preserve">The </w:t>
      </w:r>
      <w:proofErr w:type="spellStart"/>
      <w:r w:rsidR="008F6C1E">
        <w:t>zipcodes</w:t>
      </w:r>
      <w:proofErr w:type="spellEnd"/>
      <w:r w:rsidR="008F6C1E">
        <w:t xml:space="preserve"> for the Garfield neighborhood are 60624 and 60612. The zip codes for the Uptown neighborhood are 60613 and 60640. </w:t>
      </w:r>
    </w:p>
    <w:p w:rsidR="008F6C1E" w:rsidRDefault="008F6C1E" w:rsidP="00DC7923"/>
    <w:p w:rsidR="008F6C1E" w:rsidRDefault="008F6C1E" w:rsidP="00DC7923">
      <w:r>
        <w:t>The percentage of Graffiti Removal requests in Garfield compared to total requests is 2261/(953+2261+198) = 0.66, 66%.</w:t>
      </w:r>
    </w:p>
    <w:p w:rsidR="008F6C1E" w:rsidRDefault="008F6C1E" w:rsidP="00DC7923"/>
    <w:p w:rsidR="008F6C1E" w:rsidRDefault="008F6C1E" w:rsidP="00DC7923">
      <w:r>
        <w:t>The percentage of Graffiti Removal requests in the Uptown neighborhood compared to total request is 5120/(371+5120+3) = 0.93, 93%</w:t>
      </w:r>
    </w:p>
    <w:p w:rsidR="008F6C1E" w:rsidRDefault="008F6C1E" w:rsidP="00DC7923"/>
    <w:p w:rsidR="008F6C1E" w:rsidRDefault="008F6C1E" w:rsidP="00DC7923">
      <w:r>
        <w:t xml:space="preserve">Since 0.93/0.63 = 1.4 the call most likely came from Uptown. It is 40% more likely to have come from Uptown. </w:t>
      </w:r>
    </w:p>
    <w:p w:rsidR="008F6C1E" w:rsidRDefault="008F6C1E" w:rsidP="00DC7923"/>
    <w:p w:rsidR="008F6C1E" w:rsidRDefault="008F6C1E" w:rsidP="00DC7923">
      <w:r>
        <w:t>Question C) (160/400) / (100/600) = 2.409. This indicates that with the given numbers a call about Graffiti Removal is 2.4x mo</w:t>
      </w:r>
      <w:r w:rsidR="00B83333">
        <w:t xml:space="preserve">re likely to come from Uptown. </w:t>
      </w:r>
    </w:p>
    <w:p w:rsidR="008F6C1E" w:rsidRDefault="008F6C1E" w:rsidP="00DC7923"/>
    <w:p w:rsidR="008F6C1E" w:rsidRDefault="008F6C1E" w:rsidP="00DC7923"/>
    <w:p w:rsidR="00A15498" w:rsidRDefault="00A15498" w:rsidP="00DC7923"/>
    <w:sectPr w:rsidR="00A15498" w:rsidSect="00F2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FF75B4"/>
    <w:multiLevelType w:val="hybridMultilevel"/>
    <w:tmpl w:val="2BD29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53644"/>
    <w:multiLevelType w:val="hybridMultilevel"/>
    <w:tmpl w:val="11D2E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7ECE"/>
    <w:multiLevelType w:val="hybridMultilevel"/>
    <w:tmpl w:val="F2C4D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23"/>
    <w:rsid w:val="00025DFC"/>
    <w:rsid w:val="006E5348"/>
    <w:rsid w:val="008C0EDD"/>
    <w:rsid w:val="008F6C1E"/>
    <w:rsid w:val="009C6BE7"/>
    <w:rsid w:val="00A15498"/>
    <w:rsid w:val="00B83333"/>
    <w:rsid w:val="00BC509D"/>
    <w:rsid w:val="00DC1244"/>
    <w:rsid w:val="00DC7923"/>
    <w:rsid w:val="00F25ABC"/>
    <w:rsid w:val="00F46DEE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D7397"/>
  <w14:defaultImageDpi w14:val="32767"/>
  <w15:chartTrackingRefBased/>
  <w15:docId w15:val="{C9F27361-BE96-BE4D-AFEB-D4776C7A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Mathur</dc:creator>
  <cp:keywords/>
  <dc:description/>
  <cp:lastModifiedBy>Natasha Mathur</cp:lastModifiedBy>
  <cp:revision>3</cp:revision>
  <dcterms:created xsi:type="dcterms:W3CDTF">2018-04-03T20:54:00Z</dcterms:created>
  <dcterms:modified xsi:type="dcterms:W3CDTF">2018-04-03T23:47:00Z</dcterms:modified>
</cp:coreProperties>
</file>