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38F" w:rsidRPr="0045238F" w:rsidRDefault="0045238F" w:rsidP="004523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45238F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CUSTOMER LIFETIME VALUE</w:t>
      </w:r>
    </w:p>
    <w:p w:rsidR="0045238F" w:rsidRPr="00B4215B" w:rsidRDefault="0045238F" w:rsidP="004523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Purchase Likelihood Distribution by Condition1: Fee vs. No Fee (Violin Plot)</w:t>
      </w:r>
    </w:p>
    <w:p w:rsidR="0045238F" w:rsidRPr="00B4215B" w:rsidRDefault="0045238F" w:rsidP="004523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Observation:</w:t>
      </w:r>
    </w:p>
    <w:p w:rsidR="0045238F" w:rsidRPr="00B4215B" w:rsidRDefault="0045238F" w:rsidP="004523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 Group:</w:t>
      </w:r>
    </w:p>
    <w:p w:rsidR="0045238F" w:rsidRPr="00B4215B" w:rsidRDefault="0045238F" w:rsidP="0045238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distribution is wider, indicating more variability in purchase likelihood scores.</w:t>
      </w:r>
    </w:p>
    <w:p w:rsidR="0045238F" w:rsidRPr="00B4215B" w:rsidRDefault="0045238F" w:rsidP="0045238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Median purchase likelihood is moderately high, but there is a noticeable presence of lower values in the distribution.</w:t>
      </w:r>
    </w:p>
    <w:p w:rsidR="0045238F" w:rsidRPr="00B4215B" w:rsidRDefault="0045238F" w:rsidP="004523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Fee Group:</w:t>
      </w:r>
    </w:p>
    <w:p w:rsidR="0045238F" w:rsidRPr="00B4215B" w:rsidRDefault="0045238F" w:rsidP="0045238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distribution is more concentrated, with a narrower range of scores.</w:t>
      </w:r>
    </w:p>
    <w:p w:rsidR="0045238F" w:rsidRPr="00B4215B" w:rsidRDefault="0045238F" w:rsidP="0045238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median is slightly higher than the Fee group, showing customers are more likely to purchase when no fee is involved.</w:t>
      </w:r>
    </w:p>
    <w:p w:rsidR="0045238F" w:rsidRPr="00B4215B" w:rsidRDefault="0045238F" w:rsidP="004523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Insights:</w:t>
      </w:r>
    </w:p>
    <w:p w:rsidR="0045238F" w:rsidRPr="00B4215B" w:rsidRDefault="0045238F" w:rsidP="004523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Removing fees appears to increase purchase likelihood and reduces variability in customer behavior.</w:t>
      </w:r>
    </w:p>
    <w:p w:rsidR="0045238F" w:rsidRPr="00B4215B" w:rsidRDefault="0045238F" w:rsidP="0045238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presence of fees likely introduces hesitation or a barrier to purchase.</w:t>
      </w:r>
    </w:p>
    <w:p w:rsidR="003521D9" w:rsidRDefault="0045238F" w:rsidP="0045238F">
      <w:pPr>
        <w:jc w:val="center"/>
      </w:pPr>
      <w:r>
        <w:rPr>
          <w:noProof/>
        </w:rPr>
        <w:drawing>
          <wp:inline distT="0" distB="0" distL="0" distR="0" wp14:anchorId="19785486" wp14:editId="384F612D">
            <wp:extent cx="4311015" cy="3469005"/>
            <wp:effectExtent l="114300" t="101600" r="121285" b="137795"/>
            <wp:docPr id="1842389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469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5238F" w:rsidRDefault="0045238F" w:rsidP="0045238F">
      <w:pPr>
        <w:jc w:val="center"/>
      </w:pPr>
    </w:p>
    <w:p w:rsidR="0045238F" w:rsidRDefault="0045238F" w:rsidP="0045238F">
      <w:pPr>
        <w:jc w:val="center"/>
      </w:pPr>
      <w:r>
        <w:rPr>
          <w:noProof/>
        </w:rPr>
        <w:lastRenderedPageBreak/>
        <w:drawing>
          <wp:inline distT="0" distB="0" distL="0" distR="0" wp14:anchorId="64D04C9A" wp14:editId="26179480">
            <wp:extent cx="4311015" cy="3469005"/>
            <wp:effectExtent l="114300" t="101600" r="121285" b="137795"/>
            <wp:docPr id="2048599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469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5238F" w:rsidRDefault="0045238F" w:rsidP="0045238F">
      <w:pPr>
        <w:jc w:val="center"/>
      </w:pPr>
    </w:p>
    <w:p w:rsidR="0045238F" w:rsidRPr="00B4215B" w:rsidRDefault="0045238F" w:rsidP="004523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Purchase Likelihood Distribution by Condition2: High Discount vs. Low Discount </w:t>
      </w:r>
    </w:p>
    <w:p w:rsidR="0045238F" w:rsidRPr="00B4215B" w:rsidRDefault="0045238F" w:rsidP="004523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Observation:</w:t>
      </w:r>
    </w:p>
    <w:p w:rsidR="0045238F" w:rsidRPr="00B4215B" w:rsidRDefault="0045238F" w:rsidP="0045238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Discount:</w:t>
      </w:r>
    </w:p>
    <w:p w:rsidR="0045238F" w:rsidRPr="00B4215B" w:rsidRDefault="0045238F" w:rsidP="0045238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distribution peaks at a higher likelihood score, reinforcing its positive effect on purchasing decisions.</w:t>
      </w:r>
    </w:p>
    <w:p w:rsidR="0045238F" w:rsidRPr="00B4215B" w:rsidRDefault="0045238F" w:rsidP="0045238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curve is symmetrical, with most scores concentrated around the higher end.</w:t>
      </w:r>
    </w:p>
    <w:p w:rsidR="0045238F" w:rsidRPr="00B4215B" w:rsidRDefault="0045238F" w:rsidP="0045238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Discount:</w:t>
      </w:r>
    </w:p>
    <w:p w:rsidR="0045238F" w:rsidRPr="00B4215B" w:rsidRDefault="0045238F" w:rsidP="0045238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distribution is wider and flatter, with purchase likelihood spread out over a broader range.</w:t>
      </w:r>
    </w:p>
    <w:p w:rsidR="0045238F" w:rsidRPr="00B4215B" w:rsidRDefault="0045238F" w:rsidP="0045238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curve’s peak is lower, indicating fewer customers show a high likelihood of purchase under low discounts.</w:t>
      </w:r>
    </w:p>
    <w:p w:rsidR="0045238F" w:rsidRPr="00B4215B" w:rsidRDefault="0045238F" w:rsidP="004523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Insights:</w:t>
      </w:r>
    </w:p>
    <w:p w:rsidR="0045238F" w:rsidRPr="00B4215B" w:rsidRDefault="0045238F" w:rsidP="0045238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High discounts create a more focused and positive purchasing behavior.</w:t>
      </w:r>
    </w:p>
    <w:p w:rsidR="0045238F" w:rsidRPr="00B4215B" w:rsidRDefault="0045238F" w:rsidP="0045238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215B">
        <w:rPr>
          <w:rFonts w:ascii="Times New Roman" w:eastAsia="Times New Roman" w:hAnsi="Times New Roman" w:cs="Times New Roman"/>
          <w:kern w:val="0"/>
          <w14:ligatures w14:val="none"/>
        </w:rPr>
        <w:t>The low-discount group shows dispersed behavior, with a considerable portion of customers demonstrating a lower inclination to buy.</w:t>
      </w:r>
    </w:p>
    <w:p w:rsidR="0045238F" w:rsidRDefault="0045238F" w:rsidP="0045238F">
      <w:pPr>
        <w:pStyle w:val="Heading3"/>
      </w:pPr>
      <w:r>
        <w:rPr>
          <w:rStyle w:val="Strong"/>
          <w:b w:val="0"/>
          <w:bCs w:val="0"/>
        </w:rPr>
        <w:t>Actionable Recommendations</w:t>
      </w:r>
    </w:p>
    <w:p w:rsidR="0045238F" w:rsidRDefault="0045238F" w:rsidP="0045238F">
      <w:pPr>
        <w:pStyle w:val="NormalWeb"/>
        <w:numPr>
          <w:ilvl w:val="0"/>
          <w:numId w:val="3"/>
        </w:numPr>
      </w:pPr>
      <w:r>
        <w:rPr>
          <w:rStyle w:val="Strong"/>
        </w:rPr>
        <w:t>Fee Reduction:</w:t>
      </w:r>
    </w:p>
    <w:p w:rsidR="0045238F" w:rsidRDefault="0045238F" w:rsidP="0045238F">
      <w:pPr>
        <w:numPr>
          <w:ilvl w:val="1"/>
          <w:numId w:val="3"/>
        </w:numPr>
        <w:spacing w:before="100" w:beforeAutospacing="1" w:after="100" w:afterAutospacing="1"/>
      </w:pPr>
      <w:r>
        <w:t>Eliminating fees can significantly increase purchase likelihood and create more consistent customer behavior. Explore alternative revenue streams to compensate for the fee removal.</w:t>
      </w:r>
    </w:p>
    <w:p w:rsidR="0045238F" w:rsidRDefault="0045238F" w:rsidP="0045238F">
      <w:pPr>
        <w:pStyle w:val="NormalWeb"/>
        <w:numPr>
          <w:ilvl w:val="0"/>
          <w:numId w:val="3"/>
        </w:numPr>
      </w:pPr>
      <w:r>
        <w:rPr>
          <w:rStyle w:val="Strong"/>
        </w:rPr>
        <w:t>Strategic Discounts:</w:t>
      </w:r>
    </w:p>
    <w:p w:rsidR="0045238F" w:rsidRDefault="0045238F" w:rsidP="0045238F">
      <w:pPr>
        <w:numPr>
          <w:ilvl w:val="1"/>
          <w:numId w:val="3"/>
        </w:numPr>
        <w:spacing w:before="100" w:beforeAutospacing="1" w:after="100" w:afterAutospacing="1"/>
      </w:pPr>
      <w:r>
        <w:lastRenderedPageBreak/>
        <w:t>Focus on high-discount campaigns to maximize purchase likelihood and reduce variability in customer behavior.</w:t>
      </w:r>
    </w:p>
    <w:p w:rsidR="0045238F" w:rsidRDefault="0045238F" w:rsidP="0045238F">
      <w:pPr>
        <w:numPr>
          <w:ilvl w:val="1"/>
          <w:numId w:val="3"/>
        </w:numPr>
        <w:spacing w:before="100" w:beforeAutospacing="1" w:after="100" w:afterAutospacing="1"/>
      </w:pPr>
      <w:r>
        <w:t>Use low discounts only for less price-sensitive segments or to test new customer acquisition strategies.</w:t>
      </w:r>
    </w:p>
    <w:p w:rsidR="0045238F" w:rsidRDefault="0045238F" w:rsidP="0045238F">
      <w:pPr>
        <w:pStyle w:val="NormalWeb"/>
        <w:numPr>
          <w:ilvl w:val="0"/>
          <w:numId w:val="3"/>
        </w:numPr>
      </w:pPr>
      <w:r>
        <w:rPr>
          <w:rStyle w:val="Strong"/>
        </w:rPr>
        <w:t>Behavioral Segmentation:</w:t>
      </w:r>
    </w:p>
    <w:p w:rsidR="0045238F" w:rsidRDefault="0045238F" w:rsidP="0045238F">
      <w:pPr>
        <w:numPr>
          <w:ilvl w:val="1"/>
          <w:numId w:val="3"/>
        </w:numPr>
        <w:spacing w:before="100" w:beforeAutospacing="1" w:after="100" w:afterAutospacing="1"/>
      </w:pPr>
      <w:r>
        <w:t>Leverage the insights from these analyses to segment customers by price sensitivity and offer tailored incentives accordingly.</w:t>
      </w:r>
    </w:p>
    <w:p w:rsidR="0045238F" w:rsidRDefault="0045238F" w:rsidP="0045238F">
      <w:pPr>
        <w:jc w:val="center"/>
      </w:pPr>
      <w:r>
        <w:rPr>
          <w:noProof/>
        </w:rPr>
        <w:drawing>
          <wp:inline distT="0" distB="0" distL="0" distR="0" wp14:anchorId="4621650B" wp14:editId="0A2E3EDA">
            <wp:extent cx="4862649" cy="3390347"/>
            <wp:effectExtent l="114300" t="101600" r="116205" b="140335"/>
            <wp:docPr id="349069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69381" name="Picture 349069381"/>
                    <pic:cNvPicPr/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05" cy="33988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5238F" w:rsidRDefault="0045238F" w:rsidP="0045238F">
      <w:pPr>
        <w:jc w:val="center"/>
      </w:pPr>
    </w:p>
    <w:p w:rsidR="0045238F" w:rsidRDefault="0045238F" w:rsidP="0045238F">
      <w:pPr>
        <w:jc w:val="center"/>
      </w:pPr>
    </w:p>
    <w:p w:rsidR="0045238F" w:rsidRDefault="0045238F" w:rsidP="0045238F">
      <w:pPr>
        <w:pStyle w:val="Heading3"/>
      </w:pPr>
      <w:r>
        <w:rPr>
          <w:rStyle w:val="Strong"/>
          <w:b w:val="0"/>
          <w:bCs w:val="0"/>
        </w:rPr>
        <w:t>Insights from the Graphs</w:t>
      </w:r>
    </w:p>
    <w:p w:rsidR="0045238F" w:rsidRDefault="0045238F" w:rsidP="0045238F">
      <w:pPr>
        <w:pStyle w:val="Heading4"/>
      </w:pPr>
      <w:r>
        <w:rPr>
          <w:rStyle w:val="Strong"/>
        </w:rPr>
        <w:t>1. Fee vs. No Fee (Average Purchase Likelihood Bar Chart)</w:t>
      </w:r>
    </w:p>
    <w:p w:rsidR="0045238F" w:rsidRDefault="0045238F" w:rsidP="0045238F">
      <w:pPr>
        <w:pStyle w:val="NormalWeb"/>
        <w:numPr>
          <w:ilvl w:val="0"/>
          <w:numId w:val="4"/>
        </w:numPr>
      </w:pPr>
      <w:r>
        <w:rPr>
          <w:rStyle w:val="Strong"/>
        </w:rPr>
        <w:t>Insight 1: No Fee Drives Higher Purchase Likelihood</w:t>
      </w:r>
    </w:p>
    <w:p w:rsidR="0045238F" w:rsidRDefault="0045238F" w:rsidP="0045238F">
      <w:pPr>
        <w:numPr>
          <w:ilvl w:val="1"/>
          <w:numId w:val="4"/>
        </w:numPr>
        <w:spacing w:before="100" w:beforeAutospacing="1" w:after="100" w:afterAutospacing="1"/>
      </w:pPr>
      <w:r>
        <w:t>The "No Fee" condition achieves a significantly higher average purchase likelihood (5.8) compared to the "Fee" condition (4.5).</w:t>
      </w:r>
    </w:p>
    <w:p w:rsidR="0045238F" w:rsidRDefault="0045238F" w:rsidP="0045238F">
      <w:pPr>
        <w:numPr>
          <w:ilvl w:val="1"/>
          <w:numId w:val="4"/>
        </w:numPr>
        <w:spacing w:before="100" w:beforeAutospacing="1" w:after="100" w:afterAutospacing="1"/>
      </w:pPr>
      <w:r>
        <w:t>Fees appear to create a psychological or monetary barrier that discourages purchases. Removing fees can encourage a more positive customer response and improve conversions.</w:t>
      </w:r>
    </w:p>
    <w:p w:rsidR="0045238F" w:rsidRDefault="0045238F" w:rsidP="0045238F">
      <w:pPr>
        <w:pStyle w:val="NormalWeb"/>
        <w:numPr>
          <w:ilvl w:val="0"/>
          <w:numId w:val="4"/>
        </w:numPr>
      </w:pPr>
      <w:r>
        <w:rPr>
          <w:rStyle w:val="Strong"/>
        </w:rPr>
        <w:t>Insight 2: Consistency in Behavior Without Fees</w:t>
      </w:r>
    </w:p>
    <w:p w:rsidR="0045238F" w:rsidRDefault="0045238F" w:rsidP="0045238F">
      <w:pPr>
        <w:numPr>
          <w:ilvl w:val="1"/>
          <w:numId w:val="4"/>
        </w:numPr>
        <w:spacing w:before="100" w:beforeAutospacing="1" w:after="100" w:afterAutospacing="1"/>
      </w:pPr>
      <w:r>
        <w:t>The "No Fee" condition likely reflects a more consistent and predictable customer response. This suggests fewer fluctuations in purchasing behavior when fees are not applied.</w:t>
      </w:r>
    </w:p>
    <w:p w:rsidR="0045238F" w:rsidRDefault="0045238F" w:rsidP="0045238F"/>
    <w:sectPr w:rsidR="0045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E5AA1"/>
    <w:multiLevelType w:val="multilevel"/>
    <w:tmpl w:val="45FC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57534"/>
    <w:multiLevelType w:val="multilevel"/>
    <w:tmpl w:val="5C36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F5200"/>
    <w:multiLevelType w:val="multilevel"/>
    <w:tmpl w:val="42F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C7EAD"/>
    <w:multiLevelType w:val="multilevel"/>
    <w:tmpl w:val="F9FE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1560">
    <w:abstractNumId w:val="3"/>
  </w:num>
  <w:num w:numId="2" w16cid:durableId="1536306997">
    <w:abstractNumId w:val="2"/>
  </w:num>
  <w:num w:numId="3" w16cid:durableId="700474414">
    <w:abstractNumId w:val="0"/>
  </w:num>
  <w:num w:numId="4" w16cid:durableId="1994987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AA"/>
    <w:rsid w:val="003521D9"/>
    <w:rsid w:val="0045238F"/>
    <w:rsid w:val="00767A19"/>
    <w:rsid w:val="00ED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DBA1A"/>
  <w15:chartTrackingRefBased/>
  <w15:docId w15:val="{0694E70A-D812-6949-A24E-C0FDBC0F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38F"/>
    <w:pPr>
      <w:jc w:val="left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3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3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5238F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Strong">
    <w:name w:val="Strong"/>
    <w:basedOn w:val="DefaultParagraphFont"/>
    <w:uiPriority w:val="22"/>
    <w:qFormat/>
    <w:rsid w:val="004523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3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38F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Jayeshshah (25PGDM)</dc:creator>
  <cp:keywords/>
  <dc:description/>
  <cp:lastModifiedBy>Natasha Jayeshshah (25PGDM)</cp:lastModifiedBy>
  <cp:revision>2</cp:revision>
  <dcterms:created xsi:type="dcterms:W3CDTF">2025-02-10T07:45:00Z</dcterms:created>
  <dcterms:modified xsi:type="dcterms:W3CDTF">2025-02-10T07:51:00Z</dcterms:modified>
</cp:coreProperties>
</file>