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083D3" w14:textId="77777777" w:rsidR="0029533E" w:rsidRDefault="0029533E" w:rsidP="0029533E">
      <w:pPr>
        <w:rPr>
          <w:rFonts w:ascii="Times New Roman" w:eastAsia="Times New Roman" w:hAnsi="Times New Roman" w:cs="Times New Roman"/>
          <w:lang w:eastAsia="en-GB"/>
        </w:rPr>
      </w:pPr>
      <w:r w:rsidRPr="0029533E">
        <w:rPr>
          <w:rFonts w:ascii="Times New Roman" w:eastAsia="Times New Roman" w:hAnsi="Times New Roman" w:cs="Times New Roman"/>
          <w:lang w:eastAsia="en-GB"/>
        </w:rPr>
        <w:t>Defining delirium for the International Classification of Diseases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3BA21510" w14:textId="77777777" w:rsidR="0029533E" w:rsidRDefault="0029533E" w:rsidP="0029533E">
      <w:pPr>
        <w:rPr>
          <w:rFonts w:ascii="Times New Roman" w:eastAsia="Times New Roman" w:hAnsi="Times New Roman" w:cs="Times New Roman"/>
          <w:lang w:eastAsia="en-GB"/>
        </w:rPr>
      </w:pPr>
    </w:p>
    <w:p w14:paraId="3E06FB4F" w14:textId="6EB17935" w:rsidR="0029533E" w:rsidRDefault="0029533E" w:rsidP="0029533E">
      <w:pPr>
        <w:rPr>
          <w:rFonts w:ascii="Times New Roman" w:eastAsia="Times New Roman" w:hAnsi="Times New Roman" w:cs="Times New Roman"/>
          <w:lang w:eastAsia="en-GB"/>
        </w:rPr>
      </w:pPr>
      <w:r w:rsidRPr="0029533E">
        <w:rPr>
          <w:rFonts w:ascii="Times New Roman" w:eastAsia="Times New Roman" w:hAnsi="Times New Roman" w:cs="Times New Roman"/>
          <w:lang w:eastAsia="en-GB"/>
        </w:rPr>
        <w:t>, 11th Revision</w:t>
      </w:r>
    </w:p>
    <w:p w14:paraId="2983D6CC" w14:textId="41D4235B" w:rsidR="00DC4D3D" w:rsidRDefault="00DC4D3D" w:rsidP="0029533E">
      <w:pPr>
        <w:rPr>
          <w:rFonts w:ascii="Times New Roman" w:eastAsia="Times New Roman" w:hAnsi="Times New Roman" w:cs="Times New Roman"/>
          <w:lang w:eastAsia="en-GB"/>
        </w:rPr>
      </w:pPr>
    </w:p>
    <w:p w14:paraId="025D2C55" w14:textId="58058898" w:rsidR="00DC4D3D" w:rsidRDefault="00DC4D3D" w:rsidP="0029533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fldChar w:fldCharType="begin" w:fldLock="1"/>
      </w:r>
      <w:r>
        <w:rPr>
          <w:rFonts w:ascii="Times New Roman" w:eastAsia="Times New Roman" w:hAnsi="Times New Roman" w:cs="Times New Roman"/>
          <w:lang w:eastAsia="en-GB"/>
        </w:rPr>
        <w:instrText>ADDIN CSL_CITATION {"citationItems":[{"id":"ITEM-1","itemData":{"DOI":"10.1016/j.jpsychores.2008.05.015","ISSN":"00223999","PMID":"18707942","abstract":"Objective: The development of ICD-11 provides an opportunity to update the description of delirium according to emerging data that have added to our understanding of this complex neuropsychiatric syndrome. Method: Synthetic article based on published work considered by the authors to be relevant to the definition of delirium. Results: The current DSM-IV definition of delirium is preferred to the ICD-10 because of its greater inclusivity. Evidence does not support major changes in the principal components of present definitions but a number of key issues for the updated definition were identified. These include better account of non-cognitive features, more guidance for rating contextual diagnostic items, clearer definition regarding the interface with dementia, and accounting for illness severity, clinical subtypes and course. Conclusion: Development of the ICD definition of delirium can allow for more targeted research and clinical effort. © 2008.","author":[{"dropping-particle":"","family":"Meagher","given":"David J.","non-dropping-particle":"","parse-names":false,"suffix":""},{"dropping-particle":"","family":"MacLullich","given":"Alasdair M.J.","non-dropping-particle":"","parse-names":false,"suffix":""},{"dropping-particle":"V.","family":"Laurila","given":"Jouko","non-dropping-particle":"","parse-names":false,"suffix":""}],"container-title":"Journal of Psychosomatic Research","id":"ITEM-1","issue":"3","issued":{"date-parts":[["2008"]]},"page":"207-214","title":"Defining delirium for the International Classification of Diseases, 11th Revision","type":"article-journal","volume":"65"},"uris":["http://www.mendeley.com/documents/?uuid=1f0f52ef-109c-4f90-88c8-e3362d5e8cb1"]}],"mendeley":{"formattedCitation":"(Meagher, MacLullich, &amp; Laurila, 2008)","plainTextFormattedCitation":"(Meagher, MacLullich, &amp; Laurila, 2008)","previouslyFormattedCitation":"(Meagher, MacLullich, &amp; Laurila, 2008)"},"properties":{"noteIndex":0},"schema":"https://github.com/citation-style-language/schema/raw/master/csl-citation.json"}</w:instrText>
      </w:r>
      <w:r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C4D3D">
        <w:rPr>
          <w:rFonts w:ascii="Times New Roman" w:eastAsia="Times New Roman" w:hAnsi="Times New Roman" w:cs="Times New Roman"/>
          <w:noProof/>
          <w:lang w:eastAsia="en-GB"/>
        </w:rPr>
        <w:t>(Meagher, MacLullich, &amp; Laurila, 2008)</w:t>
      </w:r>
      <w:r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73A0116" w14:textId="37489F14" w:rsidR="00DC4D3D" w:rsidRDefault="00DC4D3D" w:rsidP="0029533E">
      <w:pPr>
        <w:rPr>
          <w:rFonts w:ascii="Times New Roman" w:eastAsia="Times New Roman" w:hAnsi="Times New Roman" w:cs="Times New Roman"/>
          <w:lang w:eastAsia="en-GB"/>
        </w:rPr>
      </w:pPr>
    </w:p>
    <w:p w14:paraId="37CE276F" w14:textId="0847E323" w:rsidR="00DC4D3D" w:rsidRPr="00DC4D3D" w:rsidRDefault="00DC4D3D" w:rsidP="00DC4D3D">
      <w:pPr>
        <w:widowControl w:val="0"/>
        <w:autoSpaceDE w:val="0"/>
        <w:autoSpaceDN w:val="0"/>
        <w:adjustRightInd w:val="0"/>
        <w:ind w:left="480" w:hanging="480"/>
        <w:rPr>
          <w:rFonts w:ascii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lang w:eastAsia="en-GB"/>
        </w:rPr>
        <w:fldChar w:fldCharType="begin" w:fldLock="1"/>
      </w:r>
      <w:r>
        <w:rPr>
          <w:rFonts w:ascii="Times New Roman" w:eastAsia="Times New Roman" w:hAnsi="Times New Roman" w:cs="Times New Roman"/>
          <w:lang w:eastAsia="en-GB"/>
        </w:rPr>
        <w:instrText xml:space="preserve">ADDIN Mendeley Bibliography CSL_BIBLIOGRAPHY </w:instrText>
      </w:r>
      <w:r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C4D3D">
        <w:rPr>
          <w:rFonts w:ascii="Times New Roman" w:hAnsi="Times New Roman" w:cs="Times New Roman"/>
          <w:noProof/>
        </w:rPr>
        <w:t xml:space="preserve">Meagher, D. J., MacLullich, A. M. J., &amp; Laurila, J. V. (2008). Defining delirium for the International Classification of Diseases, 11th Revision. </w:t>
      </w:r>
      <w:r w:rsidRPr="00DC4D3D">
        <w:rPr>
          <w:rFonts w:ascii="Times New Roman" w:hAnsi="Times New Roman" w:cs="Times New Roman"/>
          <w:i/>
          <w:iCs/>
          <w:noProof/>
        </w:rPr>
        <w:t>Journal of Psychosomatic Research</w:t>
      </w:r>
      <w:r w:rsidRPr="00DC4D3D">
        <w:rPr>
          <w:rFonts w:ascii="Times New Roman" w:hAnsi="Times New Roman" w:cs="Times New Roman"/>
          <w:noProof/>
        </w:rPr>
        <w:t xml:space="preserve">, </w:t>
      </w:r>
      <w:r w:rsidRPr="00DC4D3D">
        <w:rPr>
          <w:rFonts w:ascii="Times New Roman" w:hAnsi="Times New Roman" w:cs="Times New Roman"/>
          <w:i/>
          <w:iCs/>
          <w:noProof/>
        </w:rPr>
        <w:t>65</w:t>
      </w:r>
      <w:r w:rsidRPr="00DC4D3D">
        <w:rPr>
          <w:rFonts w:ascii="Times New Roman" w:hAnsi="Times New Roman" w:cs="Times New Roman"/>
          <w:noProof/>
        </w:rPr>
        <w:t>(3), 207–214. https://doi.org/10.1016/j.jpsychores.2008.05.015</w:t>
      </w:r>
    </w:p>
    <w:p w14:paraId="780BA64B" w14:textId="7ACBACB5" w:rsidR="00DC4D3D" w:rsidRDefault="00DC4D3D" w:rsidP="0029533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5B00CA80" w14:textId="48657D4C" w:rsidR="0029533E" w:rsidRDefault="0029533E" w:rsidP="0029533E">
      <w:pPr>
        <w:rPr>
          <w:rFonts w:ascii="Times New Roman" w:eastAsia="Times New Roman" w:hAnsi="Times New Roman" w:cs="Times New Roman"/>
          <w:lang w:eastAsia="en-GB"/>
        </w:rPr>
      </w:pPr>
    </w:p>
    <w:p w14:paraId="78849C8E" w14:textId="5DAD33C7" w:rsidR="0029533E" w:rsidRDefault="0029533E" w:rsidP="0029533E">
      <w:pPr>
        <w:rPr>
          <w:rFonts w:ascii="Times New Roman" w:eastAsia="Times New Roman" w:hAnsi="Times New Roman" w:cs="Times New Roman"/>
          <w:lang w:eastAsia="en-GB"/>
        </w:rPr>
      </w:pPr>
    </w:p>
    <w:p w14:paraId="58A82EC9" w14:textId="48BF59D1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  <w:proofErr w:type="spellStart"/>
      <w:r w:rsidRPr="0029533E">
        <w:rPr>
          <w:rFonts w:ascii="Times New Roman" w:eastAsia="Times New Roman" w:hAnsi="Times New Roman" w:cs="Times New Roman"/>
          <w:lang w:val="pt-BR" w:eastAsia="en-GB"/>
        </w:rPr>
        <w:t>rESUMO</w:t>
      </w:r>
      <w:proofErr w:type="spellEnd"/>
      <w:r w:rsidRPr="0029533E">
        <w:rPr>
          <w:rFonts w:ascii="Times New Roman" w:eastAsia="Times New Roman" w:hAnsi="Times New Roman" w:cs="Times New Roman"/>
          <w:lang w:val="pt-BR" w:eastAsia="en-GB"/>
        </w:rPr>
        <w:t xml:space="preserve">: </w:t>
      </w:r>
    </w:p>
    <w:p w14:paraId="6FE582C9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02283FE5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  <w:r w:rsidRPr="0029533E">
        <w:rPr>
          <w:rFonts w:ascii="Times New Roman" w:eastAsia="Times New Roman" w:hAnsi="Times New Roman" w:cs="Times New Roman"/>
          <w:lang w:val="pt-BR" w:eastAsia="en-GB"/>
        </w:rPr>
        <w:t>Objetivo: O desenvolvimento da CID-11 oferece uma oportunidade para atualizar a descrição do delirium de acordo com os dados emergentes que contribuíram para a nossa compreensão desta complexa síndrome neuropsiquiátrica. Método: Artigo sintético baseado em trabalho publicado considerado pelos autores como relevante para a definição de delirium.</w:t>
      </w:r>
    </w:p>
    <w:p w14:paraId="5D27DB61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5D17F201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  <w:r w:rsidRPr="0029533E">
        <w:rPr>
          <w:rFonts w:ascii="Times New Roman" w:eastAsia="Times New Roman" w:hAnsi="Times New Roman" w:cs="Times New Roman"/>
          <w:lang w:val="pt-BR" w:eastAsia="en-GB"/>
        </w:rPr>
        <w:t>Resultados: A definição atual do DSM-IV de delirium é preferível a</w:t>
      </w:r>
    </w:p>
    <w:p w14:paraId="7AABF211" w14:textId="02E62556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  <w:r w:rsidRPr="0029533E">
        <w:rPr>
          <w:rFonts w:ascii="Times New Roman" w:eastAsia="Times New Roman" w:hAnsi="Times New Roman" w:cs="Times New Roman"/>
          <w:lang w:val="pt-BR" w:eastAsia="en-GB"/>
        </w:rPr>
        <w:t xml:space="preserve">a CID-10 por causa de sua maior </w:t>
      </w:r>
      <w:proofErr w:type="spellStart"/>
      <w:r w:rsidRPr="0029533E">
        <w:rPr>
          <w:rFonts w:ascii="Times New Roman" w:eastAsia="Times New Roman" w:hAnsi="Times New Roman" w:cs="Times New Roman"/>
          <w:lang w:val="pt-BR" w:eastAsia="en-GB"/>
        </w:rPr>
        <w:t>inclusividade</w:t>
      </w:r>
      <w:proofErr w:type="spellEnd"/>
      <w:r w:rsidRPr="0029533E">
        <w:rPr>
          <w:rFonts w:ascii="Times New Roman" w:eastAsia="Times New Roman" w:hAnsi="Times New Roman" w:cs="Times New Roman"/>
          <w:lang w:val="pt-BR" w:eastAsia="en-GB"/>
        </w:rPr>
        <w:t xml:space="preserve">. A evidência não </w:t>
      </w:r>
      <w:r w:rsidR="003862E8" w:rsidRPr="0029533E">
        <w:rPr>
          <w:rFonts w:ascii="Times New Roman" w:eastAsia="Times New Roman" w:hAnsi="Times New Roman" w:cs="Times New Roman"/>
          <w:lang w:val="pt-BR" w:eastAsia="en-GB"/>
        </w:rPr>
        <w:t>apoia</w:t>
      </w:r>
      <w:r w:rsidRPr="0029533E">
        <w:rPr>
          <w:rFonts w:ascii="Times New Roman" w:eastAsia="Times New Roman" w:hAnsi="Times New Roman" w:cs="Times New Roman"/>
          <w:lang w:val="pt-BR" w:eastAsia="en-GB"/>
        </w:rPr>
        <w:t xml:space="preserve"> grandes mudanças nos componentes principais das definições atuais, mas uma série de questões-chave para a definição atualizada foram identificadas. Isso inclui uma melhor descrição das características não cognitivas, mais orientação para classificar itens de diagnóstico contextuais, uma definição mais clara em relação à interface com a demência e uma explicação da gravidade da doença, subtipos clínicos e curso.</w:t>
      </w:r>
    </w:p>
    <w:p w14:paraId="317270FC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775C8ABF" w14:textId="0E65424D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  <w:r w:rsidRPr="0029533E">
        <w:rPr>
          <w:rFonts w:ascii="Times New Roman" w:eastAsia="Times New Roman" w:hAnsi="Times New Roman" w:cs="Times New Roman"/>
          <w:lang w:val="pt-BR" w:eastAsia="en-GB"/>
        </w:rPr>
        <w:t>Conclusão: O desenvolvimento da definição de delirium do CDI pode permitir pesquisas mais direcionadas e esforços clínicos</w:t>
      </w:r>
    </w:p>
    <w:p w14:paraId="474DE37B" w14:textId="3D87BCDB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1B64F933" w14:textId="0BB8D2A0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4C750756" w14:textId="77777777" w:rsidR="0029533E" w:rsidRPr="0029533E" w:rsidRDefault="0029533E" w:rsidP="0029533E">
      <w:pPr>
        <w:rPr>
          <w:rFonts w:ascii="Times New Roman" w:eastAsia="Times New Roman" w:hAnsi="Times New Roman" w:cs="Times New Roman"/>
          <w:lang w:val="pt-BR" w:eastAsia="en-GB"/>
        </w:rPr>
      </w:pPr>
    </w:p>
    <w:p w14:paraId="2B157A36" w14:textId="121CC91E" w:rsidR="005A37EE" w:rsidRPr="0029533E" w:rsidRDefault="003862E8">
      <w:pPr>
        <w:rPr>
          <w:lang w:val="pt-BR"/>
        </w:rPr>
      </w:pPr>
    </w:p>
    <w:p w14:paraId="755C38CB" w14:textId="6DFBCD16" w:rsidR="0029533E" w:rsidRPr="0029533E" w:rsidRDefault="0029533E">
      <w:pPr>
        <w:rPr>
          <w:lang w:val="pt-BR"/>
        </w:rPr>
      </w:pPr>
    </w:p>
    <w:p w14:paraId="6FF7C33E" w14:textId="77777777" w:rsidR="0029533E" w:rsidRPr="0029533E" w:rsidRDefault="0029533E">
      <w:pPr>
        <w:rPr>
          <w:lang w:val="pt-BR"/>
        </w:rPr>
      </w:pPr>
    </w:p>
    <w:sectPr w:rsidR="0029533E" w:rsidRPr="00295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3E"/>
    <w:rsid w:val="0029533E"/>
    <w:rsid w:val="0030569A"/>
    <w:rsid w:val="003862E8"/>
    <w:rsid w:val="00B61E7E"/>
    <w:rsid w:val="00B951D7"/>
    <w:rsid w:val="00BB4EFB"/>
    <w:rsid w:val="00D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677E"/>
  <w15:chartTrackingRefBased/>
  <w15:docId w15:val="{3E0308F3-0E4D-8542-A532-D3CA797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9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D496D-B535-BD43-8126-3C377A4F8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</cp:revision>
  <dcterms:created xsi:type="dcterms:W3CDTF">2021-03-16T18:26:00Z</dcterms:created>
  <dcterms:modified xsi:type="dcterms:W3CDTF">2021-03-16T18:30:00Z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