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4F1F0" w14:textId="2C6FFA13" w:rsidR="009561D6" w:rsidRPr="009561D6" w:rsidRDefault="009561D6" w:rsidP="009561D6">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Pr="009561D6">
        <w:rPr>
          <w:rFonts w:ascii="Calibri" w:hAnsi="Calibri" w:cs="Calibri"/>
          <w:noProof/>
        </w:rPr>
        <w:t xml:space="preserve">Nemati, S., Holder, A., Razmi, F., Stanley, M. D., Clifford, G. D., &amp; Buchman, T. G. (2018). An Interpretable Machine Learning Model for Accurate Prediction of Sepsis in the ICU. </w:t>
      </w:r>
      <w:r w:rsidRPr="009561D6">
        <w:rPr>
          <w:rFonts w:ascii="Calibri" w:hAnsi="Calibri" w:cs="Calibri"/>
          <w:i/>
          <w:iCs/>
          <w:noProof/>
        </w:rPr>
        <w:t>Critical Care Medicine</w:t>
      </w:r>
      <w:r w:rsidRPr="009561D6">
        <w:rPr>
          <w:rFonts w:ascii="Calibri" w:hAnsi="Calibri" w:cs="Calibri"/>
          <w:noProof/>
        </w:rPr>
        <w:t xml:space="preserve">, </w:t>
      </w:r>
      <w:r w:rsidRPr="009561D6">
        <w:rPr>
          <w:rFonts w:ascii="Calibri" w:hAnsi="Calibri" w:cs="Calibri"/>
          <w:i/>
          <w:iCs/>
          <w:noProof/>
        </w:rPr>
        <w:t>46</w:t>
      </w:r>
      <w:r w:rsidRPr="009561D6">
        <w:rPr>
          <w:rFonts w:ascii="Calibri" w:hAnsi="Calibri" w:cs="Calibri"/>
          <w:noProof/>
        </w:rPr>
        <w:t>(4), 547–553. https://doi.org/10.1097/CCM.0000000000002936</w:t>
      </w:r>
    </w:p>
    <w:p w14:paraId="776510F5" w14:textId="6F4244EC" w:rsidR="009561D6" w:rsidRDefault="009561D6" w:rsidP="009561D6">
      <w:pPr>
        <w:jc w:val="both"/>
      </w:pPr>
      <w:r>
        <w:fldChar w:fldCharType="end"/>
      </w:r>
    </w:p>
    <w:p w14:paraId="3032EF7C" w14:textId="5E9401BF" w:rsidR="009561D6" w:rsidRDefault="009561D6" w:rsidP="009561D6">
      <w:pPr>
        <w:jc w:val="both"/>
      </w:pPr>
      <w:r>
        <w:fldChar w:fldCharType="begin" w:fldLock="1"/>
      </w:r>
      <w:r>
        <w:instrText>ADDIN CSL_CITATION {"citationItems":[{"id":"ITEM-1","itemData":{"DOI":"10.1097/CCM.0000000000002936","ISBN":"0000000000","ISSN":"15300293","PMID":"29286945","abstract":"OBJECTIVES: Sepsis is among the leading causes of morbidity, mortality, and cost overruns in critically ill patients. Early intervention with antibiotics improves survival in septic patients. However, no clinically validated system exists for real-time prediction of sepsis onset. We aimed to develop and validate an Artificial Intelligence Sepsis Expert algorithm for early prediction of sepsis. DESIGN: Observational cohort study. SETTING: Academic medical center from January 2013 to December 2015. PATIENTS: Over 31,000 admissions to the ICUs at two Emory University hospitals (development cohort), in addition to over 52,000 ICU patients from the publicly available Medical Information Mart for Intensive Care-III ICU database (validation cohort). Patients who met the Third International Consensus Definitions for Sepsis (Sepsis-3) prior to or within 4 hours of their ICU admission were excluded, resulting in roughly 27,000 and 42,000 patients within our development and validation cohorts, respectively.None. MEASUREMENTS AND MAIN RESULTS: High-resolution vital signs time series and electronic medical record data were extracted. A set of 65 features (variables) were calculated on hourly basis and passed to the Artificial Intelligence Sepsis Expert algorithm to predict onset of sepsis in the proceeding T hours (where T = 12, 8, 6, or 4). Artificial Intelligence Sepsis Expert was used to predict onset of sepsis in the proceeding T hours and to produce a list of the most significant contributing factors. For the 12-, 8-, 6-, and 4-hour ahead prediction of sepsis, Artificial Intelligence Sepsis Expert achieved area under the receiver operating characteristic in the range of 0.83-0.85. Performance of the Artificial Intelligence Sepsis Expert on the development and validation cohorts was indistinguishable. CONCLUSIONS: Using data available in the ICU in real-time, Artificial Intelligence Sepsis Expert can accurately predict the onset of sepsis in an ICU patient 4-12 hours prior to clinical recognition. A prospective study is necessary to determine the clinical utility of the proposed sepsis prediction model.","author":[{"dropping-particle":"","family":"Nemati","given":"Shamim","non-dropping-particle":"","parse-names":false,"suffix":""},{"dropping-particle":"","family":"Holder","given":"Andre","non-dropping-particle":"","parse-names":false,"suffix":""},{"dropping-particle":"","family":"Razmi","given":"Fereshteh","non-dropping-particle":"","parse-names":false,"suffix":""},{"dropping-particle":"","family":"Stanley","given":"Matthew D.","non-dropping-particle":"","parse-names":false,"suffix":""},{"dropping-particle":"","family":"Clifford","given":"Gari D.","non-dropping-particle":"","parse-names":false,"suffix":""},{"dropping-particle":"","family":"Buchman","given":"Timothy G.","non-dropping-particle":"","parse-names":false,"suffix":""}],"container-title":"Critical care medicine","id":"ITEM-1","issue":"4","issued":{"date-parts":[["2018"]]},"note":"Q1","page":"547-553","title":"An Interpretable Machine Learning Model for Accurate Prediction of Sepsis in the ICU","type":"article-journal","volume":"46"},"uris":["http://www.mendeley.com/documents/?uuid=a040fd16-27ae-4f44-86ef-4e4b00dcf9d5"]}],"mendeley":{"formattedCitation":"(Nemati et al., 2018)","plainTextFormattedCitation":"(Nemati et al., 2018)","previouslyFormattedCitation":"(Nemati et al., 2018)"},"properties":{"noteIndex":0},"schema":"https://github.com/citation-style-language/schema/raw/master/csl-citation.json"}</w:instrText>
      </w:r>
      <w:r>
        <w:fldChar w:fldCharType="separate"/>
      </w:r>
      <w:r w:rsidRPr="009561D6">
        <w:rPr>
          <w:noProof/>
        </w:rPr>
        <w:t>(Nemati et al., 2018)</w:t>
      </w:r>
      <w:r>
        <w:fldChar w:fldCharType="end"/>
      </w:r>
    </w:p>
    <w:p w14:paraId="5F734045" w14:textId="63758343" w:rsidR="009561D6" w:rsidRDefault="009561D6" w:rsidP="009561D6">
      <w:pPr>
        <w:jc w:val="both"/>
      </w:pPr>
    </w:p>
    <w:p w14:paraId="2E398645" w14:textId="1CAC13C2" w:rsidR="009561D6" w:rsidRDefault="009561D6" w:rsidP="009561D6">
      <w:pPr>
        <w:jc w:val="both"/>
      </w:pPr>
      <w:proofErr w:type="spellStart"/>
      <w:r w:rsidRPr="009561D6">
        <w:t>Os</w:t>
      </w:r>
      <w:proofErr w:type="spellEnd"/>
      <w:r w:rsidRPr="009561D6">
        <w:t xml:space="preserve"> </w:t>
      </w:r>
      <w:proofErr w:type="spellStart"/>
      <w:r w:rsidRPr="009561D6">
        <w:t>instrumentos</w:t>
      </w:r>
      <w:proofErr w:type="spellEnd"/>
      <w:r w:rsidRPr="009561D6">
        <w:t xml:space="preserve"> de </w:t>
      </w:r>
      <w:proofErr w:type="spellStart"/>
      <w:r w:rsidRPr="009561D6">
        <w:t>apoio</w:t>
      </w:r>
      <w:proofErr w:type="spellEnd"/>
      <w:r w:rsidRPr="009561D6">
        <w:t xml:space="preserve"> à </w:t>
      </w:r>
      <w:proofErr w:type="spellStart"/>
      <w:r w:rsidRPr="009561D6">
        <w:t>decisão</w:t>
      </w:r>
      <w:proofErr w:type="spellEnd"/>
      <w:r w:rsidRPr="009561D6">
        <w:t xml:space="preserve"> </w:t>
      </w:r>
      <w:proofErr w:type="spellStart"/>
      <w:r w:rsidRPr="009561D6">
        <w:t>clínica</w:t>
      </w:r>
      <w:proofErr w:type="spellEnd"/>
      <w:r w:rsidRPr="009561D6">
        <w:t xml:space="preserve"> (CDS) </w:t>
      </w:r>
      <w:proofErr w:type="spellStart"/>
      <w:r w:rsidRPr="009561D6">
        <w:t>podem</w:t>
      </w:r>
      <w:proofErr w:type="spellEnd"/>
      <w:r w:rsidRPr="009561D6">
        <w:t xml:space="preserve"> </w:t>
      </w:r>
      <w:proofErr w:type="spellStart"/>
      <w:r w:rsidRPr="009561D6">
        <w:t>ajudar</w:t>
      </w:r>
      <w:proofErr w:type="spellEnd"/>
      <w:r w:rsidRPr="009561D6">
        <w:t xml:space="preserve"> a </w:t>
      </w:r>
      <w:proofErr w:type="spellStart"/>
      <w:r w:rsidRPr="009561D6">
        <w:t>identificar</w:t>
      </w:r>
      <w:proofErr w:type="spellEnd"/>
      <w:r w:rsidRPr="009561D6">
        <w:t xml:space="preserve"> </w:t>
      </w:r>
      <w:proofErr w:type="spellStart"/>
      <w:r w:rsidRPr="009561D6">
        <w:t>aqueles</w:t>
      </w:r>
      <w:proofErr w:type="spellEnd"/>
      <w:r w:rsidRPr="009561D6">
        <w:t xml:space="preserve"> que </w:t>
      </w:r>
      <w:proofErr w:type="spellStart"/>
      <w:r w:rsidRPr="009561D6">
        <w:t>correm</w:t>
      </w:r>
      <w:proofErr w:type="spellEnd"/>
      <w:r w:rsidRPr="009561D6">
        <w:t xml:space="preserve"> </w:t>
      </w:r>
      <w:proofErr w:type="spellStart"/>
      <w:r w:rsidRPr="009561D6">
        <w:t>maior</w:t>
      </w:r>
      <w:proofErr w:type="spellEnd"/>
      <w:r w:rsidRPr="009561D6">
        <w:t xml:space="preserve"> </w:t>
      </w:r>
      <w:proofErr w:type="spellStart"/>
      <w:r w:rsidRPr="009561D6">
        <w:t>risco</w:t>
      </w:r>
      <w:proofErr w:type="spellEnd"/>
      <w:r w:rsidRPr="009561D6">
        <w:t xml:space="preserve"> de </w:t>
      </w:r>
      <w:proofErr w:type="spellStart"/>
      <w:r w:rsidRPr="009561D6">
        <w:t>septicemia</w:t>
      </w:r>
      <w:proofErr w:type="spellEnd"/>
      <w:r w:rsidRPr="009561D6">
        <w:t xml:space="preserve"> no </w:t>
      </w:r>
      <w:proofErr w:type="spellStart"/>
      <w:r w:rsidRPr="009561D6">
        <w:t>futuro</w:t>
      </w:r>
      <w:proofErr w:type="spellEnd"/>
      <w:r w:rsidRPr="009561D6">
        <w:t xml:space="preserve">. </w:t>
      </w:r>
      <w:proofErr w:type="spellStart"/>
      <w:r w:rsidRPr="009561D6">
        <w:t>Os</w:t>
      </w:r>
      <w:proofErr w:type="spellEnd"/>
      <w:r w:rsidRPr="009561D6">
        <w:t xml:space="preserve"> </w:t>
      </w:r>
      <w:proofErr w:type="spellStart"/>
      <w:r w:rsidRPr="009561D6">
        <w:t>trabalhos</w:t>
      </w:r>
      <w:proofErr w:type="spellEnd"/>
      <w:r w:rsidRPr="009561D6">
        <w:t xml:space="preserve"> </w:t>
      </w:r>
      <w:proofErr w:type="spellStart"/>
      <w:r w:rsidRPr="009561D6">
        <w:t>existentes</w:t>
      </w:r>
      <w:proofErr w:type="spellEnd"/>
      <w:r w:rsidRPr="009561D6">
        <w:t xml:space="preserve"> </w:t>
      </w:r>
      <w:proofErr w:type="spellStart"/>
      <w:r w:rsidRPr="009561D6">
        <w:t>sobre</w:t>
      </w:r>
      <w:proofErr w:type="spellEnd"/>
      <w:r w:rsidRPr="009561D6">
        <w:t xml:space="preserve"> </w:t>
      </w:r>
      <w:proofErr w:type="spellStart"/>
      <w:r w:rsidRPr="009561D6">
        <w:t>mediDOI</w:t>
      </w:r>
      <w:proofErr w:type="spellEnd"/>
      <w:r w:rsidRPr="009561D6">
        <w:t xml:space="preserve"> </w:t>
      </w:r>
      <w:proofErr w:type="spellStart"/>
      <w:r w:rsidRPr="009561D6">
        <w:t>electrónico</w:t>
      </w:r>
      <w:proofErr w:type="spellEnd"/>
      <w:r w:rsidRPr="009561D6">
        <w:t xml:space="preserve">: 10.1097/CCM.0000000000002936 </w:t>
      </w:r>
      <w:proofErr w:type="spellStart"/>
      <w:r w:rsidRPr="009561D6">
        <w:t>registo</w:t>
      </w:r>
      <w:proofErr w:type="spellEnd"/>
      <w:r w:rsidRPr="009561D6">
        <w:t xml:space="preserve"> de </w:t>
      </w:r>
      <w:proofErr w:type="spellStart"/>
      <w:r w:rsidRPr="009561D6">
        <w:t>chamadas</w:t>
      </w:r>
      <w:proofErr w:type="spellEnd"/>
      <w:r w:rsidRPr="009561D6">
        <w:t xml:space="preserve"> (EMR) e dados </w:t>
      </w:r>
      <w:proofErr w:type="spellStart"/>
      <w:r w:rsidRPr="009561D6">
        <w:t>laboratoriais</w:t>
      </w:r>
      <w:proofErr w:type="spellEnd"/>
      <w:r w:rsidRPr="009561D6">
        <w:t xml:space="preserve"> </w:t>
      </w:r>
      <w:proofErr w:type="spellStart"/>
      <w:r w:rsidRPr="009561D6">
        <w:t>parecem</w:t>
      </w:r>
      <w:proofErr w:type="spellEnd"/>
      <w:r w:rsidRPr="009561D6">
        <w:t xml:space="preserve"> </w:t>
      </w:r>
      <w:proofErr w:type="spellStart"/>
      <w:r w:rsidRPr="009561D6">
        <w:t>promissores</w:t>
      </w:r>
      <w:proofErr w:type="spellEnd"/>
      <w:r w:rsidRPr="009561D6">
        <w:t xml:space="preserve"> (6-8), mas </w:t>
      </w:r>
      <w:proofErr w:type="spellStart"/>
      <w:r w:rsidRPr="009561D6">
        <w:t>são</w:t>
      </w:r>
      <w:proofErr w:type="spellEnd"/>
      <w:r w:rsidRPr="009561D6">
        <w:t xml:space="preserve"> </w:t>
      </w:r>
      <w:proofErr w:type="spellStart"/>
      <w:r w:rsidRPr="009561D6">
        <w:t>limitados</w:t>
      </w:r>
      <w:proofErr w:type="spellEnd"/>
      <w:r w:rsidRPr="009561D6">
        <w:t xml:space="preserve"> por </w:t>
      </w:r>
      <w:proofErr w:type="spellStart"/>
      <w:r w:rsidRPr="009561D6">
        <w:t>serem</w:t>
      </w:r>
      <w:proofErr w:type="spellEnd"/>
      <w:r w:rsidRPr="009561D6">
        <w:t xml:space="preserve"> </w:t>
      </w:r>
      <w:proofErr w:type="spellStart"/>
      <w:r w:rsidRPr="009561D6">
        <w:t>estáticos</w:t>
      </w:r>
      <w:proofErr w:type="spellEnd"/>
      <w:r w:rsidRPr="009561D6">
        <w:t xml:space="preserve">, </w:t>
      </w:r>
      <w:proofErr w:type="spellStart"/>
      <w:r w:rsidRPr="009561D6">
        <w:t>ou</w:t>
      </w:r>
      <w:proofErr w:type="spellEnd"/>
      <w:r w:rsidRPr="009561D6">
        <w:t xml:space="preserve"> </w:t>
      </w:r>
      <w:proofErr w:type="spellStart"/>
      <w:r w:rsidRPr="009561D6">
        <w:t>recolhidos</w:t>
      </w:r>
      <w:proofErr w:type="spellEnd"/>
      <w:r w:rsidRPr="009561D6">
        <w:t xml:space="preserve"> a </w:t>
      </w:r>
      <w:proofErr w:type="spellStart"/>
      <w:r w:rsidRPr="009561D6">
        <w:t>frequências</w:t>
      </w:r>
      <w:proofErr w:type="spellEnd"/>
      <w:r w:rsidRPr="009561D6">
        <w:t xml:space="preserve"> </w:t>
      </w:r>
      <w:proofErr w:type="spellStart"/>
      <w:r w:rsidRPr="009561D6">
        <w:t>baixas</w:t>
      </w:r>
      <w:proofErr w:type="spellEnd"/>
      <w:r w:rsidRPr="009561D6">
        <w:t xml:space="preserve"> </w:t>
      </w:r>
      <w:proofErr w:type="spellStart"/>
      <w:r w:rsidRPr="009561D6">
        <w:t>ou</w:t>
      </w:r>
      <w:proofErr w:type="spellEnd"/>
      <w:r w:rsidRPr="009561D6">
        <w:t xml:space="preserve"> </w:t>
      </w:r>
      <w:proofErr w:type="spellStart"/>
      <w:r w:rsidRPr="009561D6">
        <w:t>inconsistentes</w:t>
      </w:r>
      <w:proofErr w:type="spellEnd"/>
      <w:r w:rsidRPr="009561D6">
        <w:t xml:space="preserve">. A </w:t>
      </w:r>
      <w:proofErr w:type="spellStart"/>
      <w:r w:rsidRPr="009561D6">
        <w:t>dinâmica</w:t>
      </w:r>
      <w:proofErr w:type="spellEnd"/>
      <w:r w:rsidRPr="009561D6">
        <w:t xml:space="preserve"> da </w:t>
      </w:r>
      <w:proofErr w:type="spellStart"/>
      <w:r w:rsidRPr="009561D6">
        <w:t>frequência</w:t>
      </w:r>
      <w:proofErr w:type="spellEnd"/>
      <w:r w:rsidRPr="009561D6">
        <w:t xml:space="preserve"> </w:t>
      </w:r>
      <w:proofErr w:type="spellStart"/>
      <w:r w:rsidRPr="009561D6">
        <w:t>cardíaca</w:t>
      </w:r>
      <w:proofErr w:type="spellEnd"/>
      <w:r w:rsidRPr="009561D6">
        <w:t xml:space="preserve"> (FC) e da </w:t>
      </w:r>
      <w:proofErr w:type="spellStart"/>
      <w:r w:rsidRPr="009561D6">
        <w:t>pressão</w:t>
      </w:r>
      <w:proofErr w:type="spellEnd"/>
      <w:r w:rsidRPr="009561D6">
        <w:t xml:space="preserve"> arterial (PA) </w:t>
      </w:r>
      <w:proofErr w:type="spellStart"/>
      <w:r w:rsidRPr="009561D6">
        <w:t>extraída</w:t>
      </w:r>
      <w:proofErr w:type="spellEnd"/>
      <w:r w:rsidRPr="009561D6">
        <w:t xml:space="preserve"> </w:t>
      </w:r>
      <w:proofErr w:type="spellStart"/>
      <w:r w:rsidRPr="009561D6">
        <w:t>directamente</w:t>
      </w:r>
      <w:proofErr w:type="spellEnd"/>
      <w:r w:rsidRPr="009561D6">
        <w:t xml:space="preserve"> do </w:t>
      </w:r>
      <w:proofErr w:type="spellStart"/>
      <w:r w:rsidRPr="009561D6">
        <w:t>electrocardiograma</w:t>
      </w:r>
      <w:proofErr w:type="spellEnd"/>
      <w:r w:rsidRPr="009561D6">
        <w:t xml:space="preserve"> e da forma de </w:t>
      </w:r>
      <w:proofErr w:type="spellStart"/>
      <w:r w:rsidRPr="009561D6">
        <w:t>onda</w:t>
      </w:r>
      <w:proofErr w:type="spellEnd"/>
      <w:r w:rsidRPr="009561D6">
        <w:t xml:space="preserve"> arterial </w:t>
      </w:r>
      <w:proofErr w:type="spellStart"/>
      <w:r w:rsidRPr="009561D6">
        <w:t>pode</w:t>
      </w:r>
      <w:proofErr w:type="spellEnd"/>
      <w:r w:rsidRPr="009561D6">
        <w:t xml:space="preserve"> </w:t>
      </w:r>
      <w:proofErr w:type="spellStart"/>
      <w:r w:rsidRPr="009561D6">
        <w:t>melhorar</w:t>
      </w:r>
      <w:proofErr w:type="spellEnd"/>
      <w:r w:rsidRPr="009561D6">
        <w:t xml:space="preserve"> a </w:t>
      </w:r>
      <w:proofErr w:type="spellStart"/>
      <w:r w:rsidRPr="009561D6">
        <w:t>previsão</w:t>
      </w:r>
      <w:proofErr w:type="spellEnd"/>
      <w:r w:rsidRPr="009561D6">
        <w:t xml:space="preserve"> da </w:t>
      </w:r>
      <w:proofErr w:type="spellStart"/>
      <w:r w:rsidRPr="009561D6">
        <w:t>mortalidade</w:t>
      </w:r>
      <w:proofErr w:type="spellEnd"/>
      <w:r w:rsidRPr="009561D6">
        <w:t xml:space="preserve"> </w:t>
      </w:r>
      <w:proofErr w:type="spellStart"/>
      <w:r w:rsidRPr="009561D6">
        <w:t>sobre</w:t>
      </w:r>
      <w:proofErr w:type="spellEnd"/>
      <w:r w:rsidRPr="009561D6">
        <w:t xml:space="preserve"> </w:t>
      </w:r>
      <w:proofErr w:type="spellStart"/>
      <w:r w:rsidRPr="009561D6">
        <w:t>os</w:t>
      </w:r>
      <w:proofErr w:type="spellEnd"/>
      <w:r w:rsidRPr="009561D6">
        <w:t xml:space="preserve"> dados </w:t>
      </w:r>
      <w:proofErr w:type="spellStart"/>
      <w:r w:rsidRPr="009561D6">
        <w:t>clínicos</w:t>
      </w:r>
      <w:proofErr w:type="spellEnd"/>
      <w:r w:rsidRPr="009561D6">
        <w:t xml:space="preserve"> (</w:t>
      </w:r>
      <w:proofErr w:type="spellStart"/>
      <w:r w:rsidRPr="009561D6">
        <w:t>demográficos</w:t>
      </w:r>
      <w:proofErr w:type="spellEnd"/>
      <w:r w:rsidRPr="009561D6">
        <w:t xml:space="preserve"> </w:t>
      </w:r>
      <w:proofErr w:type="spellStart"/>
      <w:r w:rsidRPr="009561D6">
        <w:t>ou</w:t>
      </w:r>
      <w:proofErr w:type="spellEnd"/>
      <w:r w:rsidRPr="009561D6">
        <w:t xml:space="preserve"> dados </w:t>
      </w:r>
      <w:proofErr w:type="spellStart"/>
      <w:r w:rsidRPr="009561D6">
        <w:t>recolhidos</w:t>
      </w:r>
      <w:proofErr w:type="spellEnd"/>
      <w:r w:rsidRPr="009561D6">
        <w:t xml:space="preserve"> a </w:t>
      </w:r>
      <w:proofErr w:type="spellStart"/>
      <w:r w:rsidRPr="009561D6">
        <w:t>baixa</w:t>
      </w:r>
      <w:proofErr w:type="spellEnd"/>
      <w:r w:rsidRPr="009561D6">
        <w:t xml:space="preserve"> </w:t>
      </w:r>
      <w:proofErr w:type="spellStart"/>
      <w:r w:rsidRPr="009561D6">
        <w:t>frequência</w:t>
      </w:r>
      <w:proofErr w:type="spellEnd"/>
      <w:r w:rsidRPr="009561D6">
        <w:t xml:space="preserve">) </w:t>
      </w:r>
      <w:proofErr w:type="spellStart"/>
      <w:r w:rsidRPr="009561D6">
        <w:t>em</w:t>
      </w:r>
      <w:proofErr w:type="spellEnd"/>
      <w:r w:rsidRPr="009561D6">
        <w:t xml:space="preserve"> </w:t>
      </w:r>
      <w:proofErr w:type="spellStart"/>
      <w:r w:rsidRPr="009561D6">
        <w:t>pacientes</w:t>
      </w:r>
      <w:proofErr w:type="spellEnd"/>
      <w:r w:rsidRPr="009561D6">
        <w:t xml:space="preserve"> de UCI com </w:t>
      </w:r>
      <w:proofErr w:type="spellStart"/>
      <w:r w:rsidRPr="009561D6">
        <w:t>hipotensão</w:t>
      </w:r>
      <w:proofErr w:type="spellEnd"/>
      <w:r w:rsidRPr="009561D6">
        <w:t xml:space="preserve"> </w:t>
      </w:r>
      <w:proofErr w:type="spellStart"/>
      <w:r w:rsidRPr="009561D6">
        <w:t>transitória</w:t>
      </w:r>
      <w:proofErr w:type="spellEnd"/>
      <w:r w:rsidRPr="009561D6">
        <w:t xml:space="preserve"> (9). O </w:t>
      </w:r>
      <w:proofErr w:type="spellStart"/>
      <w:r w:rsidRPr="009561D6">
        <w:t>objectivo</w:t>
      </w:r>
      <w:proofErr w:type="spellEnd"/>
      <w:r w:rsidRPr="009561D6">
        <w:t xml:space="preserve"> </w:t>
      </w:r>
      <w:proofErr w:type="spellStart"/>
      <w:r w:rsidRPr="009561D6">
        <w:t>deste</w:t>
      </w:r>
      <w:proofErr w:type="spellEnd"/>
      <w:r w:rsidRPr="009561D6">
        <w:t xml:space="preserve"> </w:t>
      </w:r>
      <w:proofErr w:type="spellStart"/>
      <w:r w:rsidRPr="009561D6">
        <w:t>estudo</w:t>
      </w:r>
      <w:proofErr w:type="spellEnd"/>
      <w:r w:rsidRPr="009561D6">
        <w:t xml:space="preserve"> é </w:t>
      </w:r>
      <w:proofErr w:type="spellStart"/>
      <w:r w:rsidRPr="009561D6">
        <w:t>demonstrar</w:t>
      </w:r>
      <w:proofErr w:type="spellEnd"/>
      <w:r w:rsidRPr="009561D6">
        <w:t xml:space="preserve"> que um </w:t>
      </w:r>
      <w:proofErr w:type="spellStart"/>
      <w:r w:rsidRPr="009561D6">
        <w:t>modelo</w:t>
      </w:r>
      <w:proofErr w:type="spellEnd"/>
      <w:r w:rsidRPr="009561D6">
        <w:t xml:space="preserve"> de </w:t>
      </w:r>
      <w:proofErr w:type="spellStart"/>
      <w:r w:rsidRPr="009561D6">
        <w:t>previsão</w:t>
      </w:r>
      <w:proofErr w:type="spellEnd"/>
      <w:r w:rsidRPr="009561D6">
        <w:t xml:space="preserve"> de alto </w:t>
      </w:r>
      <w:proofErr w:type="spellStart"/>
      <w:r w:rsidRPr="009561D6">
        <w:t>desempenho</w:t>
      </w:r>
      <w:proofErr w:type="spellEnd"/>
      <w:r w:rsidRPr="009561D6">
        <w:t xml:space="preserve"> </w:t>
      </w:r>
      <w:proofErr w:type="spellStart"/>
      <w:r w:rsidRPr="009561D6">
        <w:t>pode</w:t>
      </w:r>
      <w:proofErr w:type="spellEnd"/>
      <w:r w:rsidRPr="009561D6">
        <w:t xml:space="preserve"> ser </w:t>
      </w:r>
      <w:proofErr w:type="spellStart"/>
      <w:r w:rsidRPr="009561D6">
        <w:t>derivado</w:t>
      </w:r>
      <w:proofErr w:type="spellEnd"/>
      <w:r w:rsidRPr="009561D6">
        <w:t xml:space="preserve"> de </w:t>
      </w:r>
      <w:proofErr w:type="spellStart"/>
      <w:r w:rsidRPr="009561D6">
        <w:t>uma</w:t>
      </w:r>
      <w:proofErr w:type="spellEnd"/>
      <w:r w:rsidRPr="009561D6">
        <w:t xml:space="preserve"> </w:t>
      </w:r>
      <w:proofErr w:type="spellStart"/>
      <w:r w:rsidRPr="009561D6">
        <w:t>combinação</w:t>
      </w:r>
      <w:proofErr w:type="spellEnd"/>
      <w:r w:rsidRPr="009561D6">
        <w:t xml:space="preserve"> de EMR e dados </w:t>
      </w:r>
      <w:proofErr w:type="spellStart"/>
      <w:r w:rsidRPr="009561D6">
        <w:t>fisiológicos</w:t>
      </w:r>
      <w:proofErr w:type="spellEnd"/>
      <w:r w:rsidRPr="009561D6">
        <w:t xml:space="preserve"> de </w:t>
      </w:r>
      <w:proofErr w:type="spellStart"/>
      <w:r w:rsidRPr="009561D6">
        <w:t>alta</w:t>
      </w:r>
      <w:proofErr w:type="spellEnd"/>
      <w:r w:rsidRPr="009561D6">
        <w:t xml:space="preserve"> </w:t>
      </w:r>
      <w:proofErr w:type="spellStart"/>
      <w:r w:rsidRPr="009561D6">
        <w:t>frequência</w:t>
      </w:r>
      <w:proofErr w:type="spellEnd"/>
      <w:r w:rsidRPr="009561D6">
        <w:t xml:space="preserve"> (</w:t>
      </w:r>
      <w:proofErr w:type="spellStart"/>
      <w:r w:rsidRPr="009561D6">
        <w:t>recolhidos</w:t>
      </w:r>
      <w:proofErr w:type="spellEnd"/>
      <w:r w:rsidRPr="009561D6">
        <w:t xml:space="preserve"> </w:t>
      </w:r>
      <w:proofErr w:type="spellStart"/>
      <w:r w:rsidRPr="009561D6">
        <w:t>pelo</w:t>
      </w:r>
      <w:proofErr w:type="spellEnd"/>
      <w:r w:rsidRPr="009561D6">
        <w:t xml:space="preserve"> </w:t>
      </w:r>
      <w:proofErr w:type="spellStart"/>
      <w:r w:rsidRPr="009561D6">
        <w:t>menos</w:t>
      </w:r>
      <w:proofErr w:type="spellEnd"/>
      <w:r w:rsidRPr="009561D6">
        <w:t xml:space="preserve"> </w:t>
      </w:r>
      <w:proofErr w:type="spellStart"/>
      <w:r w:rsidRPr="009561D6">
        <w:t>uma</w:t>
      </w:r>
      <w:proofErr w:type="spellEnd"/>
      <w:r w:rsidRPr="009561D6">
        <w:t xml:space="preserve"> </w:t>
      </w:r>
      <w:proofErr w:type="spellStart"/>
      <w:r w:rsidRPr="009561D6">
        <w:t>vez</w:t>
      </w:r>
      <w:proofErr w:type="spellEnd"/>
      <w:r w:rsidRPr="009561D6">
        <w:t xml:space="preserve"> por </w:t>
      </w:r>
      <w:proofErr w:type="spellStart"/>
      <w:r w:rsidRPr="009561D6">
        <w:t>segundo</w:t>
      </w:r>
      <w:proofErr w:type="spellEnd"/>
      <w:r w:rsidRPr="009561D6">
        <w:t xml:space="preserve">). </w:t>
      </w:r>
      <w:proofErr w:type="spellStart"/>
      <w:r w:rsidRPr="009561D6">
        <w:t>Testamos</w:t>
      </w:r>
      <w:proofErr w:type="spellEnd"/>
      <w:r w:rsidRPr="009561D6">
        <w:t xml:space="preserve"> </w:t>
      </w:r>
      <w:proofErr w:type="spellStart"/>
      <w:r w:rsidRPr="009561D6">
        <w:t>ainda</w:t>
      </w:r>
      <w:proofErr w:type="spellEnd"/>
      <w:r w:rsidRPr="009561D6">
        <w:t xml:space="preserve"> a </w:t>
      </w:r>
      <w:proofErr w:type="spellStart"/>
      <w:r w:rsidRPr="009561D6">
        <w:t>relação</w:t>
      </w:r>
      <w:proofErr w:type="spellEnd"/>
      <w:r w:rsidRPr="009561D6">
        <w:t xml:space="preserve"> entre o tempo de </w:t>
      </w:r>
      <w:proofErr w:type="spellStart"/>
      <w:r w:rsidRPr="009561D6">
        <w:t>previsão</w:t>
      </w:r>
      <w:proofErr w:type="spellEnd"/>
      <w:r w:rsidRPr="009561D6">
        <w:t xml:space="preserve"> (</w:t>
      </w:r>
      <w:proofErr w:type="spellStart"/>
      <w:r w:rsidRPr="009561D6">
        <w:t>janela</w:t>
      </w:r>
      <w:proofErr w:type="spellEnd"/>
      <w:r w:rsidRPr="009561D6">
        <w:t xml:space="preserve"> de </w:t>
      </w:r>
      <w:proofErr w:type="spellStart"/>
      <w:r w:rsidRPr="009561D6">
        <w:t>previsão</w:t>
      </w:r>
      <w:proofErr w:type="spellEnd"/>
      <w:r w:rsidRPr="009561D6">
        <w:t xml:space="preserve">) e a </w:t>
      </w:r>
      <w:proofErr w:type="spellStart"/>
      <w:r w:rsidRPr="009561D6">
        <w:t>exactidão</w:t>
      </w:r>
      <w:proofErr w:type="spellEnd"/>
      <w:r w:rsidRPr="009561D6">
        <w:t xml:space="preserve"> </w:t>
      </w:r>
      <w:proofErr w:type="spellStart"/>
      <w:r w:rsidRPr="009561D6">
        <w:t>preditiva</w:t>
      </w:r>
      <w:proofErr w:type="spellEnd"/>
      <w:r w:rsidRPr="009561D6">
        <w:t xml:space="preserve"> do </w:t>
      </w:r>
      <w:proofErr w:type="spellStart"/>
      <w:r w:rsidRPr="009561D6">
        <w:t>modelo</w:t>
      </w:r>
      <w:proofErr w:type="spellEnd"/>
      <w:r w:rsidRPr="009561D6">
        <w:t xml:space="preserve"> e </w:t>
      </w:r>
      <w:proofErr w:type="spellStart"/>
      <w:r w:rsidRPr="009561D6">
        <w:t>investigamos</w:t>
      </w:r>
      <w:proofErr w:type="spellEnd"/>
      <w:r w:rsidRPr="009561D6">
        <w:t xml:space="preserve"> </w:t>
      </w:r>
      <w:proofErr w:type="spellStart"/>
      <w:r w:rsidRPr="009561D6">
        <w:t>questões</w:t>
      </w:r>
      <w:proofErr w:type="spellEnd"/>
      <w:r w:rsidRPr="009561D6">
        <w:t xml:space="preserve"> de </w:t>
      </w:r>
      <w:proofErr w:type="spellStart"/>
      <w:r w:rsidRPr="009561D6">
        <w:t>generalizabilidade</w:t>
      </w:r>
      <w:proofErr w:type="spellEnd"/>
      <w:r w:rsidRPr="009561D6">
        <w:t xml:space="preserve"> e </w:t>
      </w:r>
      <w:proofErr w:type="spellStart"/>
      <w:r w:rsidRPr="009561D6">
        <w:t>interpretabilidade</w:t>
      </w:r>
      <w:proofErr w:type="spellEnd"/>
      <w:r w:rsidRPr="009561D6">
        <w:t xml:space="preserve"> do </w:t>
      </w:r>
      <w:proofErr w:type="spellStart"/>
      <w:r w:rsidRPr="009561D6">
        <w:t>modelo</w:t>
      </w:r>
      <w:proofErr w:type="spellEnd"/>
      <w:r w:rsidRPr="009561D6">
        <w:t xml:space="preserve"> </w:t>
      </w:r>
      <w:proofErr w:type="spellStart"/>
      <w:r w:rsidRPr="009561D6">
        <w:t>proposto</w:t>
      </w:r>
      <w:proofErr w:type="spellEnd"/>
      <w:r w:rsidRPr="009561D6">
        <w:t>.</w:t>
      </w:r>
    </w:p>
    <w:p w14:paraId="1EEE71D0" w14:textId="3C90F195" w:rsidR="009561D6" w:rsidRDefault="009561D6" w:rsidP="009561D6">
      <w:pPr>
        <w:jc w:val="both"/>
      </w:pPr>
    </w:p>
    <w:p w14:paraId="1F90C3BD" w14:textId="77777777" w:rsidR="009561D6" w:rsidRDefault="009561D6" w:rsidP="009561D6">
      <w:pPr>
        <w:jc w:val="both"/>
      </w:pPr>
    </w:p>
    <w:p w14:paraId="28B14B6A" w14:textId="7F2FDBBB" w:rsidR="009561D6" w:rsidRPr="009561D6" w:rsidRDefault="009561D6" w:rsidP="009561D6">
      <w:pPr>
        <w:jc w:val="both"/>
        <w:rPr>
          <w:lang w:val="pt-BR"/>
        </w:rPr>
      </w:pPr>
      <w:r w:rsidRPr="009561D6">
        <w:rPr>
          <w:lang w:val="pt-BR"/>
        </w:rPr>
        <w:t>Conclusões</w:t>
      </w:r>
      <w:r>
        <w:rPr>
          <w:lang w:val="pt-BR"/>
        </w:rPr>
        <w:t xml:space="preserve">: </w:t>
      </w:r>
    </w:p>
    <w:p w14:paraId="2159B91E" w14:textId="05EB3823" w:rsidR="005A37EE" w:rsidRPr="009561D6" w:rsidRDefault="009561D6" w:rsidP="009561D6">
      <w:pPr>
        <w:jc w:val="both"/>
        <w:rPr>
          <w:lang w:val="pt-BR"/>
        </w:rPr>
      </w:pPr>
      <w:r w:rsidRPr="009561D6">
        <w:rPr>
          <w:lang w:val="pt-BR"/>
        </w:rPr>
        <w:t xml:space="preserve">Neste estudo retrospectivo de dois centros, demonstramos que modelos de alto desempenho podem ser construídos para prever o de septicemia, combinando dados disponíveis do EMR e dinâmica de séries temporais de alta resolução de BP e HR. </w:t>
      </w:r>
      <w:r w:rsidRPr="009561D6">
        <w:rPr>
          <w:lang w:val="pt-BR"/>
        </w:rPr>
        <w:t>Preditiva</w:t>
      </w:r>
      <w:r w:rsidRPr="009561D6">
        <w:rPr>
          <w:lang w:val="pt-BR"/>
        </w:rPr>
        <w:t xml:space="preserve"> desempenhos destes modelos são inversamente proporcionais ao tempo de previsão. Pacientes que estão </w:t>
      </w:r>
      <w:r w:rsidRPr="009561D6">
        <w:rPr>
          <w:lang w:val="pt-BR"/>
        </w:rPr>
        <w:t>incorretamente</w:t>
      </w:r>
      <w:r w:rsidRPr="009561D6">
        <w:rPr>
          <w:lang w:val="pt-BR"/>
        </w:rPr>
        <w:t xml:space="preserve"> rotulados uma vez que aqueles que irão desenvolver a </w:t>
      </w:r>
      <w:proofErr w:type="spellStart"/>
      <w:r w:rsidRPr="009561D6">
        <w:rPr>
          <w:lang w:val="pt-BR"/>
        </w:rPr>
        <w:t>sepsis</w:t>
      </w:r>
      <w:proofErr w:type="spellEnd"/>
      <w:r w:rsidRPr="009561D6">
        <w:rPr>
          <w:lang w:val="pt-BR"/>
        </w:rPr>
        <w:t xml:space="preserve"> conferem uma mortalidade significativa, tornando esta ferramenta potencialmente útil noutras síndromes clínicas e processos de doença.</w:t>
      </w:r>
    </w:p>
    <w:sectPr w:rsidR="005A37EE" w:rsidRPr="00956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D6"/>
    <w:rsid w:val="0030569A"/>
    <w:rsid w:val="009561D6"/>
    <w:rsid w:val="00B61E7E"/>
    <w:rsid w:val="00B951D7"/>
    <w:rsid w:val="00BB4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50DB"/>
  <w15:chartTrackingRefBased/>
  <w15:docId w15:val="{6914E1D0-A7FA-DF4C-83C9-6361592C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B6CFF-138B-D74C-BF33-E30751878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848</Words>
  <Characters>4836</Characters>
  <Application>Microsoft Office Word</Application>
  <DocSecurity>0</DocSecurity>
  <Lines>40</Lines>
  <Paragraphs>11</Paragraphs>
  <ScaleCrop>false</ScaleCrop>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cp:revision>
  <dcterms:created xsi:type="dcterms:W3CDTF">2021-02-24T10:43:00Z</dcterms:created>
  <dcterms:modified xsi:type="dcterms:W3CDTF">2021-02-24T10:49:00Z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